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5B3D4" w14:textId="75FFA35C" w:rsidR="000B604E" w:rsidRPr="00EF1C3E" w:rsidRDefault="00AF4F74" w:rsidP="00375F9E">
      <w:pPr>
        <w:pStyle w:val="220"/>
        <w:spacing w:before="0" w:line="240" w:lineRule="auto"/>
        <w:rPr>
          <w:rFonts w:cs="Times New Roman"/>
        </w:rPr>
      </w:pPr>
      <w:r w:rsidRPr="00EF1C3E">
        <w:rPr>
          <w:rFonts w:cs="Times New Roman"/>
        </w:rPr>
        <w:t>Изображение Государственного Герба Республики Казахстан</w:t>
      </w:r>
    </w:p>
    <w:p w14:paraId="6B2AE6A0" w14:textId="77777777" w:rsidR="00746617" w:rsidRPr="00EF1C3E" w:rsidRDefault="00746617" w:rsidP="00375F9E">
      <w:pPr>
        <w:spacing w:after="0" w:line="240" w:lineRule="auto"/>
        <w:jc w:val="both"/>
        <w:rPr>
          <w:rFonts w:ascii="Times New Roman" w:eastAsia="Times New Roman" w:hAnsi="Times New Roman" w:cs="Times New Roman"/>
          <w:b/>
          <w:sz w:val="24"/>
          <w:szCs w:val="24"/>
          <w:lang w:eastAsia="ru-RU"/>
        </w:rPr>
      </w:pPr>
    </w:p>
    <w:p w14:paraId="34EF2C2F" w14:textId="4DC5ED55" w:rsidR="0012443D" w:rsidRPr="00EF1C3E" w:rsidRDefault="00746617" w:rsidP="00375F9E">
      <w:pPr>
        <w:pStyle w:val="pc"/>
        <w:widowControl w:val="0"/>
        <w:adjustRightInd w:val="0"/>
        <w:jc w:val="both"/>
        <w:rPr>
          <w:b/>
          <w:bCs/>
          <w:color w:val="auto"/>
          <w:u w:val="single"/>
        </w:rPr>
      </w:pPr>
      <w:r w:rsidRPr="00EF1C3E">
        <w:rPr>
          <w:b/>
          <w:bCs/>
          <w:color w:val="auto"/>
          <w:u w:val="single"/>
        </w:rPr>
        <w:t>_</w:t>
      </w:r>
      <w:r w:rsidR="00BD680B" w:rsidRPr="00EF1C3E">
        <w:rPr>
          <w:b/>
          <w:bCs/>
          <w:color w:val="auto"/>
          <w:u w:val="single"/>
        </w:rPr>
        <w:t>___</w:t>
      </w:r>
      <w:r w:rsidRPr="00EF1C3E">
        <w:rPr>
          <w:b/>
          <w:bCs/>
          <w:color w:val="auto"/>
          <w:u w:val="single"/>
        </w:rPr>
        <w:t>__</w:t>
      </w:r>
      <w:r w:rsidR="0012443D" w:rsidRPr="00EF1C3E">
        <w:rPr>
          <w:b/>
          <w:bCs/>
          <w:color w:val="auto"/>
          <w:u w:val="single"/>
        </w:rPr>
        <w:t>НАЦИОНАЛЬНЫЙ СТАНДАРТ РЕСПУБЛИКИ КАЗАХСТАН</w:t>
      </w:r>
      <w:r w:rsidRPr="00EF1C3E">
        <w:rPr>
          <w:b/>
          <w:bCs/>
          <w:color w:val="auto"/>
          <w:u w:val="single"/>
        </w:rPr>
        <w:t>___</w:t>
      </w:r>
      <w:r w:rsidR="00BD680B" w:rsidRPr="00EF1C3E">
        <w:rPr>
          <w:b/>
          <w:bCs/>
          <w:color w:val="auto"/>
          <w:u w:val="single"/>
        </w:rPr>
        <w:t>__</w:t>
      </w:r>
      <w:r w:rsidRPr="00EF1C3E">
        <w:rPr>
          <w:b/>
          <w:bCs/>
          <w:color w:val="auto"/>
          <w:u w:val="single"/>
        </w:rPr>
        <w:t>_</w:t>
      </w:r>
    </w:p>
    <w:p w14:paraId="09E2C1F2" w14:textId="03104DEF" w:rsidR="0008379C" w:rsidRPr="00EF1C3E" w:rsidRDefault="0008379C" w:rsidP="00375F9E">
      <w:pPr>
        <w:spacing w:after="0" w:line="240" w:lineRule="auto"/>
        <w:jc w:val="both"/>
        <w:rPr>
          <w:rFonts w:ascii="Times New Roman" w:eastAsia="Times New Roman" w:hAnsi="Times New Roman" w:cs="Times New Roman"/>
          <w:b/>
          <w:sz w:val="24"/>
          <w:szCs w:val="24"/>
          <w:lang w:eastAsia="ru-RU"/>
        </w:rPr>
      </w:pPr>
    </w:p>
    <w:p w14:paraId="238A6CBE" w14:textId="77777777" w:rsidR="003C769F" w:rsidRPr="00EF1C3E" w:rsidRDefault="003C769F" w:rsidP="00375F9E">
      <w:pPr>
        <w:spacing w:after="0" w:line="240" w:lineRule="auto"/>
        <w:jc w:val="both"/>
        <w:rPr>
          <w:rFonts w:ascii="Times New Roman" w:eastAsia="Times New Roman" w:hAnsi="Times New Roman" w:cs="Times New Roman"/>
          <w:b/>
          <w:sz w:val="24"/>
          <w:szCs w:val="24"/>
          <w:lang w:eastAsia="ru-RU"/>
        </w:rPr>
      </w:pPr>
    </w:p>
    <w:p w14:paraId="5B3707A7" w14:textId="51B02046" w:rsidR="0008379C" w:rsidRPr="00EF1C3E" w:rsidRDefault="0008379C" w:rsidP="00375F9E">
      <w:pPr>
        <w:spacing w:after="0" w:line="240" w:lineRule="auto"/>
        <w:jc w:val="both"/>
        <w:rPr>
          <w:rFonts w:ascii="Times New Roman" w:eastAsia="Times New Roman" w:hAnsi="Times New Roman" w:cs="Times New Roman"/>
          <w:b/>
          <w:sz w:val="24"/>
          <w:szCs w:val="24"/>
          <w:lang w:eastAsia="ru-RU"/>
        </w:rPr>
      </w:pPr>
    </w:p>
    <w:p w14:paraId="6CD30919" w14:textId="7B56E0F1" w:rsidR="00AF4F74" w:rsidRPr="00EF1C3E" w:rsidRDefault="00AF4F74" w:rsidP="00375F9E">
      <w:pPr>
        <w:spacing w:after="0" w:line="240" w:lineRule="auto"/>
        <w:jc w:val="both"/>
        <w:rPr>
          <w:rFonts w:ascii="Times New Roman" w:eastAsia="Times New Roman" w:hAnsi="Times New Roman" w:cs="Times New Roman"/>
          <w:b/>
          <w:sz w:val="24"/>
          <w:szCs w:val="24"/>
          <w:lang w:eastAsia="ru-RU"/>
        </w:rPr>
      </w:pPr>
    </w:p>
    <w:p w14:paraId="4F00657A" w14:textId="5D41D0C3"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40F2A1B4" w14:textId="37326091"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22AF5CEA" w14:textId="77777777"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147285C2" w14:textId="088226D8"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0418DBE7" w14:textId="77777777"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06B80ABA" w14:textId="5D802981" w:rsidR="00AF4F74" w:rsidRPr="00EF1C3E" w:rsidRDefault="00AF4F74" w:rsidP="00375F9E">
      <w:pPr>
        <w:spacing w:after="0" w:line="240" w:lineRule="auto"/>
        <w:jc w:val="both"/>
        <w:rPr>
          <w:rFonts w:ascii="Times New Roman" w:eastAsia="Times New Roman" w:hAnsi="Times New Roman" w:cs="Times New Roman"/>
          <w:b/>
          <w:sz w:val="24"/>
          <w:szCs w:val="24"/>
          <w:lang w:eastAsia="ru-RU"/>
        </w:rPr>
      </w:pPr>
    </w:p>
    <w:p w14:paraId="18C532F3" w14:textId="60405C22" w:rsidR="00AF4F74" w:rsidRPr="00EF1C3E" w:rsidRDefault="00AF4F74" w:rsidP="00375F9E">
      <w:pPr>
        <w:spacing w:after="0" w:line="240" w:lineRule="auto"/>
        <w:jc w:val="both"/>
        <w:rPr>
          <w:rFonts w:ascii="Times New Roman" w:eastAsia="Times New Roman" w:hAnsi="Times New Roman" w:cs="Times New Roman"/>
          <w:b/>
          <w:sz w:val="24"/>
          <w:szCs w:val="24"/>
          <w:lang w:eastAsia="ru-RU"/>
        </w:rPr>
      </w:pPr>
    </w:p>
    <w:p w14:paraId="201B659C" w14:textId="5615E2AB" w:rsidR="00AF4F74" w:rsidRPr="00EF1C3E" w:rsidRDefault="00AF4F74" w:rsidP="00375F9E">
      <w:pPr>
        <w:spacing w:after="0" w:line="240" w:lineRule="auto"/>
        <w:jc w:val="both"/>
        <w:rPr>
          <w:rFonts w:ascii="Times New Roman" w:eastAsia="Times New Roman" w:hAnsi="Times New Roman" w:cs="Times New Roman"/>
          <w:b/>
          <w:sz w:val="24"/>
          <w:szCs w:val="24"/>
          <w:lang w:eastAsia="ru-RU"/>
        </w:rPr>
      </w:pPr>
    </w:p>
    <w:p w14:paraId="20A5A186" w14:textId="4AB07568" w:rsidR="00AF4F74" w:rsidRPr="00EF1C3E" w:rsidRDefault="00BD680B"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Интеграция приложений в электроэнергетику общего пользования</w:t>
      </w:r>
    </w:p>
    <w:p w14:paraId="6E94F2A4" w14:textId="77777777" w:rsidR="00BD680B" w:rsidRPr="00EF1C3E" w:rsidRDefault="00BD680B" w:rsidP="00375F9E">
      <w:pPr>
        <w:spacing w:after="0" w:line="240" w:lineRule="auto"/>
        <w:jc w:val="both"/>
        <w:rPr>
          <w:rFonts w:ascii="Times New Roman" w:eastAsia="Times New Roman" w:hAnsi="Times New Roman" w:cs="Times New Roman"/>
          <w:b/>
          <w:sz w:val="24"/>
          <w:szCs w:val="24"/>
          <w:lang w:eastAsia="ru-RU"/>
        </w:rPr>
      </w:pPr>
    </w:p>
    <w:p w14:paraId="6065353B" w14:textId="5891BEB4" w:rsidR="00AF4F74" w:rsidRPr="00EF1C3E" w:rsidRDefault="00BD680B"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СИСТЕМНЫЕ ИНТЕРФЕЙСЫ ДЛЯ УПРАВЛЕНИЯ РАСПРЕДЕЛЕНИЕМ</w:t>
      </w:r>
    </w:p>
    <w:p w14:paraId="692D67FC" w14:textId="77777777" w:rsidR="0008379C" w:rsidRPr="00EF1C3E" w:rsidRDefault="0008379C" w:rsidP="00047D4A">
      <w:pPr>
        <w:spacing w:after="0" w:line="240" w:lineRule="auto"/>
        <w:jc w:val="center"/>
        <w:rPr>
          <w:rFonts w:ascii="Times New Roman" w:eastAsia="Times New Roman" w:hAnsi="Times New Roman" w:cs="Times New Roman"/>
          <w:b/>
          <w:sz w:val="24"/>
          <w:szCs w:val="24"/>
          <w:lang w:eastAsia="ru-RU"/>
        </w:rPr>
      </w:pPr>
    </w:p>
    <w:p w14:paraId="0DFB11FB" w14:textId="654010C8" w:rsidR="0008379C" w:rsidRPr="00EF1C3E" w:rsidRDefault="00BD680B"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Часть 2</w:t>
      </w:r>
    </w:p>
    <w:p w14:paraId="73ED7F15" w14:textId="65D0BE4B" w:rsidR="0008379C" w:rsidRPr="00EF1C3E" w:rsidRDefault="0008379C" w:rsidP="00047D4A">
      <w:pPr>
        <w:spacing w:after="0" w:line="240" w:lineRule="auto"/>
        <w:jc w:val="center"/>
        <w:rPr>
          <w:rFonts w:ascii="Times New Roman" w:eastAsia="Times New Roman" w:hAnsi="Times New Roman" w:cs="Times New Roman"/>
          <w:b/>
          <w:sz w:val="24"/>
          <w:szCs w:val="24"/>
          <w:lang w:eastAsia="ru-RU"/>
        </w:rPr>
      </w:pPr>
    </w:p>
    <w:p w14:paraId="142123D5" w14:textId="72BE21D4" w:rsidR="00BD680B" w:rsidRPr="00EF1C3E" w:rsidRDefault="00BD680B"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Словарь терминов</w:t>
      </w:r>
    </w:p>
    <w:p w14:paraId="7C78DB4E" w14:textId="77777777" w:rsidR="00BD680B" w:rsidRPr="00EF1C3E" w:rsidRDefault="00BD680B" w:rsidP="00047D4A">
      <w:pPr>
        <w:spacing w:after="0" w:line="240" w:lineRule="auto"/>
        <w:jc w:val="center"/>
        <w:rPr>
          <w:rFonts w:ascii="Times New Roman" w:eastAsia="Times New Roman" w:hAnsi="Times New Roman" w:cs="Times New Roman"/>
          <w:b/>
          <w:sz w:val="24"/>
          <w:szCs w:val="24"/>
          <w:lang w:eastAsia="ru-RU"/>
        </w:rPr>
      </w:pPr>
    </w:p>
    <w:p w14:paraId="79312B9B" w14:textId="2D44D6B1" w:rsidR="0008379C" w:rsidRPr="00D31B28" w:rsidRDefault="00BD680B" w:rsidP="00047D4A">
      <w:pPr>
        <w:spacing w:after="0" w:line="240" w:lineRule="auto"/>
        <w:jc w:val="center"/>
        <w:rPr>
          <w:rFonts w:ascii="Times New Roman" w:eastAsia="Times New Roman" w:hAnsi="Times New Roman" w:cs="Times New Roman"/>
          <w:b/>
          <w:sz w:val="24"/>
          <w:szCs w:val="24"/>
          <w:lang w:val="en-US" w:eastAsia="ru-RU"/>
        </w:rPr>
      </w:pPr>
      <w:r w:rsidRPr="00EF1C3E">
        <w:rPr>
          <w:rFonts w:ascii="Times New Roman" w:eastAsia="Times New Roman" w:hAnsi="Times New Roman" w:cs="Times New Roman"/>
          <w:b/>
          <w:sz w:val="24"/>
          <w:szCs w:val="24"/>
          <w:lang w:eastAsia="ru-RU"/>
        </w:rPr>
        <w:t>СТ</w:t>
      </w:r>
      <w:r w:rsidRPr="00D31B28">
        <w:rPr>
          <w:rFonts w:ascii="Times New Roman" w:eastAsia="Times New Roman" w:hAnsi="Times New Roman" w:cs="Times New Roman"/>
          <w:b/>
          <w:sz w:val="24"/>
          <w:szCs w:val="24"/>
          <w:lang w:val="en-US" w:eastAsia="ru-RU"/>
        </w:rPr>
        <w:t xml:space="preserve"> </w:t>
      </w:r>
      <w:r w:rsidRPr="00EF1C3E">
        <w:rPr>
          <w:rFonts w:ascii="Times New Roman" w:eastAsia="Times New Roman" w:hAnsi="Times New Roman" w:cs="Times New Roman"/>
          <w:b/>
          <w:sz w:val="24"/>
          <w:szCs w:val="24"/>
          <w:lang w:eastAsia="ru-RU"/>
        </w:rPr>
        <w:t>РК</w:t>
      </w:r>
      <w:r w:rsidRPr="00D31B28">
        <w:rPr>
          <w:rFonts w:ascii="Times New Roman" w:eastAsia="Times New Roman" w:hAnsi="Times New Roman" w:cs="Times New Roman"/>
          <w:b/>
          <w:sz w:val="24"/>
          <w:szCs w:val="24"/>
          <w:lang w:val="en-US" w:eastAsia="ru-RU"/>
        </w:rPr>
        <w:t xml:space="preserve"> IEC</w:t>
      </w:r>
      <w:r w:rsidR="00D31B28">
        <w:rPr>
          <w:rFonts w:ascii="Times New Roman" w:eastAsia="Times New Roman" w:hAnsi="Times New Roman" w:cs="Times New Roman"/>
          <w:b/>
          <w:sz w:val="24"/>
          <w:szCs w:val="24"/>
          <w:lang w:val="en-US" w:eastAsia="ru-RU"/>
        </w:rPr>
        <w:t>/TS</w:t>
      </w:r>
      <w:r w:rsidR="00D31B28" w:rsidRPr="00D31B28">
        <w:rPr>
          <w:rFonts w:ascii="Times New Roman" w:eastAsia="Times New Roman" w:hAnsi="Times New Roman" w:cs="Times New Roman"/>
          <w:b/>
          <w:sz w:val="24"/>
          <w:szCs w:val="24"/>
          <w:lang w:val="en-US" w:eastAsia="ru-RU"/>
        </w:rPr>
        <w:t xml:space="preserve"> </w:t>
      </w:r>
      <w:r w:rsidRPr="00D31B28">
        <w:rPr>
          <w:rFonts w:ascii="Times New Roman" w:eastAsia="Times New Roman" w:hAnsi="Times New Roman" w:cs="Times New Roman"/>
          <w:b/>
          <w:sz w:val="24"/>
          <w:szCs w:val="24"/>
          <w:lang w:val="en-US" w:eastAsia="ru-RU"/>
        </w:rPr>
        <w:t>61968-</w:t>
      </w:r>
      <w:r w:rsidR="00D00E98" w:rsidRPr="00D31B28">
        <w:rPr>
          <w:rFonts w:ascii="Times New Roman" w:eastAsia="Times New Roman" w:hAnsi="Times New Roman" w:cs="Times New Roman"/>
          <w:b/>
          <w:sz w:val="24"/>
          <w:szCs w:val="24"/>
          <w:lang w:val="en-US" w:eastAsia="ru-RU"/>
        </w:rPr>
        <w:t>2</w:t>
      </w:r>
    </w:p>
    <w:p w14:paraId="6E62D78F" w14:textId="77777777" w:rsidR="0008379C" w:rsidRPr="00D31B28" w:rsidRDefault="0008379C" w:rsidP="00047D4A">
      <w:pPr>
        <w:spacing w:after="0" w:line="240" w:lineRule="auto"/>
        <w:jc w:val="center"/>
        <w:rPr>
          <w:rFonts w:ascii="Times New Roman" w:eastAsia="Times New Roman" w:hAnsi="Times New Roman" w:cs="Times New Roman"/>
          <w:b/>
          <w:sz w:val="24"/>
          <w:szCs w:val="24"/>
          <w:lang w:val="en-US" w:eastAsia="ru-RU"/>
        </w:rPr>
      </w:pPr>
    </w:p>
    <w:p w14:paraId="65046453" w14:textId="67B3CD4A" w:rsidR="00384F98" w:rsidRPr="00D31B28" w:rsidRDefault="00384F98" w:rsidP="00047D4A">
      <w:pPr>
        <w:spacing w:after="0" w:line="240" w:lineRule="auto"/>
        <w:jc w:val="center"/>
        <w:rPr>
          <w:rFonts w:ascii="Times New Roman" w:eastAsia="Times New Roman" w:hAnsi="Times New Roman" w:cs="Times New Roman"/>
          <w:b/>
          <w:sz w:val="24"/>
          <w:szCs w:val="24"/>
          <w:lang w:val="en-US" w:eastAsia="ru-RU"/>
        </w:rPr>
      </w:pPr>
    </w:p>
    <w:p w14:paraId="77D77748" w14:textId="2007F879" w:rsidR="00BD680B" w:rsidRPr="00D31B28" w:rsidRDefault="00BD680B" w:rsidP="00047D4A">
      <w:pPr>
        <w:spacing w:after="0" w:line="240" w:lineRule="auto"/>
        <w:jc w:val="center"/>
        <w:rPr>
          <w:rFonts w:ascii="Times New Roman" w:eastAsia="Times New Roman" w:hAnsi="Times New Roman" w:cs="Times New Roman"/>
          <w:b/>
          <w:sz w:val="24"/>
          <w:szCs w:val="24"/>
          <w:lang w:val="en-US" w:eastAsia="ru-RU"/>
        </w:rPr>
      </w:pPr>
    </w:p>
    <w:p w14:paraId="6CD40269" w14:textId="1C6D68CA" w:rsidR="00BD680B" w:rsidRPr="00D31B28" w:rsidRDefault="00BD680B" w:rsidP="00047D4A">
      <w:pPr>
        <w:spacing w:after="0" w:line="240" w:lineRule="auto"/>
        <w:jc w:val="center"/>
        <w:rPr>
          <w:rFonts w:ascii="Times New Roman" w:eastAsia="Times New Roman" w:hAnsi="Times New Roman" w:cs="Times New Roman"/>
          <w:b/>
          <w:sz w:val="24"/>
          <w:szCs w:val="24"/>
          <w:lang w:val="en-US" w:eastAsia="ru-RU"/>
        </w:rPr>
      </w:pPr>
    </w:p>
    <w:p w14:paraId="58238070" w14:textId="26FAC5DD" w:rsidR="00BD680B" w:rsidRPr="00EF1C3E" w:rsidRDefault="00BD680B" w:rsidP="00D31B28">
      <w:pPr>
        <w:spacing w:after="0" w:line="240" w:lineRule="auto"/>
        <w:jc w:val="center"/>
        <w:rPr>
          <w:rFonts w:ascii="Times New Roman" w:eastAsia="Times New Roman" w:hAnsi="Times New Roman" w:cs="Times New Roman"/>
          <w:bCs/>
          <w:sz w:val="24"/>
          <w:szCs w:val="24"/>
          <w:lang w:val="en-US" w:eastAsia="ru-RU"/>
        </w:rPr>
      </w:pPr>
      <w:r w:rsidRPr="00EF1C3E">
        <w:rPr>
          <w:rFonts w:ascii="Times New Roman" w:eastAsia="Times New Roman" w:hAnsi="Times New Roman" w:cs="Times New Roman"/>
          <w:bCs/>
          <w:sz w:val="24"/>
          <w:szCs w:val="24"/>
          <w:lang w:val="en-US" w:eastAsia="ru-RU"/>
        </w:rPr>
        <w:t>(</w:t>
      </w:r>
      <w:bookmarkStart w:id="0" w:name="_Hlk221820077"/>
      <w:r w:rsidRPr="00EF1C3E">
        <w:rPr>
          <w:rFonts w:ascii="Times New Roman" w:eastAsia="Times New Roman" w:hAnsi="Times New Roman" w:cs="Times New Roman"/>
          <w:bCs/>
          <w:sz w:val="24"/>
          <w:szCs w:val="24"/>
          <w:lang w:val="en-US" w:eastAsia="ru-RU"/>
        </w:rPr>
        <w:t>IEC</w:t>
      </w:r>
      <w:r w:rsidR="00D31B28">
        <w:rPr>
          <w:rFonts w:ascii="Times New Roman" w:eastAsia="Times New Roman" w:hAnsi="Times New Roman" w:cs="Times New Roman"/>
          <w:bCs/>
          <w:sz w:val="24"/>
          <w:szCs w:val="24"/>
          <w:lang w:val="en-US" w:eastAsia="ru-RU"/>
        </w:rPr>
        <w:t xml:space="preserve">/TS </w:t>
      </w:r>
      <w:r w:rsidRPr="00EF1C3E">
        <w:rPr>
          <w:rFonts w:ascii="Times New Roman" w:eastAsia="Times New Roman" w:hAnsi="Times New Roman" w:cs="Times New Roman"/>
          <w:bCs/>
          <w:sz w:val="24"/>
          <w:szCs w:val="24"/>
          <w:lang w:val="en-US" w:eastAsia="ru-RU"/>
        </w:rPr>
        <w:t>61968-</w:t>
      </w:r>
      <w:r w:rsidR="00D00E98" w:rsidRPr="00EF1C3E">
        <w:rPr>
          <w:rFonts w:ascii="Times New Roman" w:eastAsia="Times New Roman" w:hAnsi="Times New Roman" w:cs="Times New Roman"/>
          <w:bCs/>
          <w:sz w:val="24"/>
          <w:szCs w:val="24"/>
          <w:lang w:val="en-US" w:eastAsia="ru-RU"/>
        </w:rPr>
        <w:t>2</w:t>
      </w:r>
      <w:r w:rsidRPr="00EF1C3E">
        <w:rPr>
          <w:rFonts w:ascii="Times New Roman" w:eastAsia="Times New Roman" w:hAnsi="Times New Roman" w:cs="Times New Roman"/>
          <w:bCs/>
          <w:sz w:val="24"/>
          <w:szCs w:val="24"/>
          <w:lang w:val="en-US" w:eastAsia="ru-RU"/>
        </w:rPr>
        <w:t>:2011 Application integration at electric utilities – System interfaces for</w:t>
      </w:r>
    </w:p>
    <w:p w14:paraId="2C59BD90" w14:textId="372D4345" w:rsidR="00BD680B" w:rsidRPr="00EF1C3E" w:rsidRDefault="00BD680B" w:rsidP="00047D4A">
      <w:pPr>
        <w:spacing w:after="0" w:line="240" w:lineRule="auto"/>
        <w:jc w:val="center"/>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val="en-US" w:eastAsia="ru-RU"/>
        </w:rPr>
        <w:t>distribution</w:t>
      </w:r>
      <w:r w:rsidRPr="00EF1C3E">
        <w:rPr>
          <w:rFonts w:ascii="Times New Roman" w:eastAsia="Times New Roman" w:hAnsi="Times New Roman" w:cs="Times New Roman"/>
          <w:bCs/>
          <w:sz w:val="24"/>
          <w:szCs w:val="24"/>
          <w:lang w:eastAsia="ru-RU"/>
        </w:rPr>
        <w:t xml:space="preserve"> </w:t>
      </w:r>
      <w:r w:rsidRPr="00EF1C3E">
        <w:rPr>
          <w:rFonts w:ascii="Times New Roman" w:eastAsia="Times New Roman" w:hAnsi="Times New Roman" w:cs="Times New Roman"/>
          <w:bCs/>
          <w:sz w:val="24"/>
          <w:szCs w:val="24"/>
          <w:lang w:val="en-US" w:eastAsia="ru-RU"/>
        </w:rPr>
        <w:t>management</w:t>
      </w:r>
      <w:r w:rsidRPr="00EF1C3E">
        <w:rPr>
          <w:rFonts w:ascii="Times New Roman" w:eastAsia="Times New Roman" w:hAnsi="Times New Roman" w:cs="Times New Roman"/>
          <w:bCs/>
          <w:sz w:val="24"/>
          <w:szCs w:val="24"/>
          <w:lang w:eastAsia="ru-RU"/>
        </w:rPr>
        <w:t xml:space="preserve"> – </w:t>
      </w:r>
      <w:r w:rsidRPr="00EF1C3E">
        <w:rPr>
          <w:rFonts w:ascii="Times New Roman" w:eastAsia="Times New Roman" w:hAnsi="Times New Roman" w:cs="Times New Roman"/>
          <w:bCs/>
          <w:sz w:val="24"/>
          <w:szCs w:val="24"/>
          <w:lang w:val="en-US" w:eastAsia="ru-RU"/>
        </w:rPr>
        <w:t>Part</w:t>
      </w:r>
      <w:r w:rsidRPr="00EF1C3E">
        <w:rPr>
          <w:rFonts w:ascii="Times New Roman" w:eastAsia="Times New Roman" w:hAnsi="Times New Roman" w:cs="Times New Roman"/>
          <w:bCs/>
          <w:sz w:val="24"/>
          <w:szCs w:val="24"/>
          <w:lang w:eastAsia="ru-RU"/>
        </w:rPr>
        <w:t xml:space="preserve"> 2: </w:t>
      </w:r>
      <w:r w:rsidRPr="00EF1C3E">
        <w:rPr>
          <w:rFonts w:ascii="Times New Roman" w:eastAsia="Times New Roman" w:hAnsi="Times New Roman" w:cs="Times New Roman"/>
          <w:bCs/>
          <w:sz w:val="24"/>
          <w:szCs w:val="24"/>
          <w:lang w:val="en-US" w:eastAsia="ru-RU"/>
        </w:rPr>
        <w:t>Glossary</w:t>
      </w:r>
      <w:bookmarkEnd w:id="0"/>
      <w:r w:rsidRPr="00EF1C3E">
        <w:rPr>
          <w:rFonts w:ascii="Times New Roman" w:eastAsia="Times New Roman" w:hAnsi="Times New Roman" w:cs="Times New Roman"/>
          <w:bCs/>
          <w:sz w:val="24"/>
          <w:szCs w:val="24"/>
          <w:lang w:eastAsia="ru-RU"/>
        </w:rPr>
        <w:t>)</w:t>
      </w:r>
    </w:p>
    <w:p w14:paraId="5F10E1C8" w14:textId="25B2A933" w:rsidR="00BD680B" w:rsidRPr="00EF1C3E" w:rsidRDefault="00BD680B" w:rsidP="00047D4A">
      <w:pPr>
        <w:spacing w:after="0" w:line="240" w:lineRule="auto"/>
        <w:jc w:val="center"/>
        <w:rPr>
          <w:rFonts w:ascii="Times New Roman" w:eastAsia="Times New Roman" w:hAnsi="Times New Roman" w:cs="Times New Roman"/>
          <w:b/>
          <w:sz w:val="24"/>
          <w:szCs w:val="24"/>
          <w:lang w:eastAsia="ru-RU"/>
        </w:rPr>
      </w:pPr>
    </w:p>
    <w:p w14:paraId="5211C073" w14:textId="77777777" w:rsidR="00BD680B" w:rsidRPr="00EF1C3E" w:rsidRDefault="00BD680B" w:rsidP="00047D4A">
      <w:pPr>
        <w:spacing w:after="0" w:line="240" w:lineRule="auto"/>
        <w:jc w:val="center"/>
        <w:rPr>
          <w:rFonts w:ascii="Times New Roman" w:eastAsia="Times New Roman" w:hAnsi="Times New Roman" w:cs="Times New Roman"/>
          <w:b/>
          <w:sz w:val="24"/>
          <w:szCs w:val="24"/>
          <w:lang w:eastAsia="ru-RU"/>
        </w:rPr>
      </w:pPr>
    </w:p>
    <w:p w14:paraId="60F48BB3" w14:textId="34973A94" w:rsidR="0008379C" w:rsidRPr="00EF1C3E" w:rsidRDefault="00384F98"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Cs/>
          <w:i/>
          <w:iCs/>
          <w:sz w:val="24"/>
          <w:szCs w:val="24"/>
          <w:lang w:eastAsia="ru-RU"/>
        </w:rPr>
        <w:t>Настоящий проект стандарта</w:t>
      </w:r>
      <w:r w:rsidR="00746617" w:rsidRPr="00EF1C3E">
        <w:rPr>
          <w:rFonts w:ascii="Times New Roman" w:eastAsia="Times New Roman" w:hAnsi="Times New Roman" w:cs="Times New Roman"/>
          <w:bCs/>
          <w:i/>
          <w:iCs/>
          <w:sz w:val="24"/>
          <w:szCs w:val="24"/>
          <w:lang w:val="kk-KZ" w:eastAsia="ru-RU"/>
        </w:rPr>
        <w:t xml:space="preserve"> </w:t>
      </w:r>
      <w:r w:rsidRPr="00EF1C3E">
        <w:rPr>
          <w:rFonts w:ascii="Times New Roman" w:eastAsia="Times New Roman" w:hAnsi="Times New Roman" w:cs="Times New Roman"/>
          <w:bCs/>
          <w:i/>
          <w:iCs/>
          <w:sz w:val="24"/>
          <w:szCs w:val="24"/>
          <w:lang w:eastAsia="ru-RU"/>
        </w:rPr>
        <w:t>не подлежит применению до его утверждения</w:t>
      </w:r>
    </w:p>
    <w:p w14:paraId="20A02A85" w14:textId="77777777" w:rsidR="0008379C" w:rsidRPr="00EF1C3E" w:rsidRDefault="0008379C" w:rsidP="00375F9E">
      <w:pPr>
        <w:spacing w:after="0" w:line="240" w:lineRule="auto"/>
        <w:jc w:val="both"/>
        <w:rPr>
          <w:rFonts w:ascii="Times New Roman" w:eastAsia="Times New Roman" w:hAnsi="Times New Roman" w:cs="Times New Roman"/>
          <w:b/>
          <w:sz w:val="24"/>
          <w:szCs w:val="24"/>
          <w:lang w:eastAsia="ru-RU"/>
        </w:rPr>
      </w:pPr>
    </w:p>
    <w:p w14:paraId="03A87227" w14:textId="67DE6FC0" w:rsidR="0008379C" w:rsidRPr="00EF1C3E" w:rsidRDefault="0008379C" w:rsidP="00375F9E">
      <w:pPr>
        <w:spacing w:after="0" w:line="240" w:lineRule="auto"/>
        <w:jc w:val="both"/>
        <w:rPr>
          <w:rFonts w:ascii="Times New Roman" w:eastAsia="Times New Roman" w:hAnsi="Times New Roman" w:cs="Times New Roman"/>
          <w:b/>
          <w:sz w:val="24"/>
          <w:szCs w:val="24"/>
          <w:lang w:eastAsia="ru-RU"/>
        </w:rPr>
      </w:pPr>
    </w:p>
    <w:p w14:paraId="5B71FAAE" w14:textId="3EAACE8F" w:rsidR="00746617" w:rsidRPr="00EF1C3E" w:rsidRDefault="00746617" w:rsidP="00375F9E">
      <w:pPr>
        <w:spacing w:after="0" w:line="240" w:lineRule="auto"/>
        <w:jc w:val="both"/>
        <w:rPr>
          <w:rFonts w:ascii="Times New Roman" w:eastAsia="Times New Roman" w:hAnsi="Times New Roman" w:cs="Times New Roman"/>
          <w:b/>
          <w:sz w:val="24"/>
          <w:szCs w:val="24"/>
          <w:lang w:eastAsia="ru-RU"/>
        </w:rPr>
      </w:pPr>
    </w:p>
    <w:p w14:paraId="13A57D5F" w14:textId="4EC75A56"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50E17141" w14:textId="73C2A68C"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0D7C4432" w14:textId="3C8C465D"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016F974A" w14:textId="310B9FAA"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25F915ED" w14:textId="5FCAE9EB"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067CC324" w14:textId="77777777" w:rsidR="00F0269E" w:rsidRPr="00EF1C3E" w:rsidRDefault="00F0269E" w:rsidP="00375F9E">
      <w:pPr>
        <w:spacing w:after="0" w:line="240" w:lineRule="auto"/>
        <w:jc w:val="both"/>
        <w:rPr>
          <w:rFonts w:ascii="Times New Roman" w:eastAsia="Times New Roman" w:hAnsi="Times New Roman" w:cs="Times New Roman"/>
          <w:b/>
          <w:sz w:val="24"/>
          <w:szCs w:val="24"/>
          <w:lang w:eastAsia="ru-RU"/>
        </w:rPr>
      </w:pPr>
    </w:p>
    <w:p w14:paraId="498EE549" w14:textId="77777777" w:rsidR="0008379C" w:rsidRPr="00EF1C3E" w:rsidRDefault="0008379C" w:rsidP="00375F9E">
      <w:pPr>
        <w:spacing w:after="0" w:line="240" w:lineRule="auto"/>
        <w:jc w:val="both"/>
        <w:rPr>
          <w:rFonts w:ascii="Times New Roman" w:eastAsia="Times New Roman" w:hAnsi="Times New Roman" w:cs="Times New Roman"/>
          <w:b/>
          <w:sz w:val="24"/>
          <w:szCs w:val="24"/>
          <w:lang w:eastAsia="ru-RU"/>
        </w:rPr>
      </w:pPr>
    </w:p>
    <w:p w14:paraId="7C168F7F" w14:textId="77777777" w:rsidR="00746617" w:rsidRPr="00EF1C3E" w:rsidRDefault="00746617" w:rsidP="00375F9E">
      <w:pPr>
        <w:spacing w:after="0" w:line="240" w:lineRule="auto"/>
        <w:jc w:val="both"/>
        <w:rPr>
          <w:rFonts w:ascii="Times New Roman" w:eastAsia="Times New Roman" w:hAnsi="Times New Roman" w:cs="Times New Roman"/>
          <w:b/>
          <w:sz w:val="24"/>
          <w:szCs w:val="24"/>
          <w:lang w:eastAsia="ru-RU"/>
        </w:rPr>
      </w:pPr>
    </w:p>
    <w:p w14:paraId="583A5A4D" w14:textId="4965A1A2" w:rsidR="002C4989" w:rsidRPr="00EF1C3E" w:rsidRDefault="002C4989"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Комитет технического регулирования и метрологии</w:t>
      </w:r>
    </w:p>
    <w:p w14:paraId="51A71164" w14:textId="77777777" w:rsidR="002C4989" w:rsidRPr="00EF1C3E" w:rsidRDefault="002C4989"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Министерства торговли и интеграции Республики Казахстан</w:t>
      </w:r>
    </w:p>
    <w:p w14:paraId="71E25716" w14:textId="115305DE" w:rsidR="0008379C" w:rsidRPr="00EF1C3E" w:rsidRDefault="002C4989" w:rsidP="00047D4A">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(Госстандарт)</w:t>
      </w:r>
    </w:p>
    <w:p w14:paraId="1333DB36" w14:textId="77777777" w:rsidR="0008379C" w:rsidRPr="00EF1C3E" w:rsidRDefault="0008379C" w:rsidP="00375F9E">
      <w:pPr>
        <w:spacing w:after="0" w:line="240" w:lineRule="auto"/>
        <w:jc w:val="both"/>
        <w:rPr>
          <w:rFonts w:ascii="Times New Roman" w:eastAsia="Times New Roman" w:hAnsi="Times New Roman" w:cs="Times New Roman"/>
          <w:b/>
          <w:sz w:val="24"/>
          <w:szCs w:val="24"/>
          <w:lang w:eastAsia="ru-RU"/>
        </w:rPr>
      </w:pPr>
    </w:p>
    <w:p w14:paraId="055F01D3" w14:textId="5EB636EB" w:rsidR="00D63EE7" w:rsidRPr="00EF1C3E" w:rsidRDefault="002C4989" w:rsidP="00047D4A">
      <w:pPr>
        <w:spacing w:after="0" w:line="240" w:lineRule="auto"/>
        <w:jc w:val="center"/>
        <w:rPr>
          <w:rFonts w:ascii="Times New Roman" w:hAnsi="Times New Roman" w:cs="Times New Roman"/>
          <w:sz w:val="24"/>
          <w:szCs w:val="24"/>
        </w:rPr>
      </w:pPr>
      <w:r w:rsidRPr="00EF1C3E">
        <w:rPr>
          <w:rFonts w:ascii="Times New Roman" w:eastAsia="Times New Roman" w:hAnsi="Times New Roman" w:cs="Times New Roman"/>
          <w:b/>
          <w:sz w:val="24"/>
          <w:szCs w:val="24"/>
          <w:lang w:eastAsia="ru-RU"/>
        </w:rPr>
        <w:t>Астана</w:t>
      </w:r>
      <w:r w:rsidR="00D63EE7" w:rsidRPr="00EF1C3E">
        <w:rPr>
          <w:rFonts w:ascii="Times New Roman" w:hAnsi="Times New Roman" w:cs="Times New Roman"/>
          <w:sz w:val="24"/>
          <w:szCs w:val="24"/>
        </w:rPr>
        <w:br w:type="page"/>
      </w:r>
    </w:p>
    <w:p w14:paraId="28D5BFD7" w14:textId="1DAD4F07" w:rsidR="0059786B" w:rsidRPr="00EF1C3E" w:rsidRDefault="00D63EE7" w:rsidP="00047D4A">
      <w:pPr>
        <w:spacing w:after="0" w:line="240" w:lineRule="auto"/>
        <w:jc w:val="center"/>
        <w:rPr>
          <w:rFonts w:ascii="Times New Roman" w:hAnsi="Times New Roman" w:cs="Times New Roman"/>
          <w:b/>
          <w:sz w:val="24"/>
          <w:szCs w:val="24"/>
        </w:rPr>
      </w:pPr>
      <w:r w:rsidRPr="00EF1C3E">
        <w:rPr>
          <w:rFonts w:ascii="Times New Roman" w:hAnsi="Times New Roman" w:cs="Times New Roman"/>
          <w:b/>
          <w:sz w:val="24"/>
          <w:szCs w:val="24"/>
        </w:rPr>
        <w:lastRenderedPageBreak/>
        <w:t>Предисловие</w:t>
      </w:r>
    </w:p>
    <w:p w14:paraId="1CBD793E" w14:textId="77777777" w:rsidR="004C41B0" w:rsidRPr="00EF1C3E" w:rsidRDefault="004C41B0" w:rsidP="00375F9E">
      <w:pPr>
        <w:spacing w:after="0" w:line="240" w:lineRule="auto"/>
        <w:jc w:val="both"/>
        <w:rPr>
          <w:rFonts w:ascii="Times New Roman" w:hAnsi="Times New Roman" w:cs="Times New Roman"/>
          <w:b/>
          <w:sz w:val="24"/>
          <w:szCs w:val="24"/>
        </w:rPr>
      </w:pPr>
    </w:p>
    <w:p w14:paraId="2B2D59D2" w14:textId="4C0E4D51" w:rsidR="009B2F12" w:rsidRPr="00EF1C3E" w:rsidRDefault="009B2F12" w:rsidP="00375F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b/>
          <w:sz w:val="24"/>
          <w:szCs w:val="24"/>
          <w:lang w:eastAsia="ru-RU"/>
        </w:rPr>
        <w:t>1 РАЗРАБОТАН</w:t>
      </w:r>
      <w:r w:rsidR="00746617" w:rsidRPr="00EF1C3E">
        <w:rPr>
          <w:rFonts w:ascii="Times New Roman" w:eastAsia="Times New Roman" w:hAnsi="Times New Roman" w:cs="Times New Roman"/>
          <w:b/>
          <w:sz w:val="24"/>
          <w:szCs w:val="24"/>
          <w:lang w:eastAsia="ru-RU"/>
        </w:rPr>
        <w:t xml:space="preserve"> И </w:t>
      </w:r>
      <w:proofErr w:type="gramStart"/>
      <w:r w:rsidR="00746617" w:rsidRPr="00EF1C3E">
        <w:rPr>
          <w:rFonts w:ascii="Times New Roman" w:eastAsia="Times New Roman" w:hAnsi="Times New Roman" w:cs="Times New Roman"/>
          <w:b/>
          <w:sz w:val="24"/>
          <w:szCs w:val="24"/>
          <w:lang w:eastAsia="ru-RU"/>
        </w:rPr>
        <w:t>ВНЕСЕН</w:t>
      </w:r>
      <w:r w:rsidR="00CF68E2" w:rsidRPr="00EF1C3E">
        <w:rPr>
          <w:rFonts w:ascii="Times New Roman" w:eastAsia="Times New Roman" w:hAnsi="Times New Roman" w:cs="Times New Roman"/>
          <w:b/>
          <w:sz w:val="24"/>
          <w:szCs w:val="24"/>
          <w:lang w:eastAsia="ru-RU"/>
        </w:rPr>
        <w:t>  </w:t>
      </w:r>
      <w:r w:rsidR="00BD680B" w:rsidRPr="00EF1C3E">
        <w:rPr>
          <w:rFonts w:ascii="Times New Roman" w:eastAsia="Times New Roman" w:hAnsi="Times New Roman" w:cs="Times New Roman"/>
          <w:sz w:val="24"/>
          <w:szCs w:val="24"/>
          <w:lang w:eastAsia="ru-RU"/>
        </w:rPr>
        <w:t>ТОО</w:t>
      </w:r>
      <w:proofErr w:type="gramEnd"/>
      <w:r w:rsidR="00CF68E2" w:rsidRPr="00EF1C3E">
        <w:rPr>
          <w:rFonts w:ascii="Times New Roman" w:eastAsia="Times New Roman" w:hAnsi="Times New Roman" w:cs="Times New Roman"/>
          <w:sz w:val="24"/>
          <w:szCs w:val="24"/>
          <w:lang w:eastAsia="ru-RU"/>
        </w:rPr>
        <w:t xml:space="preserve"> «</w:t>
      </w:r>
      <w:proofErr w:type="spellStart"/>
      <w:r w:rsidR="00BD680B" w:rsidRPr="00EF1C3E">
        <w:rPr>
          <w:rFonts w:ascii="Times New Roman" w:eastAsia="Times New Roman" w:hAnsi="Times New Roman" w:cs="Times New Roman"/>
          <w:sz w:val="24"/>
          <w:szCs w:val="24"/>
          <w:lang w:eastAsia="ru-RU"/>
        </w:rPr>
        <w:t>Стройинжиниринг</w:t>
      </w:r>
      <w:proofErr w:type="spellEnd"/>
      <w:r w:rsidR="00BD680B" w:rsidRPr="00EF1C3E">
        <w:rPr>
          <w:rFonts w:ascii="Times New Roman" w:eastAsia="Times New Roman" w:hAnsi="Times New Roman" w:cs="Times New Roman"/>
          <w:sz w:val="24"/>
          <w:szCs w:val="24"/>
          <w:lang w:eastAsia="ru-RU"/>
        </w:rPr>
        <w:t xml:space="preserve"> Астана</w:t>
      </w:r>
      <w:r w:rsidR="00CF68E2" w:rsidRPr="00EF1C3E">
        <w:rPr>
          <w:rFonts w:ascii="Times New Roman" w:eastAsia="Times New Roman" w:hAnsi="Times New Roman" w:cs="Times New Roman"/>
          <w:sz w:val="24"/>
          <w:szCs w:val="24"/>
          <w:lang w:eastAsia="ru-RU"/>
        </w:rPr>
        <w:t>»</w:t>
      </w:r>
    </w:p>
    <w:p w14:paraId="05DBA868" w14:textId="77777777" w:rsidR="009B2F12" w:rsidRPr="00EF1C3E" w:rsidRDefault="009B2F12" w:rsidP="00375F9E">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124D9AB2" w14:textId="2B20D013" w:rsidR="009B2F12" w:rsidRPr="00EF1C3E" w:rsidRDefault="00746617"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
          <w:sz w:val="24"/>
          <w:szCs w:val="24"/>
          <w:lang w:eastAsia="ru-RU"/>
        </w:rPr>
        <w:t>2</w:t>
      </w:r>
      <w:r w:rsidR="009B2F12" w:rsidRPr="00EF1C3E">
        <w:rPr>
          <w:rFonts w:ascii="Times New Roman" w:eastAsia="Times New Roman" w:hAnsi="Times New Roman" w:cs="Times New Roman"/>
          <w:b/>
          <w:sz w:val="24"/>
          <w:szCs w:val="24"/>
          <w:lang w:eastAsia="ru-RU"/>
        </w:rPr>
        <w:t xml:space="preserve"> УТВЕРЖДЕН И ВВЕДЕН В ДЕЙСТВИЕ </w:t>
      </w:r>
      <w:r w:rsidR="00E35067" w:rsidRPr="00EF1C3E">
        <w:rPr>
          <w:rFonts w:ascii="Times New Roman" w:eastAsia="Times New Roman" w:hAnsi="Times New Roman" w:cs="Times New Roman"/>
          <w:bCs/>
          <w:sz w:val="24"/>
          <w:szCs w:val="24"/>
          <w:lang w:eastAsia="ru-RU"/>
        </w:rPr>
        <w:t>Приказом Председателя Комитета технического регулированию и метрологии Министерства по инвестициям и развитию Республики Казахстан от ____ 20__ года №____</w:t>
      </w:r>
    </w:p>
    <w:p w14:paraId="463454E9" w14:textId="23B9544D" w:rsidR="009B2F12" w:rsidRPr="00EF1C3E" w:rsidRDefault="009B2F12"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p w14:paraId="7F392F25" w14:textId="119A4E6D"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
          <w:sz w:val="24"/>
          <w:szCs w:val="24"/>
          <w:lang w:eastAsia="ru-RU"/>
        </w:rPr>
        <w:t>3</w:t>
      </w:r>
      <w:r w:rsidRPr="00EF1C3E">
        <w:rPr>
          <w:rFonts w:ascii="Times New Roman" w:eastAsia="Times New Roman" w:hAnsi="Times New Roman" w:cs="Times New Roman"/>
          <w:bCs/>
          <w:sz w:val="24"/>
          <w:szCs w:val="24"/>
          <w:lang w:eastAsia="ru-RU"/>
        </w:rPr>
        <w:t xml:space="preserve"> Настоящий стандарт идентичен международному стандарту </w:t>
      </w:r>
      <w:r w:rsidR="00D00E98" w:rsidRPr="00EF1C3E">
        <w:rPr>
          <w:rFonts w:ascii="Times New Roman" w:eastAsia="Times New Roman" w:hAnsi="Times New Roman" w:cs="Times New Roman"/>
          <w:bCs/>
          <w:sz w:val="24"/>
          <w:szCs w:val="24"/>
          <w:lang w:val="en-US" w:eastAsia="ru-RU"/>
        </w:rPr>
        <w:t>IEC</w:t>
      </w:r>
      <w:r w:rsidR="00D00E98" w:rsidRPr="00EF1C3E">
        <w:rPr>
          <w:rFonts w:ascii="Times New Roman" w:eastAsia="Times New Roman" w:hAnsi="Times New Roman" w:cs="Times New Roman"/>
          <w:bCs/>
          <w:sz w:val="24"/>
          <w:szCs w:val="24"/>
          <w:lang w:eastAsia="ru-RU"/>
        </w:rPr>
        <w:t xml:space="preserve"> 61968-2:2011 </w:t>
      </w:r>
      <w:r w:rsidR="00D00E98" w:rsidRPr="00EF1C3E">
        <w:rPr>
          <w:rFonts w:ascii="Times New Roman" w:eastAsia="Times New Roman" w:hAnsi="Times New Roman" w:cs="Times New Roman"/>
          <w:bCs/>
          <w:sz w:val="24"/>
          <w:szCs w:val="24"/>
          <w:lang w:val="en-US" w:eastAsia="ru-RU"/>
        </w:rPr>
        <w:t>Application</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integration</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at</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electric</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utilities</w:t>
      </w:r>
      <w:r w:rsidR="00D00E98" w:rsidRPr="00EF1C3E">
        <w:rPr>
          <w:rFonts w:ascii="Times New Roman" w:eastAsia="Times New Roman" w:hAnsi="Times New Roman" w:cs="Times New Roman"/>
          <w:bCs/>
          <w:sz w:val="24"/>
          <w:szCs w:val="24"/>
          <w:lang w:eastAsia="ru-RU"/>
        </w:rPr>
        <w:t xml:space="preserve"> – </w:t>
      </w:r>
      <w:r w:rsidR="00D00E98" w:rsidRPr="00EF1C3E">
        <w:rPr>
          <w:rFonts w:ascii="Times New Roman" w:eastAsia="Times New Roman" w:hAnsi="Times New Roman" w:cs="Times New Roman"/>
          <w:bCs/>
          <w:sz w:val="24"/>
          <w:szCs w:val="24"/>
          <w:lang w:val="en-US" w:eastAsia="ru-RU"/>
        </w:rPr>
        <w:t>System</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interfaces</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for</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distribution</w:t>
      </w:r>
      <w:r w:rsidR="00D00E98" w:rsidRPr="00EF1C3E">
        <w:rPr>
          <w:rFonts w:ascii="Times New Roman" w:eastAsia="Times New Roman" w:hAnsi="Times New Roman" w:cs="Times New Roman"/>
          <w:bCs/>
          <w:sz w:val="24"/>
          <w:szCs w:val="24"/>
          <w:lang w:eastAsia="ru-RU"/>
        </w:rPr>
        <w:t xml:space="preserve"> </w:t>
      </w:r>
      <w:r w:rsidR="00D00E98" w:rsidRPr="00EF1C3E">
        <w:rPr>
          <w:rFonts w:ascii="Times New Roman" w:eastAsia="Times New Roman" w:hAnsi="Times New Roman" w:cs="Times New Roman"/>
          <w:bCs/>
          <w:sz w:val="24"/>
          <w:szCs w:val="24"/>
          <w:lang w:val="en-US" w:eastAsia="ru-RU"/>
        </w:rPr>
        <w:t>management</w:t>
      </w:r>
      <w:r w:rsidR="00D00E98" w:rsidRPr="00EF1C3E">
        <w:rPr>
          <w:rFonts w:ascii="Times New Roman" w:eastAsia="Times New Roman" w:hAnsi="Times New Roman" w:cs="Times New Roman"/>
          <w:bCs/>
          <w:sz w:val="24"/>
          <w:szCs w:val="24"/>
          <w:lang w:eastAsia="ru-RU"/>
        </w:rPr>
        <w:t xml:space="preserve"> – </w:t>
      </w:r>
      <w:r w:rsidR="00D00E98" w:rsidRPr="00EF1C3E">
        <w:rPr>
          <w:rFonts w:ascii="Times New Roman" w:eastAsia="Times New Roman" w:hAnsi="Times New Roman" w:cs="Times New Roman"/>
          <w:bCs/>
          <w:sz w:val="24"/>
          <w:szCs w:val="24"/>
          <w:lang w:val="en-US" w:eastAsia="ru-RU"/>
        </w:rPr>
        <w:t>Part</w:t>
      </w:r>
      <w:r w:rsidR="00D00E98" w:rsidRPr="00EF1C3E">
        <w:rPr>
          <w:rFonts w:ascii="Times New Roman" w:eastAsia="Times New Roman" w:hAnsi="Times New Roman" w:cs="Times New Roman"/>
          <w:bCs/>
          <w:sz w:val="24"/>
          <w:szCs w:val="24"/>
          <w:lang w:eastAsia="ru-RU"/>
        </w:rPr>
        <w:t xml:space="preserve"> 2: </w:t>
      </w:r>
      <w:r w:rsidR="00D00E98" w:rsidRPr="00EF1C3E">
        <w:rPr>
          <w:rFonts w:ascii="Times New Roman" w:eastAsia="Times New Roman" w:hAnsi="Times New Roman" w:cs="Times New Roman"/>
          <w:bCs/>
          <w:sz w:val="24"/>
          <w:szCs w:val="24"/>
          <w:lang w:val="en-US" w:eastAsia="ru-RU"/>
        </w:rPr>
        <w:t>Glossary</w:t>
      </w:r>
      <w:r w:rsidR="00D00E98" w:rsidRPr="00EF1C3E">
        <w:rPr>
          <w:rFonts w:ascii="Times New Roman" w:eastAsia="Times New Roman" w:hAnsi="Times New Roman" w:cs="Times New Roman"/>
          <w:bCs/>
          <w:sz w:val="24"/>
          <w:szCs w:val="24"/>
          <w:lang w:eastAsia="ru-RU"/>
        </w:rPr>
        <w:t xml:space="preserve"> </w:t>
      </w:r>
      <w:r w:rsidRPr="00EF1C3E">
        <w:rPr>
          <w:rFonts w:ascii="Times New Roman" w:eastAsia="Times New Roman" w:hAnsi="Times New Roman" w:cs="Times New Roman"/>
          <w:bCs/>
          <w:sz w:val="24"/>
          <w:szCs w:val="24"/>
          <w:lang w:eastAsia="ru-RU"/>
        </w:rPr>
        <w:t>(</w:t>
      </w:r>
      <w:r w:rsidR="00D00E98" w:rsidRPr="00EF1C3E">
        <w:rPr>
          <w:rFonts w:ascii="Times New Roman" w:eastAsia="Times New Roman" w:hAnsi="Times New Roman" w:cs="Times New Roman"/>
          <w:bCs/>
          <w:sz w:val="24"/>
          <w:szCs w:val="24"/>
          <w:lang w:eastAsia="ru-RU"/>
        </w:rPr>
        <w:t>Интеграция приложений в электроэнергетику общего пользования – Системные интерфейсы для управления распределением – Часть 2: Словарь терминов</w:t>
      </w:r>
      <w:r w:rsidRPr="00EF1C3E">
        <w:rPr>
          <w:rFonts w:ascii="Times New Roman" w:eastAsia="Times New Roman" w:hAnsi="Times New Roman" w:cs="Times New Roman"/>
          <w:bCs/>
          <w:sz w:val="24"/>
          <w:szCs w:val="24"/>
          <w:lang w:eastAsia="ru-RU"/>
        </w:rPr>
        <w:t>).</w:t>
      </w:r>
    </w:p>
    <w:p w14:paraId="4FD28A30" w14:textId="77777777"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eastAsia="ru-RU"/>
        </w:rPr>
        <w:t>Официальной версией является текст на государственном и русском языке.</w:t>
      </w:r>
    </w:p>
    <w:p w14:paraId="7E5CC103" w14:textId="5A10AA6D"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eastAsia="ru-RU"/>
        </w:rPr>
        <w:t>В разделе «Нормативные ссылки» и тексте стандарта ссылочные международные стандарты актуализированы.</w:t>
      </w:r>
    </w:p>
    <w:p w14:paraId="1D4F2B27" w14:textId="24D32127"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eastAsia="ru-RU"/>
        </w:rPr>
        <w:t>Сведения о соответствии стандартов ссылочным международным стандартам, приведены в дополнительном приложении B.A.</w:t>
      </w:r>
    </w:p>
    <w:p w14:paraId="6FFE5FEB" w14:textId="0CB29FAD" w:rsidR="00E35067"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eastAsia="ru-RU"/>
        </w:rPr>
        <w:t>Международный стандарт IEC 61968-</w:t>
      </w:r>
      <w:r w:rsidR="00D00E98" w:rsidRPr="00EF1C3E">
        <w:rPr>
          <w:rFonts w:ascii="Times New Roman" w:eastAsia="Times New Roman" w:hAnsi="Times New Roman" w:cs="Times New Roman"/>
          <w:bCs/>
          <w:sz w:val="24"/>
          <w:szCs w:val="24"/>
          <w:lang w:eastAsia="ru-RU"/>
        </w:rPr>
        <w:t>2</w:t>
      </w:r>
      <w:r w:rsidRPr="00EF1C3E">
        <w:rPr>
          <w:rFonts w:ascii="Times New Roman" w:eastAsia="Times New Roman" w:hAnsi="Times New Roman" w:cs="Times New Roman"/>
          <w:bCs/>
          <w:sz w:val="24"/>
          <w:szCs w:val="24"/>
          <w:lang w:eastAsia="ru-RU"/>
        </w:rPr>
        <w:t xml:space="preserve"> подготовлен техническим комитетом IEC 57: «</w:t>
      </w:r>
      <w:bookmarkStart w:id="1" w:name="_Hlk221820440"/>
      <w:r w:rsidRPr="00EF1C3E">
        <w:rPr>
          <w:rFonts w:ascii="Times New Roman" w:eastAsia="Times New Roman" w:hAnsi="Times New Roman" w:cs="Times New Roman"/>
          <w:bCs/>
          <w:sz w:val="24"/>
          <w:szCs w:val="24"/>
          <w:lang w:eastAsia="ru-RU"/>
        </w:rPr>
        <w:t>Управление работой энергосистем и связанный с ними обмен информацией</w:t>
      </w:r>
      <w:bookmarkEnd w:id="1"/>
      <w:r w:rsidRPr="00EF1C3E">
        <w:rPr>
          <w:rFonts w:ascii="Times New Roman" w:eastAsia="Times New Roman" w:hAnsi="Times New Roman" w:cs="Times New Roman"/>
          <w:bCs/>
          <w:sz w:val="24"/>
          <w:szCs w:val="24"/>
          <w:lang w:eastAsia="ru-RU"/>
        </w:rPr>
        <w:t>»</w:t>
      </w:r>
      <w:r w:rsidR="00E35067" w:rsidRPr="00EF1C3E">
        <w:rPr>
          <w:rFonts w:ascii="Times New Roman" w:eastAsia="Times New Roman" w:hAnsi="Times New Roman" w:cs="Times New Roman"/>
          <w:bCs/>
          <w:sz w:val="24"/>
          <w:szCs w:val="24"/>
          <w:lang w:eastAsia="ru-RU"/>
        </w:rPr>
        <w:t>.</w:t>
      </w:r>
    </w:p>
    <w:p w14:paraId="126A8473" w14:textId="3BA47981"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eastAsia="ru-RU"/>
        </w:rPr>
        <w:t>Перевод с английского языка (</w:t>
      </w:r>
      <w:proofErr w:type="spellStart"/>
      <w:r w:rsidRPr="00EF1C3E">
        <w:rPr>
          <w:rFonts w:ascii="Times New Roman" w:eastAsia="Times New Roman" w:hAnsi="Times New Roman" w:cs="Times New Roman"/>
          <w:bCs/>
          <w:sz w:val="24"/>
          <w:szCs w:val="24"/>
          <w:lang w:eastAsia="ru-RU"/>
        </w:rPr>
        <w:t>en</w:t>
      </w:r>
      <w:proofErr w:type="spellEnd"/>
      <w:r w:rsidRPr="00EF1C3E">
        <w:rPr>
          <w:rFonts w:ascii="Times New Roman" w:eastAsia="Times New Roman" w:hAnsi="Times New Roman" w:cs="Times New Roman"/>
          <w:bCs/>
          <w:sz w:val="24"/>
          <w:szCs w:val="24"/>
          <w:lang w:eastAsia="ru-RU"/>
        </w:rPr>
        <w:t>).</w:t>
      </w:r>
    </w:p>
    <w:p w14:paraId="08B4B337" w14:textId="38C30F2F"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eastAsia="ru-RU"/>
        </w:rPr>
        <w:t>Официальный экземпляр международного стандарта, на основе которого подготовлен настоящий стандарт, и на которые даны ссылки, имеются в Едином государственном фонде нормативных технических документов.</w:t>
      </w:r>
    </w:p>
    <w:p w14:paraId="17E3C559" w14:textId="2E2A5212"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F1C3E">
        <w:rPr>
          <w:rFonts w:ascii="Times New Roman" w:eastAsia="Times New Roman" w:hAnsi="Times New Roman" w:cs="Times New Roman"/>
          <w:bCs/>
          <w:sz w:val="24"/>
          <w:szCs w:val="24"/>
          <w:lang w:eastAsia="ru-RU"/>
        </w:rPr>
        <w:t>Степень соответствия - идентичная (IDT).</w:t>
      </w:r>
    </w:p>
    <w:p w14:paraId="289B47C5" w14:textId="77777777"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p w14:paraId="2484A35F" w14:textId="4F79C884" w:rsidR="00746617" w:rsidRPr="00EF1C3E" w:rsidRDefault="00705FFC" w:rsidP="00375F9E">
      <w:pPr>
        <w:autoSpaceDE w:val="0"/>
        <w:autoSpaceDN w:val="0"/>
        <w:adjustRightInd w:val="0"/>
        <w:spacing w:after="0" w:line="240" w:lineRule="auto"/>
        <w:ind w:firstLine="567"/>
        <w:jc w:val="both"/>
        <w:rPr>
          <w:rFonts w:ascii="Times New Roman" w:hAnsi="Times New Roman" w:cs="Times New Roman"/>
          <w:sz w:val="24"/>
          <w:szCs w:val="24"/>
        </w:rPr>
      </w:pPr>
      <w:r w:rsidRPr="00EF1C3E">
        <w:rPr>
          <w:rFonts w:ascii="Times New Roman" w:eastAsia="Times New Roman" w:hAnsi="Times New Roman" w:cs="Times New Roman"/>
          <w:b/>
          <w:sz w:val="24"/>
          <w:szCs w:val="24"/>
          <w:lang w:eastAsia="ru-RU"/>
        </w:rPr>
        <w:t>4</w:t>
      </w:r>
      <w:r w:rsidR="00746617" w:rsidRPr="00EF1C3E">
        <w:rPr>
          <w:rFonts w:ascii="Times New Roman" w:eastAsia="Times New Roman" w:hAnsi="Times New Roman" w:cs="Times New Roman"/>
          <w:bCs/>
          <w:sz w:val="24"/>
          <w:szCs w:val="24"/>
          <w:lang w:eastAsia="ru-RU"/>
        </w:rPr>
        <w:t xml:space="preserve"> </w:t>
      </w:r>
      <w:r w:rsidR="00D00E98" w:rsidRPr="00EF1C3E">
        <w:rPr>
          <w:rFonts w:ascii="Times New Roman" w:hAnsi="Times New Roman" w:cs="Times New Roman"/>
          <w:sz w:val="24"/>
          <w:szCs w:val="24"/>
          <w:lang w:val="kk-KZ"/>
        </w:rPr>
        <w:t xml:space="preserve">В настоящем стандарте учтены положения </w:t>
      </w:r>
      <w:r w:rsidR="00A27C5D" w:rsidRPr="00A27C5D">
        <w:rPr>
          <w:rFonts w:ascii="Times New Roman" w:hAnsi="Times New Roman" w:cs="Times New Roman"/>
          <w:sz w:val="24"/>
          <w:szCs w:val="24"/>
          <w:lang w:val="kk-KZ"/>
        </w:rPr>
        <w:t>Кодекса Республики Казахстан от 9 января 2026 года № 255-VIII «Цифровой кодекс Республики Казахстан»</w:t>
      </w:r>
      <w:r w:rsidR="00A27C5D">
        <w:rPr>
          <w:rFonts w:ascii="Times New Roman" w:hAnsi="Times New Roman" w:cs="Times New Roman"/>
          <w:sz w:val="24"/>
          <w:szCs w:val="24"/>
          <w:lang w:val="kk-KZ"/>
        </w:rPr>
        <w:t>,</w:t>
      </w:r>
      <w:r w:rsidR="00A27C5D" w:rsidRPr="00A27C5D">
        <w:rPr>
          <w:rFonts w:ascii="Times New Roman" w:hAnsi="Times New Roman" w:cs="Times New Roman"/>
          <w:sz w:val="24"/>
          <w:szCs w:val="24"/>
          <w:lang w:val="kk-KZ"/>
        </w:rPr>
        <w:t xml:space="preserve"> </w:t>
      </w:r>
      <w:r w:rsidRPr="00EF1C3E">
        <w:rPr>
          <w:rFonts w:ascii="Times New Roman" w:hAnsi="Times New Roman" w:cs="Times New Roman"/>
          <w:sz w:val="24"/>
          <w:szCs w:val="24"/>
        </w:rPr>
        <w:t>Законов Республики Казахстан</w:t>
      </w:r>
      <w:r w:rsidR="00D00E98" w:rsidRPr="00EF1C3E">
        <w:rPr>
          <w:rFonts w:ascii="Times New Roman" w:hAnsi="Times New Roman" w:cs="Times New Roman"/>
          <w:sz w:val="24"/>
          <w:szCs w:val="24"/>
        </w:rPr>
        <w:t xml:space="preserve"> </w:t>
      </w:r>
      <w:r w:rsidR="00A27C5D" w:rsidRPr="00A27C5D">
        <w:rPr>
          <w:rFonts w:ascii="Times New Roman" w:hAnsi="Times New Roman" w:cs="Times New Roman"/>
          <w:sz w:val="24"/>
          <w:szCs w:val="24"/>
        </w:rPr>
        <w:t>«О электроэнергетике» от 09 июля 2004 года № 588-II</w:t>
      </w:r>
      <w:r w:rsidR="00A27C5D">
        <w:rPr>
          <w:rFonts w:ascii="Times New Roman" w:hAnsi="Times New Roman" w:cs="Times New Roman"/>
          <w:sz w:val="24"/>
          <w:szCs w:val="24"/>
        </w:rPr>
        <w:t>,</w:t>
      </w:r>
      <w:r w:rsidR="00A27C5D" w:rsidRPr="00A27C5D">
        <w:rPr>
          <w:rFonts w:ascii="Times New Roman" w:hAnsi="Times New Roman" w:cs="Times New Roman"/>
          <w:sz w:val="24"/>
          <w:szCs w:val="24"/>
        </w:rPr>
        <w:t xml:space="preserve"> «Об энергосбережении и повышении энергоэффективности» от 13 января 2012 года № 541-IV</w:t>
      </w:r>
      <w:r w:rsidR="00A27C5D">
        <w:rPr>
          <w:rFonts w:ascii="Times New Roman" w:hAnsi="Times New Roman" w:cs="Times New Roman"/>
          <w:sz w:val="24"/>
          <w:szCs w:val="24"/>
        </w:rPr>
        <w:t xml:space="preserve">, </w:t>
      </w:r>
      <w:r w:rsidR="00A27C5D" w:rsidRPr="00A27C5D">
        <w:rPr>
          <w:rFonts w:ascii="Times New Roman" w:hAnsi="Times New Roman" w:cs="Times New Roman"/>
          <w:sz w:val="24"/>
          <w:szCs w:val="24"/>
        </w:rPr>
        <w:t>«О связи» от 05 июля 2004 года № 567-II</w:t>
      </w:r>
      <w:r w:rsidR="00A27C5D">
        <w:rPr>
          <w:rFonts w:ascii="Times New Roman" w:hAnsi="Times New Roman" w:cs="Times New Roman"/>
          <w:sz w:val="24"/>
          <w:szCs w:val="24"/>
        </w:rPr>
        <w:t>,</w:t>
      </w:r>
      <w:r w:rsidRPr="00EF1C3E">
        <w:rPr>
          <w:rFonts w:ascii="Times New Roman" w:hAnsi="Times New Roman" w:cs="Times New Roman"/>
          <w:sz w:val="24"/>
          <w:szCs w:val="24"/>
        </w:rPr>
        <w:t xml:space="preserve"> </w:t>
      </w:r>
      <w:bookmarkStart w:id="2" w:name="_Hlk222412030"/>
      <w:r w:rsidRPr="00EF1C3E">
        <w:rPr>
          <w:rFonts w:ascii="Times New Roman" w:hAnsi="Times New Roman" w:cs="Times New Roman"/>
          <w:sz w:val="24"/>
          <w:szCs w:val="24"/>
        </w:rPr>
        <w:t>«Об информатизации» от 24 ноября 2015 года № 418-V ЗРК</w:t>
      </w:r>
      <w:bookmarkEnd w:id="2"/>
      <w:r w:rsidR="00A27C5D">
        <w:rPr>
          <w:rFonts w:ascii="Times New Roman" w:hAnsi="Times New Roman" w:cs="Times New Roman"/>
          <w:sz w:val="24"/>
          <w:szCs w:val="24"/>
        </w:rPr>
        <w:t xml:space="preserve"> ,</w:t>
      </w:r>
      <w:r w:rsidR="00A27C5D" w:rsidRPr="00A27C5D">
        <w:rPr>
          <w:rFonts w:ascii="Times New Roman" w:hAnsi="Times New Roman" w:cs="Times New Roman"/>
          <w:sz w:val="24"/>
          <w:szCs w:val="24"/>
        </w:rPr>
        <w:t xml:space="preserve"> </w:t>
      </w:r>
      <w:r w:rsidR="00A27C5D" w:rsidRPr="00EF1C3E">
        <w:rPr>
          <w:rFonts w:ascii="Times New Roman" w:hAnsi="Times New Roman" w:cs="Times New Roman"/>
          <w:sz w:val="24"/>
          <w:szCs w:val="24"/>
        </w:rPr>
        <w:t>«О техническом регулировании» от 9 ноября.2004 г № 603-II</w:t>
      </w:r>
      <w:r w:rsidRPr="00EF1C3E">
        <w:rPr>
          <w:rFonts w:ascii="Times New Roman" w:hAnsi="Times New Roman" w:cs="Times New Roman"/>
          <w:sz w:val="24"/>
          <w:szCs w:val="24"/>
        </w:rPr>
        <w:t>.</w:t>
      </w:r>
    </w:p>
    <w:p w14:paraId="1581FB86" w14:textId="77777777" w:rsidR="00705FFC" w:rsidRPr="00EF1C3E" w:rsidRDefault="00705FFC" w:rsidP="00375F9E">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p w14:paraId="60AA5BF7" w14:textId="539C27B0" w:rsidR="009B2F12" w:rsidRPr="00EF1C3E" w:rsidRDefault="009B2F12" w:rsidP="00375F9E">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4 ВВЕДЕН ВПЕРВЫЕ</w:t>
      </w:r>
    </w:p>
    <w:p w14:paraId="28AB7616" w14:textId="54DDFA17" w:rsidR="003154E9" w:rsidRPr="00EF1C3E" w:rsidRDefault="003154E9" w:rsidP="00375F9E">
      <w:pPr>
        <w:shd w:val="clear" w:color="auto" w:fill="FFFFFF"/>
        <w:spacing w:after="0" w:line="240" w:lineRule="auto"/>
        <w:ind w:firstLine="567"/>
        <w:jc w:val="both"/>
        <w:rPr>
          <w:rFonts w:ascii="Times New Roman" w:eastAsia="Times New Roman" w:hAnsi="Times New Roman" w:cs="Times New Roman"/>
          <w:b/>
          <w:sz w:val="24"/>
          <w:szCs w:val="24"/>
          <w:lang w:eastAsia="ru-RU"/>
        </w:rPr>
      </w:pPr>
    </w:p>
    <w:p w14:paraId="62D024DC" w14:textId="390AE00B" w:rsidR="003154E9" w:rsidRPr="00EF1C3E" w:rsidRDefault="00D00E98" w:rsidP="00375F9E">
      <w:pPr>
        <w:shd w:val="clear" w:color="auto" w:fill="FFFFFF"/>
        <w:spacing w:after="0" w:line="240" w:lineRule="auto"/>
        <w:ind w:firstLine="567"/>
        <w:jc w:val="both"/>
        <w:rPr>
          <w:rFonts w:ascii="Times New Roman" w:eastAsia="Times New Roman" w:hAnsi="Times New Roman" w:cs="Times New Roman"/>
          <w:bCs/>
          <w:i/>
          <w:iCs/>
          <w:sz w:val="24"/>
          <w:szCs w:val="24"/>
          <w:lang w:eastAsia="ru-RU"/>
        </w:rPr>
      </w:pPr>
      <w:bookmarkStart w:id="3" w:name="_Hlk217856561"/>
      <w:r w:rsidRPr="00EF1C3E">
        <w:rPr>
          <w:rFonts w:ascii="Times New Roman" w:hAnsi="Times New Roman" w:cs="Times New Roman"/>
          <w:i/>
          <w:iCs/>
          <w:sz w:val="24"/>
          <w:szCs w:val="24"/>
          <w:lang w:val="kk-KZ"/>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bookmarkEnd w:id="3"/>
    </w:p>
    <w:p w14:paraId="0296ED19" w14:textId="77777777" w:rsidR="00D63EE7" w:rsidRPr="00EF1C3E" w:rsidRDefault="00D63EE7" w:rsidP="00375F9E">
      <w:pPr>
        <w:spacing w:after="0" w:line="240" w:lineRule="auto"/>
        <w:jc w:val="both"/>
        <w:rPr>
          <w:rFonts w:ascii="Times New Roman" w:hAnsi="Times New Roman" w:cs="Times New Roman"/>
          <w:b/>
          <w:sz w:val="24"/>
          <w:szCs w:val="24"/>
        </w:rPr>
      </w:pPr>
      <w:r w:rsidRPr="00EF1C3E">
        <w:rPr>
          <w:rFonts w:ascii="Times New Roman" w:hAnsi="Times New Roman" w:cs="Times New Roman"/>
          <w:b/>
          <w:sz w:val="24"/>
          <w:szCs w:val="24"/>
        </w:rPr>
        <w:br w:type="page"/>
      </w:r>
    </w:p>
    <w:p w14:paraId="73128DCE" w14:textId="0EEF08A5" w:rsidR="00D63EE7" w:rsidRPr="00EF1C3E" w:rsidRDefault="00D63EE7" w:rsidP="00375F9E">
      <w:pPr>
        <w:spacing w:after="0" w:line="240" w:lineRule="auto"/>
        <w:jc w:val="both"/>
        <w:rPr>
          <w:rFonts w:ascii="Times New Roman" w:hAnsi="Times New Roman" w:cs="Times New Roman"/>
          <w:b/>
          <w:sz w:val="24"/>
          <w:szCs w:val="24"/>
        </w:rPr>
      </w:pPr>
      <w:r w:rsidRPr="00EF1C3E">
        <w:rPr>
          <w:rFonts w:ascii="Times New Roman" w:hAnsi="Times New Roman" w:cs="Times New Roman"/>
          <w:b/>
          <w:sz w:val="24"/>
          <w:szCs w:val="24"/>
        </w:rPr>
        <w:lastRenderedPageBreak/>
        <w:t>Содержание</w:t>
      </w:r>
    </w:p>
    <w:p w14:paraId="032B6708" w14:textId="7CE56B02" w:rsidR="006934B5" w:rsidRPr="00EF1C3E" w:rsidRDefault="006934B5" w:rsidP="00375F9E">
      <w:pPr>
        <w:spacing w:after="0" w:line="240" w:lineRule="auto"/>
        <w:jc w:val="both"/>
        <w:rPr>
          <w:rFonts w:ascii="Times New Roman" w:hAnsi="Times New Roman" w:cs="Times New Roman"/>
          <w:b/>
          <w:sz w:val="24"/>
          <w:szCs w:val="24"/>
        </w:rPr>
      </w:pPr>
    </w:p>
    <w:tbl>
      <w:tblPr>
        <w:tblW w:w="518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570"/>
        <w:gridCol w:w="3537"/>
        <w:gridCol w:w="4677"/>
        <w:gridCol w:w="898"/>
        <w:gridCol w:w="6"/>
      </w:tblGrid>
      <w:tr w:rsidR="00342109" w:rsidRPr="00EF1C3E" w14:paraId="4FF9F5E1" w14:textId="77777777" w:rsidTr="00F04793">
        <w:trPr>
          <w:gridBefore w:val="1"/>
          <w:gridAfter w:val="1"/>
          <w:wBefore w:w="4" w:type="pct"/>
          <w:wAfter w:w="3" w:type="pct"/>
          <w:trHeight w:val="361"/>
        </w:trPr>
        <w:tc>
          <w:tcPr>
            <w:tcW w:w="4530" w:type="pct"/>
            <w:gridSpan w:val="3"/>
            <w:tcBorders>
              <w:top w:val="nil"/>
              <w:left w:val="nil"/>
              <w:bottom w:val="nil"/>
              <w:right w:val="nil"/>
            </w:tcBorders>
          </w:tcPr>
          <w:p w14:paraId="08E96CB6" w14:textId="77777777" w:rsidR="00F04793" w:rsidRPr="00EF1C3E" w:rsidRDefault="00F04793" w:rsidP="00375F9E">
            <w:pPr>
              <w:spacing w:after="0" w:line="240" w:lineRule="auto"/>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Введение</w:t>
            </w:r>
          </w:p>
        </w:tc>
        <w:tc>
          <w:tcPr>
            <w:tcW w:w="463" w:type="pct"/>
            <w:tcBorders>
              <w:top w:val="nil"/>
              <w:left w:val="nil"/>
              <w:bottom w:val="nil"/>
              <w:right w:val="nil"/>
            </w:tcBorders>
            <w:shd w:val="clear" w:color="auto" w:fill="auto"/>
            <w:noWrap/>
            <w:hideMark/>
          </w:tcPr>
          <w:p w14:paraId="7DFC37EA" w14:textId="5FEC07FC" w:rsidR="00F04793" w:rsidRPr="00EF1C3E" w:rsidRDefault="00F04793" w:rsidP="00375F9E">
            <w:pPr>
              <w:spacing w:after="0" w:line="240" w:lineRule="auto"/>
              <w:ind w:left="-85"/>
              <w:contextualSpacing/>
              <w:jc w:val="both"/>
              <w:rPr>
                <w:rFonts w:ascii="Times New Roman" w:eastAsia="Calibri" w:hAnsi="Times New Roman" w:cs="Times New Roman"/>
                <w:sz w:val="24"/>
                <w:szCs w:val="24"/>
                <w:lang w:eastAsia="ru-RU"/>
              </w:rPr>
            </w:pPr>
            <w:r w:rsidRPr="00EF1C3E">
              <w:rPr>
                <w:rFonts w:ascii="Times New Roman" w:hAnsi="Times New Roman" w:cs="Times New Roman"/>
                <w:noProof/>
                <w:webHidden/>
                <w:sz w:val="24"/>
                <w:szCs w:val="24"/>
              </w:rPr>
              <w:fldChar w:fldCharType="begin"/>
            </w:r>
            <w:r w:rsidRPr="00EF1C3E">
              <w:rPr>
                <w:rFonts w:ascii="Times New Roman" w:hAnsi="Times New Roman" w:cs="Times New Roman"/>
                <w:noProof/>
                <w:webHidden/>
                <w:sz w:val="24"/>
                <w:szCs w:val="24"/>
              </w:rPr>
              <w:instrText xml:space="preserve"> PAGEREF _Toc182334321 \h </w:instrText>
            </w:r>
            <w:r w:rsidRPr="00EF1C3E">
              <w:rPr>
                <w:rFonts w:ascii="Times New Roman" w:hAnsi="Times New Roman" w:cs="Times New Roman"/>
                <w:noProof/>
                <w:webHidden/>
                <w:sz w:val="24"/>
                <w:szCs w:val="24"/>
              </w:rPr>
            </w:r>
            <w:r w:rsidRPr="00EF1C3E">
              <w:rPr>
                <w:rFonts w:ascii="Times New Roman" w:hAnsi="Times New Roman" w:cs="Times New Roman"/>
                <w:noProof/>
                <w:webHidden/>
                <w:sz w:val="24"/>
                <w:szCs w:val="24"/>
              </w:rPr>
              <w:fldChar w:fldCharType="separate"/>
            </w:r>
            <w:r w:rsidRPr="00EF1C3E">
              <w:rPr>
                <w:rFonts w:ascii="Times New Roman" w:hAnsi="Times New Roman" w:cs="Times New Roman"/>
                <w:noProof/>
                <w:webHidden/>
                <w:sz w:val="24"/>
                <w:szCs w:val="24"/>
              </w:rPr>
              <w:t>IV</w:t>
            </w:r>
            <w:r w:rsidRPr="00EF1C3E">
              <w:rPr>
                <w:rFonts w:ascii="Times New Roman" w:hAnsi="Times New Roman" w:cs="Times New Roman"/>
                <w:noProof/>
                <w:webHidden/>
                <w:sz w:val="24"/>
                <w:szCs w:val="24"/>
              </w:rPr>
              <w:fldChar w:fldCharType="end"/>
            </w:r>
          </w:p>
        </w:tc>
      </w:tr>
      <w:tr w:rsidR="00342109" w:rsidRPr="00EF1C3E" w14:paraId="04339D08" w14:textId="77777777" w:rsidTr="00F04793">
        <w:trPr>
          <w:gridBefore w:val="1"/>
          <w:gridAfter w:val="1"/>
          <w:wBefore w:w="4" w:type="pct"/>
          <w:wAfter w:w="3" w:type="pct"/>
          <w:trHeight w:val="361"/>
        </w:trPr>
        <w:tc>
          <w:tcPr>
            <w:tcW w:w="294" w:type="pct"/>
            <w:tcBorders>
              <w:top w:val="nil"/>
              <w:left w:val="nil"/>
              <w:bottom w:val="nil"/>
              <w:right w:val="nil"/>
            </w:tcBorders>
          </w:tcPr>
          <w:p w14:paraId="435AABE7" w14:textId="77777777" w:rsidR="00F04793" w:rsidRPr="00EF1C3E"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1</w:t>
            </w:r>
          </w:p>
        </w:tc>
        <w:tc>
          <w:tcPr>
            <w:tcW w:w="4236" w:type="pct"/>
            <w:gridSpan w:val="2"/>
            <w:tcBorders>
              <w:top w:val="nil"/>
              <w:left w:val="nil"/>
              <w:bottom w:val="nil"/>
              <w:right w:val="nil"/>
            </w:tcBorders>
            <w:shd w:val="clear" w:color="auto" w:fill="auto"/>
            <w:hideMark/>
          </w:tcPr>
          <w:p w14:paraId="08819DBB" w14:textId="77777777" w:rsidR="00F04793" w:rsidRPr="00EF1C3E" w:rsidRDefault="00F04793" w:rsidP="00375F9E">
            <w:pPr>
              <w:spacing w:after="0" w:line="240" w:lineRule="auto"/>
              <w:ind w:left="-57"/>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Область применения</w:t>
            </w:r>
          </w:p>
        </w:tc>
        <w:tc>
          <w:tcPr>
            <w:tcW w:w="463" w:type="pct"/>
            <w:tcBorders>
              <w:top w:val="nil"/>
              <w:left w:val="nil"/>
              <w:bottom w:val="nil"/>
              <w:right w:val="nil"/>
            </w:tcBorders>
            <w:shd w:val="clear" w:color="auto" w:fill="auto"/>
            <w:noWrap/>
            <w:hideMark/>
          </w:tcPr>
          <w:p w14:paraId="6F8CB61E" w14:textId="77777777" w:rsidR="00F04793" w:rsidRPr="00EF1C3E" w:rsidRDefault="00F04793" w:rsidP="00375F9E">
            <w:pPr>
              <w:spacing w:after="0" w:line="240" w:lineRule="auto"/>
              <w:ind w:left="-85"/>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1</w:t>
            </w:r>
          </w:p>
        </w:tc>
      </w:tr>
      <w:tr w:rsidR="00342109" w:rsidRPr="00EF1C3E" w14:paraId="72E4CFF5" w14:textId="77777777" w:rsidTr="00F04793">
        <w:trPr>
          <w:gridBefore w:val="1"/>
          <w:gridAfter w:val="1"/>
          <w:wBefore w:w="4" w:type="pct"/>
          <w:wAfter w:w="3" w:type="pct"/>
          <w:trHeight w:val="361"/>
        </w:trPr>
        <w:tc>
          <w:tcPr>
            <w:tcW w:w="294" w:type="pct"/>
            <w:tcBorders>
              <w:top w:val="nil"/>
              <w:left w:val="nil"/>
              <w:bottom w:val="nil"/>
              <w:right w:val="nil"/>
            </w:tcBorders>
          </w:tcPr>
          <w:p w14:paraId="4B1BE065" w14:textId="77777777" w:rsidR="00F04793" w:rsidRPr="00EF1C3E"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2</w:t>
            </w:r>
          </w:p>
        </w:tc>
        <w:tc>
          <w:tcPr>
            <w:tcW w:w="4236" w:type="pct"/>
            <w:gridSpan w:val="2"/>
            <w:tcBorders>
              <w:top w:val="nil"/>
              <w:left w:val="nil"/>
              <w:bottom w:val="nil"/>
              <w:right w:val="nil"/>
            </w:tcBorders>
            <w:shd w:val="clear" w:color="auto" w:fill="auto"/>
            <w:hideMark/>
          </w:tcPr>
          <w:p w14:paraId="077C6E24" w14:textId="77777777" w:rsidR="00F04793" w:rsidRPr="00EF1C3E" w:rsidRDefault="00F04793" w:rsidP="00375F9E">
            <w:pPr>
              <w:spacing w:after="0" w:line="240" w:lineRule="auto"/>
              <w:ind w:left="-57"/>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Нормативные ссылки</w:t>
            </w:r>
          </w:p>
        </w:tc>
        <w:tc>
          <w:tcPr>
            <w:tcW w:w="463" w:type="pct"/>
            <w:tcBorders>
              <w:top w:val="nil"/>
              <w:left w:val="nil"/>
              <w:bottom w:val="nil"/>
              <w:right w:val="nil"/>
            </w:tcBorders>
            <w:shd w:val="clear" w:color="auto" w:fill="auto"/>
            <w:noWrap/>
            <w:hideMark/>
          </w:tcPr>
          <w:p w14:paraId="4B9A20B0" w14:textId="3756EE52" w:rsidR="00F04793" w:rsidRPr="00EF1C3E" w:rsidRDefault="00F04793" w:rsidP="00375F9E">
            <w:pPr>
              <w:spacing w:after="0" w:line="240" w:lineRule="auto"/>
              <w:ind w:left="-85"/>
              <w:contextualSpacing/>
              <w:jc w:val="both"/>
              <w:rPr>
                <w:rFonts w:ascii="Times New Roman" w:eastAsia="Calibri" w:hAnsi="Times New Roman" w:cs="Times New Roman"/>
                <w:sz w:val="24"/>
                <w:szCs w:val="24"/>
                <w:lang w:val="kk-KZ" w:eastAsia="ru-RU"/>
              </w:rPr>
            </w:pPr>
            <w:r w:rsidRPr="00EF1C3E">
              <w:rPr>
                <w:rFonts w:ascii="Times New Roman" w:eastAsia="Calibri" w:hAnsi="Times New Roman" w:cs="Times New Roman"/>
                <w:sz w:val="24"/>
                <w:szCs w:val="24"/>
                <w:lang w:val="kk-KZ" w:eastAsia="ru-RU"/>
              </w:rPr>
              <w:t>1</w:t>
            </w:r>
          </w:p>
        </w:tc>
      </w:tr>
      <w:tr w:rsidR="00342109" w:rsidRPr="00EF1C3E" w14:paraId="4F215FDD" w14:textId="77777777" w:rsidTr="00F04793">
        <w:trPr>
          <w:gridBefore w:val="1"/>
          <w:gridAfter w:val="1"/>
          <w:wBefore w:w="4" w:type="pct"/>
          <w:wAfter w:w="3" w:type="pct"/>
          <w:trHeight w:val="361"/>
        </w:trPr>
        <w:tc>
          <w:tcPr>
            <w:tcW w:w="294" w:type="pct"/>
            <w:tcBorders>
              <w:top w:val="nil"/>
              <w:left w:val="nil"/>
              <w:bottom w:val="nil"/>
              <w:right w:val="nil"/>
            </w:tcBorders>
          </w:tcPr>
          <w:p w14:paraId="4F0AE9E8" w14:textId="77777777" w:rsidR="00F04793" w:rsidRPr="00EF1C3E"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3</w:t>
            </w:r>
          </w:p>
        </w:tc>
        <w:tc>
          <w:tcPr>
            <w:tcW w:w="4236" w:type="pct"/>
            <w:gridSpan w:val="2"/>
            <w:tcBorders>
              <w:top w:val="nil"/>
              <w:left w:val="nil"/>
              <w:bottom w:val="nil"/>
              <w:right w:val="nil"/>
            </w:tcBorders>
            <w:shd w:val="clear" w:color="auto" w:fill="auto"/>
            <w:hideMark/>
          </w:tcPr>
          <w:p w14:paraId="70BC4584" w14:textId="56F3A331" w:rsidR="00F04793" w:rsidRPr="00EF1C3E" w:rsidRDefault="00F04793" w:rsidP="00375F9E">
            <w:pPr>
              <w:spacing w:after="0" w:line="240" w:lineRule="auto"/>
              <w:ind w:left="-57"/>
              <w:contextualSpacing/>
              <w:jc w:val="both"/>
              <w:rPr>
                <w:rFonts w:ascii="Times New Roman" w:eastAsia="Calibri" w:hAnsi="Times New Roman" w:cs="Times New Roman"/>
                <w:sz w:val="24"/>
                <w:szCs w:val="24"/>
                <w:lang w:eastAsia="ru-RU"/>
              </w:rPr>
            </w:pPr>
            <w:r w:rsidRPr="00EF1C3E">
              <w:rPr>
                <w:rFonts w:ascii="Times New Roman" w:hAnsi="Times New Roman" w:cs="Times New Roman"/>
                <w:bCs/>
                <w:sz w:val="24"/>
                <w:szCs w:val="24"/>
              </w:rPr>
              <w:t>Термины, определения и сокращения</w:t>
            </w:r>
          </w:p>
        </w:tc>
        <w:tc>
          <w:tcPr>
            <w:tcW w:w="463" w:type="pct"/>
            <w:tcBorders>
              <w:top w:val="nil"/>
              <w:left w:val="nil"/>
              <w:bottom w:val="nil"/>
              <w:right w:val="nil"/>
            </w:tcBorders>
            <w:shd w:val="clear" w:color="auto" w:fill="auto"/>
            <w:noWrap/>
            <w:hideMark/>
          </w:tcPr>
          <w:p w14:paraId="01C3C9CD" w14:textId="48B43308" w:rsidR="00F04793" w:rsidRPr="00EF1C3E" w:rsidRDefault="00F04793" w:rsidP="00375F9E">
            <w:pPr>
              <w:spacing w:after="0" w:line="240" w:lineRule="auto"/>
              <w:ind w:left="-85"/>
              <w:contextualSpacing/>
              <w:jc w:val="both"/>
              <w:rPr>
                <w:rFonts w:ascii="Times New Roman" w:eastAsia="Calibri" w:hAnsi="Times New Roman" w:cs="Times New Roman"/>
                <w:sz w:val="24"/>
                <w:szCs w:val="24"/>
                <w:lang w:eastAsia="ru-RU"/>
              </w:rPr>
            </w:pPr>
          </w:p>
        </w:tc>
      </w:tr>
      <w:tr w:rsidR="00342109" w:rsidRPr="00EF1C3E" w14:paraId="4BC432D6" w14:textId="77777777" w:rsidTr="00F04793">
        <w:trPr>
          <w:gridBefore w:val="1"/>
          <w:wBefore w:w="4" w:type="pct"/>
          <w:trHeight w:val="361"/>
        </w:trPr>
        <w:tc>
          <w:tcPr>
            <w:tcW w:w="294" w:type="pct"/>
            <w:tcBorders>
              <w:top w:val="nil"/>
              <w:left w:val="nil"/>
              <w:bottom w:val="nil"/>
              <w:right w:val="nil"/>
            </w:tcBorders>
          </w:tcPr>
          <w:p w14:paraId="366C5A97" w14:textId="376987DE" w:rsidR="00F04793" w:rsidRPr="00EF1C3E" w:rsidRDefault="00F04793" w:rsidP="00375F9E">
            <w:pPr>
              <w:spacing w:after="0" w:line="240" w:lineRule="auto"/>
              <w:ind w:left="-28"/>
              <w:contextualSpacing/>
              <w:jc w:val="both"/>
              <w:rPr>
                <w:rFonts w:ascii="Times New Roman" w:eastAsia="Calibri" w:hAnsi="Times New Roman" w:cs="Times New Roman"/>
                <w:sz w:val="24"/>
                <w:szCs w:val="24"/>
                <w:lang w:val="kk-KZ" w:eastAsia="ru-RU"/>
              </w:rPr>
            </w:pPr>
            <w:r w:rsidRPr="00EF1C3E">
              <w:rPr>
                <w:rFonts w:ascii="Times New Roman" w:eastAsia="Calibri" w:hAnsi="Times New Roman" w:cs="Times New Roman"/>
                <w:sz w:val="24"/>
                <w:szCs w:val="24"/>
                <w:lang w:val="kk-KZ" w:eastAsia="ru-RU"/>
              </w:rPr>
              <w:t>4</w:t>
            </w:r>
          </w:p>
        </w:tc>
        <w:tc>
          <w:tcPr>
            <w:tcW w:w="4236" w:type="pct"/>
            <w:gridSpan w:val="2"/>
            <w:tcBorders>
              <w:top w:val="nil"/>
              <w:left w:val="nil"/>
              <w:bottom w:val="nil"/>
              <w:right w:val="nil"/>
            </w:tcBorders>
            <w:shd w:val="clear" w:color="auto" w:fill="auto"/>
          </w:tcPr>
          <w:p w14:paraId="75DC1AC9" w14:textId="253D300F" w:rsidR="00F04793" w:rsidRPr="00EF1C3E" w:rsidRDefault="00F04793" w:rsidP="00375F9E">
            <w:pPr>
              <w:spacing w:after="0" w:line="240" w:lineRule="auto"/>
              <w:ind w:left="-57"/>
              <w:contextualSpacing/>
              <w:jc w:val="both"/>
              <w:rPr>
                <w:rFonts w:ascii="Times New Roman" w:hAnsi="Times New Roman" w:cs="Times New Roman"/>
                <w:bCs/>
                <w:sz w:val="24"/>
                <w:szCs w:val="24"/>
              </w:rPr>
            </w:pPr>
            <w:r w:rsidRPr="00EF1C3E">
              <w:rPr>
                <w:rFonts w:ascii="Times New Roman" w:hAnsi="Times New Roman" w:cs="Times New Roman"/>
                <w:bCs/>
                <w:sz w:val="24"/>
                <w:szCs w:val="24"/>
              </w:rPr>
              <w:t>Словарь терминов аббревиатур в сериях IEC 61968</w:t>
            </w:r>
          </w:p>
        </w:tc>
        <w:tc>
          <w:tcPr>
            <w:tcW w:w="466" w:type="pct"/>
            <w:gridSpan w:val="2"/>
            <w:tcBorders>
              <w:top w:val="nil"/>
              <w:left w:val="nil"/>
              <w:bottom w:val="nil"/>
              <w:right w:val="nil"/>
            </w:tcBorders>
            <w:shd w:val="clear" w:color="auto" w:fill="auto"/>
            <w:noWrap/>
          </w:tcPr>
          <w:p w14:paraId="17FC793F" w14:textId="3173D4F5" w:rsidR="00F04793" w:rsidRPr="00EF1C3E" w:rsidRDefault="00F04793" w:rsidP="00375F9E">
            <w:pPr>
              <w:spacing w:after="0" w:line="240" w:lineRule="auto"/>
              <w:ind w:left="-71"/>
              <w:contextualSpacing/>
              <w:jc w:val="both"/>
              <w:rPr>
                <w:rFonts w:ascii="Times New Roman" w:eastAsia="Calibri" w:hAnsi="Times New Roman" w:cs="Times New Roman"/>
                <w:sz w:val="24"/>
                <w:szCs w:val="24"/>
                <w:lang w:val="kk-KZ" w:eastAsia="ru-RU"/>
              </w:rPr>
            </w:pPr>
          </w:p>
        </w:tc>
      </w:tr>
      <w:tr w:rsidR="00342109" w:rsidRPr="00EF1C3E" w14:paraId="03C99D0D" w14:textId="77777777" w:rsidTr="00F04793">
        <w:trPr>
          <w:trHeight w:val="315"/>
        </w:trPr>
        <w:tc>
          <w:tcPr>
            <w:tcW w:w="2122" w:type="pct"/>
            <w:gridSpan w:val="3"/>
            <w:tcBorders>
              <w:top w:val="nil"/>
              <w:left w:val="nil"/>
              <w:bottom w:val="nil"/>
              <w:right w:val="nil"/>
            </w:tcBorders>
          </w:tcPr>
          <w:p w14:paraId="6C1FCB92" w14:textId="579FDB32" w:rsidR="00F04793" w:rsidRPr="00EF1C3E"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F1C3E">
              <w:rPr>
                <w:rFonts w:ascii="Times New Roman" w:eastAsia="Calibri" w:hAnsi="Times New Roman" w:cs="Times New Roman"/>
                <w:sz w:val="24"/>
                <w:szCs w:val="24"/>
                <w:lang w:eastAsia="ru-RU"/>
              </w:rPr>
              <w:t>Приложение В.А</w:t>
            </w:r>
            <w:r w:rsidRPr="00EF1C3E">
              <w:rPr>
                <w:rFonts w:ascii="Times New Roman" w:eastAsia="Calibri" w:hAnsi="Times New Roman" w:cs="Times New Roman"/>
                <w:i/>
                <w:sz w:val="24"/>
                <w:szCs w:val="24"/>
                <w:lang w:eastAsia="ru-RU"/>
              </w:rPr>
              <w:t xml:space="preserve"> (информационное) </w:t>
            </w:r>
            <w:bookmarkStart w:id="4" w:name="i2494191"/>
            <w:bookmarkStart w:id="5" w:name="i2505064"/>
            <w:bookmarkEnd w:id="4"/>
            <w:bookmarkEnd w:id="5"/>
          </w:p>
        </w:tc>
        <w:tc>
          <w:tcPr>
            <w:tcW w:w="2412" w:type="pct"/>
            <w:tcBorders>
              <w:top w:val="nil"/>
              <w:left w:val="nil"/>
              <w:bottom w:val="nil"/>
              <w:right w:val="nil"/>
            </w:tcBorders>
          </w:tcPr>
          <w:p w14:paraId="2A3FA99B" w14:textId="77777777" w:rsidR="00F04793" w:rsidRPr="00EF1C3E" w:rsidRDefault="00F04793" w:rsidP="00375F9E">
            <w:pPr>
              <w:autoSpaceDE w:val="0"/>
              <w:autoSpaceDN w:val="0"/>
              <w:adjustRightInd w:val="0"/>
              <w:spacing w:after="0" w:line="240" w:lineRule="auto"/>
              <w:jc w:val="both"/>
              <w:rPr>
                <w:rFonts w:ascii="Times New Roman" w:hAnsi="Times New Roman" w:cs="Times New Roman"/>
                <w:sz w:val="24"/>
                <w:szCs w:val="24"/>
              </w:rPr>
            </w:pPr>
            <w:r w:rsidRPr="00EF1C3E">
              <w:rPr>
                <w:rFonts w:ascii="Times New Roman" w:hAnsi="Times New Roman" w:cs="Times New Roman"/>
                <w:sz w:val="24"/>
                <w:szCs w:val="24"/>
              </w:rPr>
              <w:t>Сведения о соответствии стандартов</w:t>
            </w:r>
          </w:p>
          <w:p w14:paraId="1AD199A6" w14:textId="675A733A" w:rsidR="00F04793" w:rsidRPr="00EF1C3E" w:rsidRDefault="00F04793" w:rsidP="00375F9E">
            <w:pPr>
              <w:spacing w:after="0" w:line="240" w:lineRule="auto"/>
              <w:ind w:left="-28"/>
              <w:contextualSpacing/>
              <w:jc w:val="both"/>
              <w:rPr>
                <w:rFonts w:ascii="Times New Roman" w:eastAsia="Calibri" w:hAnsi="Times New Roman" w:cs="Times New Roman"/>
                <w:sz w:val="24"/>
                <w:szCs w:val="24"/>
                <w:lang w:eastAsia="ru-RU"/>
              </w:rPr>
            </w:pPr>
            <w:r w:rsidRPr="00EF1C3E">
              <w:rPr>
                <w:rFonts w:ascii="Times New Roman" w:hAnsi="Times New Roman" w:cs="Times New Roman"/>
                <w:sz w:val="24"/>
                <w:szCs w:val="24"/>
              </w:rPr>
              <w:t>ссылочным международным стандартам</w:t>
            </w:r>
          </w:p>
        </w:tc>
        <w:tc>
          <w:tcPr>
            <w:tcW w:w="466" w:type="pct"/>
            <w:gridSpan w:val="2"/>
            <w:tcBorders>
              <w:top w:val="nil"/>
              <w:left w:val="nil"/>
              <w:bottom w:val="nil"/>
              <w:right w:val="nil"/>
            </w:tcBorders>
            <w:shd w:val="clear" w:color="auto" w:fill="auto"/>
            <w:noWrap/>
            <w:hideMark/>
          </w:tcPr>
          <w:p w14:paraId="760047A6" w14:textId="70B3FA6B" w:rsidR="00F04793" w:rsidRPr="00EF1C3E" w:rsidRDefault="00F04793" w:rsidP="00375F9E">
            <w:pPr>
              <w:spacing w:after="0" w:line="240" w:lineRule="auto"/>
              <w:ind w:left="-115" w:firstLine="41"/>
              <w:contextualSpacing/>
              <w:jc w:val="both"/>
              <w:rPr>
                <w:rFonts w:ascii="Times New Roman" w:eastAsia="Calibri" w:hAnsi="Times New Roman" w:cs="Times New Roman"/>
                <w:sz w:val="24"/>
                <w:szCs w:val="24"/>
                <w:lang w:val="kk-KZ" w:eastAsia="ru-RU"/>
              </w:rPr>
            </w:pPr>
            <w:r w:rsidRPr="00EF1C3E">
              <w:rPr>
                <w:rFonts w:ascii="Times New Roman" w:eastAsia="Calibri" w:hAnsi="Times New Roman" w:cs="Times New Roman"/>
                <w:sz w:val="24"/>
                <w:szCs w:val="24"/>
                <w:lang w:val="kk-KZ" w:eastAsia="ru-RU"/>
              </w:rPr>
              <w:t>26</w:t>
            </w:r>
          </w:p>
        </w:tc>
      </w:tr>
      <w:tr w:rsidR="00342109" w:rsidRPr="00EF1C3E" w14:paraId="11476D9A" w14:textId="77777777" w:rsidTr="00F04793">
        <w:trPr>
          <w:trHeight w:val="315"/>
        </w:trPr>
        <w:tc>
          <w:tcPr>
            <w:tcW w:w="2122" w:type="pct"/>
            <w:gridSpan w:val="3"/>
            <w:tcBorders>
              <w:top w:val="nil"/>
              <w:left w:val="nil"/>
              <w:bottom w:val="nil"/>
              <w:right w:val="nil"/>
            </w:tcBorders>
          </w:tcPr>
          <w:p w14:paraId="13989A4F" w14:textId="66B4D6DF" w:rsidR="00F04793" w:rsidRPr="00EF1C3E" w:rsidRDefault="00F04793" w:rsidP="00375F9E">
            <w:pPr>
              <w:spacing w:after="0" w:line="240" w:lineRule="auto"/>
              <w:ind w:left="-28"/>
              <w:jc w:val="both"/>
              <w:rPr>
                <w:rFonts w:ascii="Times New Roman" w:hAnsi="Times New Roman" w:cs="Times New Roman"/>
                <w:sz w:val="24"/>
                <w:szCs w:val="24"/>
                <w:lang w:val="kk-KZ"/>
              </w:rPr>
            </w:pPr>
            <w:r w:rsidRPr="00EF1C3E">
              <w:rPr>
                <w:rFonts w:ascii="Times New Roman" w:hAnsi="Times New Roman" w:cs="Times New Roman"/>
                <w:sz w:val="24"/>
                <w:szCs w:val="24"/>
                <w:lang w:val="kk-KZ"/>
              </w:rPr>
              <w:t>Библиография</w:t>
            </w:r>
          </w:p>
        </w:tc>
        <w:tc>
          <w:tcPr>
            <w:tcW w:w="2412" w:type="pct"/>
            <w:tcBorders>
              <w:top w:val="nil"/>
              <w:left w:val="nil"/>
              <w:bottom w:val="nil"/>
              <w:right w:val="nil"/>
            </w:tcBorders>
          </w:tcPr>
          <w:p w14:paraId="60648025" w14:textId="77777777" w:rsidR="00F04793" w:rsidRPr="00EF1C3E" w:rsidRDefault="00F04793" w:rsidP="00375F9E">
            <w:pPr>
              <w:spacing w:after="0" w:line="240" w:lineRule="auto"/>
              <w:ind w:left="-28"/>
              <w:jc w:val="both"/>
              <w:rPr>
                <w:rFonts w:ascii="Times New Roman" w:hAnsi="Times New Roman" w:cs="Times New Roman"/>
                <w:sz w:val="24"/>
                <w:szCs w:val="24"/>
              </w:rPr>
            </w:pPr>
          </w:p>
        </w:tc>
        <w:tc>
          <w:tcPr>
            <w:tcW w:w="466" w:type="pct"/>
            <w:gridSpan w:val="2"/>
            <w:tcBorders>
              <w:top w:val="nil"/>
              <w:left w:val="nil"/>
              <w:bottom w:val="nil"/>
              <w:right w:val="nil"/>
            </w:tcBorders>
            <w:shd w:val="clear" w:color="auto" w:fill="auto"/>
            <w:noWrap/>
          </w:tcPr>
          <w:p w14:paraId="0A9500AC" w14:textId="44B4A8A3" w:rsidR="00F04793" w:rsidRPr="00EF1C3E" w:rsidRDefault="00F04793" w:rsidP="00375F9E">
            <w:pPr>
              <w:spacing w:after="0" w:line="240" w:lineRule="auto"/>
              <w:ind w:left="-113"/>
              <w:contextualSpacing/>
              <w:jc w:val="both"/>
              <w:rPr>
                <w:rFonts w:ascii="Times New Roman" w:eastAsia="Calibri" w:hAnsi="Times New Roman" w:cs="Times New Roman"/>
                <w:sz w:val="24"/>
                <w:szCs w:val="24"/>
                <w:lang w:val="kk-KZ" w:eastAsia="ru-RU"/>
              </w:rPr>
            </w:pPr>
            <w:r w:rsidRPr="00EF1C3E">
              <w:rPr>
                <w:rFonts w:ascii="Times New Roman" w:eastAsia="Calibri" w:hAnsi="Times New Roman" w:cs="Times New Roman"/>
                <w:sz w:val="24"/>
                <w:szCs w:val="24"/>
                <w:lang w:val="kk-KZ" w:eastAsia="ru-RU"/>
              </w:rPr>
              <w:t>39</w:t>
            </w:r>
          </w:p>
        </w:tc>
      </w:tr>
    </w:tbl>
    <w:p w14:paraId="5436F5AF" w14:textId="6AD2811F" w:rsidR="00611D66" w:rsidRPr="00EF1C3E" w:rsidRDefault="00470338" w:rsidP="00375F9E">
      <w:pPr>
        <w:pStyle w:val="14"/>
        <w:spacing w:after="0"/>
        <w:jc w:val="both"/>
      </w:pPr>
      <w:fldSimple w:instr=" TOC \h \z \t &quot;КТО_Национальный стандарт;1&quot; "/>
    </w:p>
    <w:p w14:paraId="04A63D4A" w14:textId="77777777" w:rsidR="00D63EE7" w:rsidRPr="00EF1C3E" w:rsidRDefault="00D63EE7" w:rsidP="00375F9E">
      <w:pPr>
        <w:spacing w:after="0" w:line="240" w:lineRule="auto"/>
        <w:jc w:val="both"/>
        <w:rPr>
          <w:rFonts w:ascii="Times New Roman" w:hAnsi="Times New Roman" w:cs="Times New Roman"/>
          <w:b/>
          <w:sz w:val="24"/>
          <w:szCs w:val="24"/>
        </w:rPr>
      </w:pPr>
    </w:p>
    <w:p w14:paraId="0ABC2495" w14:textId="4633E481" w:rsidR="00B46F93" w:rsidRPr="00EF1C3E" w:rsidRDefault="00B46F93" w:rsidP="00375F9E">
      <w:pPr>
        <w:spacing w:after="0" w:line="240" w:lineRule="auto"/>
        <w:jc w:val="both"/>
        <w:rPr>
          <w:rFonts w:ascii="Times New Roman" w:hAnsi="Times New Roman" w:cs="Times New Roman"/>
          <w:b/>
          <w:sz w:val="24"/>
          <w:szCs w:val="24"/>
        </w:rPr>
      </w:pPr>
      <w:r w:rsidRPr="00EF1C3E">
        <w:rPr>
          <w:rFonts w:ascii="Times New Roman" w:hAnsi="Times New Roman" w:cs="Times New Roman"/>
          <w:b/>
          <w:sz w:val="24"/>
          <w:szCs w:val="24"/>
        </w:rPr>
        <w:br w:type="page"/>
      </w:r>
    </w:p>
    <w:p w14:paraId="3EDFA966" w14:textId="77777777" w:rsidR="00D63EE7" w:rsidRPr="00EF1C3E" w:rsidRDefault="00D63EE7" w:rsidP="00375F9E">
      <w:pPr>
        <w:spacing w:after="0" w:line="240" w:lineRule="auto"/>
        <w:jc w:val="both"/>
        <w:rPr>
          <w:rFonts w:ascii="Times New Roman" w:hAnsi="Times New Roman" w:cs="Times New Roman"/>
          <w:b/>
          <w:sz w:val="24"/>
          <w:szCs w:val="24"/>
        </w:rPr>
      </w:pPr>
    </w:p>
    <w:p w14:paraId="6ED42CE9" w14:textId="2BE0EDC1" w:rsidR="00D63EE7" w:rsidRPr="00EF1C3E" w:rsidRDefault="00D63EE7" w:rsidP="00803B7C">
      <w:pPr>
        <w:pStyle w:val="a"/>
        <w:numPr>
          <w:ilvl w:val="0"/>
          <w:numId w:val="0"/>
        </w:numPr>
        <w:tabs>
          <w:tab w:val="left" w:pos="993"/>
        </w:tabs>
        <w:spacing w:before="0" w:line="240" w:lineRule="auto"/>
        <w:jc w:val="center"/>
        <w:rPr>
          <w:color w:val="auto"/>
          <w:sz w:val="24"/>
          <w:szCs w:val="24"/>
        </w:rPr>
      </w:pPr>
      <w:bookmarkStart w:id="6" w:name="_Toc182334321"/>
      <w:r w:rsidRPr="00EF1C3E">
        <w:rPr>
          <w:color w:val="auto"/>
          <w:sz w:val="24"/>
          <w:szCs w:val="24"/>
        </w:rPr>
        <w:t>Введение</w:t>
      </w:r>
      <w:bookmarkEnd w:id="6"/>
    </w:p>
    <w:p w14:paraId="6F0DE1B9" w14:textId="77777777" w:rsidR="004C41B0" w:rsidRPr="00EF1C3E" w:rsidRDefault="004C41B0" w:rsidP="00375F9E">
      <w:pPr>
        <w:spacing w:after="0" w:line="240" w:lineRule="auto"/>
        <w:ind w:firstLine="709"/>
        <w:jc w:val="both"/>
        <w:rPr>
          <w:rFonts w:ascii="Times New Roman" w:eastAsia="Times New Roman" w:hAnsi="Times New Roman" w:cs="Times New Roman"/>
          <w:sz w:val="24"/>
          <w:szCs w:val="24"/>
          <w:lang w:eastAsia="ru-RU"/>
        </w:rPr>
      </w:pPr>
    </w:p>
    <w:p w14:paraId="7D4E15FF" w14:textId="05DD001C" w:rsidR="00AF3FFA" w:rsidRPr="00EF1C3E" w:rsidRDefault="00AF3FFA" w:rsidP="00375F9E">
      <w:pPr>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val="kk-KZ" w:eastAsia="ru-RU"/>
        </w:rPr>
        <w:t xml:space="preserve">Разработка данного стандарта </w:t>
      </w:r>
      <w:r w:rsidRPr="00EF1C3E">
        <w:rPr>
          <w:rFonts w:ascii="Times New Roman" w:eastAsia="Times New Roman" w:hAnsi="Times New Roman" w:cs="Times New Roman"/>
          <w:sz w:val="24"/>
          <w:szCs w:val="24"/>
          <w:lang w:eastAsia="ru-RU"/>
        </w:rPr>
        <w:t xml:space="preserve">необходима для обеспечения и выполнения требования Принятых Концепции развития электроэнергетической отрасли Республики Казахстан (далее - РК), развития топливно-энергетического комплекса (далее - ТЭК) РК, цифровой трансформации, развития отрасли информационно-коммуникационных технологий и кибербезопасности на 2023–2029 годы. </w:t>
      </w:r>
    </w:p>
    <w:p w14:paraId="37AEDA50" w14:textId="77777777" w:rsidR="00AF3FFA" w:rsidRPr="00EF1C3E" w:rsidRDefault="00AF3FFA" w:rsidP="00375F9E">
      <w:pPr>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 xml:space="preserve">Разработка Стандарта необходима предприятиям электроэнергетики, которые эксплуатируют программные продукты, содержащих информацию об электрических сетях, оборудовании и объектах электроэнергетики. Взаимная интеграция таких программных продуктов осуществляется частично. </w:t>
      </w:r>
    </w:p>
    <w:p w14:paraId="49FA0082" w14:textId="77777777" w:rsidR="00AF3FFA" w:rsidRPr="00EF1C3E" w:rsidRDefault="00AF3FFA" w:rsidP="00375F9E">
      <w:pPr>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При разработке Стандарт учтены особенности национальной электроэнергетической отрасли РК и практический опыт системного оператора.</w:t>
      </w:r>
    </w:p>
    <w:p w14:paraId="3B04E98B" w14:textId="0A59DFF5" w:rsidR="00D92A75" w:rsidRPr="00EF1C3E" w:rsidRDefault="00AF3FFA" w:rsidP="00375F9E">
      <w:pPr>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Разработка Стандарта необходима для обеспечения реализации нового подхода в управлении энергетическими объектами, путем введения международных стандартов, позволяющий свести воедино весь комплекс задач по работе с данными в рамках отрасли.</w:t>
      </w:r>
      <w:r w:rsidRPr="00EF1C3E">
        <w:rPr>
          <w:rFonts w:ascii="Times New Roman" w:eastAsia="Times New Roman" w:hAnsi="Times New Roman" w:cs="Times New Roman"/>
          <w:sz w:val="24"/>
          <w:szCs w:val="24"/>
          <w:lang w:val="kk-KZ" w:eastAsia="ru-RU"/>
        </w:rPr>
        <w:t xml:space="preserve"> </w:t>
      </w:r>
      <w:r w:rsidR="00D92A75" w:rsidRPr="00EF1C3E">
        <w:rPr>
          <w:rFonts w:ascii="Times New Roman" w:eastAsia="Times New Roman" w:hAnsi="Times New Roman" w:cs="Times New Roman"/>
          <w:sz w:val="24"/>
          <w:szCs w:val="24"/>
          <w:lang w:eastAsia="ru-RU"/>
        </w:rPr>
        <w:t xml:space="preserve">Серия стандартов IEC 61968 предназначена для облегчения </w:t>
      </w:r>
      <w:proofErr w:type="spellStart"/>
      <w:r w:rsidR="00D92A75" w:rsidRPr="00EF1C3E">
        <w:rPr>
          <w:rFonts w:ascii="Times New Roman" w:eastAsia="Times New Roman" w:hAnsi="Times New Roman" w:cs="Times New Roman"/>
          <w:sz w:val="24"/>
          <w:szCs w:val="24"/>
          <w:lang w:eastAsia="ru-RU"/>
        </w:rPr>
        <w:t>межприложной</w:t>
      </w:r>
      <w:proofErr w:type="spellEnd"/>
      <w:r w:rsidR="00D92A75" w:rsidRPr="00EF1C3E">
        <w:rPr>
          <w:rFonts w:ascii="Times New Roman" w:eastAsia="Times New Roman" w:hAnsi="Times New Roman" w:cs="Times New Roman"/>
          <w:sz w:val="24"/>
          <w:szCs w:val="24"/>
          <w:lang w:eastAsia="ru-RU"/>
        </w:rPr>
        <w:t xml:space="preserve"> интеграции, в отличие от </w:t>
      </w:r>
      <w:proofErr w:type="spellStart"/>
      <w:r w:rsidR="00D92A75" w:rsidRPr="00EF1C3E">
        <w:rPr>
          <w:rFonts w:ascii="Times New Roman" w:eastAsia="Times New Roman" w:hAnsi="Times New Roman" w:cs="Times New Roman"/>
          <w:sz w:val="24"/>
          <w:szCs w:val="24"/>
          <w:lang w:eastAsia="ru-RU"/>
        </w:rPr>
        <w:t>внутриприложной</w:t>
      </w:r>
      <w:proofErr w:type="spellEnd"/>
      <w:r w:rsidR="00D92A75" w:rsidRPr="00EF1C3E">
        <w:rPr>
          <w:rFonts w:ascii="Times New Roman" w:eastAsia="Times New Roman" w:hAnsi="Times New Roman" w:cs="Times New Roman"/>
          <w:sz w:val="24"/>
          <w:szCs w:val="24"/>
          <w:lang w:eastAsia="ru-RU"/>
        </w:rPr>
        <w:t xml:space="preserve"> интеграции, различных распределенных программных прикладных систем, поддерживающих управление сетями распределения электроэнергии. Внутренняя интеграция приложений направлена на программы в одной и той же системе приложений, которые обычно взаимодействуют друг с другом с помощью промежуточного программного обеспечения, встроенного в их базовую среду выполнения, и, как правило, оптимизированы для тесных, синхронных соединений в режиме реального времени и интерактивных моделей связи запрос/ответ или диалог. Стандарт IEC 61968, напротив, предназначен для поддержки </w:t>
      </w:r>
      <w:proofErr w:type="spellStart"/>
      <w:r w:rsidR="00D92A75" w:rsidRPr="00EF1C3E">
        <w:rPr>
          <w:rFonts w:ascii="Times New Roman" w:eastAsia="Times New Roman" w:hAnsi="Times New Roman" w:cs="Times New Roman"/>
          <w:sz w:val="24"/>
          <w:szCs w:val="24"/>
          <w:lang w:eastAsia="ru-RU"/>
        </w:rPr>
        <w:t>межприкладной</w:t>
      </w:r>
      <w:proofErr w:type="spellEnd"/>
      <w:r w:rsidR="00D92A75" w:rsidRPr="00EF1C3E">
        <w:rPr>
          <w:rFonts w:ascii="Times New Roman" w:eastAsia="Times New Roman" w:hAnsi="Times New Roman" w:cs="Times New Roman"/>
          <w:sz w:val="24"/>
          <w:szCs w:val="24"/>
          <w:lang w:eastAsia="ru-RU"/>
        </w:rPr>
        <w:t xml:space="preserve"> интеграции коммунального предприятия, которому необходимо подключить разрозненные приложения, которые уже созданы или являются новыми (устаревшие или приобретенные приложения), каждое из которых поддерживается разными средами выполнения. Таким образом, IEC 61968 актуален для слабо связанных приложений с большей гетерогенностью языков, операционных систем, протоколов и инструментов управления. IEC 61968 предназначен для поддержки приложений, которым необходимо обмениваться данными на основе событий. IEC 61968 предназначен для реализации с помощью промежуточных сервисов, которые обеспечивают обмен сообщениями между приложениями, и будет дополнять, но не заменять хранилища данных коммунальных предприятий, шлюзы баз данных и операционные хранилища.</w:t>
      </w:r>
    </w:p>
    <w:p w14:paraId="410A5E72" w14:textId="6A7987B8" w:rsidR="00D92A75" w:rsidRPr="00EF1C3E" w:rsidRDefault="00D92A75" w:rsidP="00375F9E">
      <w:pPr>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В серии стандартов будет использоваться множество определений, терминов и сокращений из области управления распределением, а также из области информационно-коммуникационных технологий. В данной части словаря терминов дается определение терминов и сокращений, используемых в контексте данной серии стандартов.</w:t>
      </w:r>
    </w:p>
    <w:p w14:paraId="5E220B5D" w14:textId="5B1AC63A" w:rsidR="00D92A75" w:rsidRPr="00EF1C3E" w:rsidRDefault="00D92A75" w:rsidP="00375F9E">
      <w:pPr>
        <w:spacing w:after="0" w:line="240" w:lineRule="auto"/>
        <w:ind w:firstLine="567"/>
        <w:jc w:val="both"/>
        <w:rPr>
          <w:rFonts w:ascii="Times New Roman" w:eastAsia="Times New Roman" w:hAnsi="Times New Roman" w:cs="Times New Roman"/>
          <w:sz w:val="24"/>
          <w:szCs w:val="24"/>
          <w:lang w:eastAsia="ru-RU"/>
        </w:rPr>
      </w:pPr>
    </w:p>
    <w:p w14:paraId="2D3377F0" w14:textId="77777777" w:rsidR="00D92A75" w:rsidRPr="00EF1C3E" w:rsidRDefault="00D92A75" w:rsidP="00375F9E">
      <w:pPr>
        <w:spacing w:after="0" w:line="240" w:lineRule="auto"/>
        <w:ind w:firstLine="567"/>
        <w:jc w:val="both"/>
        <w:rPr>
          <w:rFonts w:ascii="Times New Roman" w:eastAsia="Times New Roman" w:hAnsi="Times New Roman" w:cs="Times New Roman"/>
          <w:sz w:val="24"/>
          <w:szCs w:val="24"/>
          <w:lang w:eastAsia="ru-RU"/>
        </w:rPr>
      </w:pPr>
    </w:p>
    <w:p w14:paraId="34831C57" w14:textId="2CE7FA85" w:rsidR="00D63EE7" w:rsidRPr="00EF1C3E" w:rsidRDefault="00D63EE7" w:rsidP="00375F9E">
      <w:pPr>
        <w:spacing w:after="0" w:line="240" w:lineRule="auto"/>
        <w:ind w:firstLine="567"/>
        <w:jc w:val="both"/>
        <w:rPr>
          <w:rFonts w:ascii="Times New Roman" w:eastAsia="Times New Roman" w:hAnsi="Times New Roman" w:cs="Times New Roman"/>
          <w:sz w:val="24"/>
          <w:szCs w:val="24"/>
          <w:lang w:eastAsia="ru-RU"/>
        </w:rPr>
      </w:pPr>
    </w:p>
    <w:p w14:paraId="24E2F55F" w14:textId="77777777" w:rsidR="00D63EE7" w:rsidRPr="00EF1C3E" w:rsidRDefault="00D63EE7" w:rsidP="00375F9E">
      <w:pPr>
        <w:spacing w:after="0" w:line="240" w:lineRule="auto"/>
        <w:ind w:firstLine="567"/>
        <w:jc w:val="both"/>
        <w:rPr>
          <w:rFonts w:ascii="Times New Roman" w:hAnsi="Times New Roman" w:cs="Times New Roman"/>
          <w:b/>
          <w:sz w:val="24"/>
          <w:szCs w:val="24"/>
        </w:rPr>
      </w:pPr>
    </w:p>
    <w:p w14:paraId="4CA44DAE" w14:textId="77777777" w:rsidR="00DE0B91" w:rsidRPr="00EF1C3E" w:rsidRDefault="00DE0B91" w:rsidP="00375F9E">
      <w:pPr>
        <w:spacing w:after="0" w:line="240" w:lineRule="auto"/>
        <w:ind w:firstLine="567"/>
        <w:jc w:val="both"/>
        <w:rPr>
          <w:rFonts w:ascii="Times New Roman" w:hAnsi="Times New Roman" w:cs="Times New Roman"/>
          <w:b/>
          <w:sz w:val="24"/>
          <w:szCs w:val="24"/>
        </w:rPr>
        <w:sectPr w:rsidR="00DE0B91" w:rsidRPr="00EF1C3E" w:rsidSect="00384F98">
          <w:headerReference w:type="even" r:id="rId8"/>
          <w:headerReference w:type="default" r:id="rId9"/>
          <w:footerReference w:type="even" r:id="rId10"/>
          <w:footerReference w:type="default" r:id="rId11"/>
          <w:footerReference w:type="first" r:id="rId12"/>
          <w:pgSz w:w="11906" w:h="16838"/>
          <w:pgMar w:top="1418" w:right="1418" w:bottom="1418" w:left="1134" w:header="1020" w:footer="1020" w:gutter="0"/>
          <w:pgNumType w:fmt="upperRoman"/>
          <w:cols w:space="708"/>
          <w:titlePg/>
          <w:docGrid w:linePitch="360"/>
        </w:sectPr>
      </w:pPr>
    </w:p>
    <w:tbl>
      <w:tblPr>
        <w:tblW w:w="0" w:type="auto"/>
        <w:tblLook w:val="01E0" w:firstRow="1" w:lastRow="1" w:firstColumn="1" w:lastColumn="1" w:noHBand="0" w:noVBand="0"/>
      </w:tblPr>
      <w:tblGrid>
        <w:gridCol w:w="4899"/>
        <w:gridCol w:w="4322"/>
      </w:tblGrid>
      <w:tr w:rsidR="00342109" w:rsidRPr="00EF1C3E" w14:paraId="09E69245" w14:textId="77777777" w:rsidTr="002E0F9B">
        <w:trPr>
          <w:trHeight w:val="509"/>
        </w:trPr>
        <w:tc>
          <w:tcPr>
            <w:tcW w:w="9221" w:type="dxa"/>
            <w:gridSpan w:val="2"/>
            <w:tcBorders>
              <w:bottom w:val="single" w:sz="4" w:space="0" w:color="auto"/>
            </w:tcBorders>
          </w:tcPr>
          <w:p w14:paraId="46D8E56E" w14:textId="6BEEB653" w:rsidR="00AE3B5A" w:rsidRPr="00EF1C3E" w:rsidRDefault="001F0DD6"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lastRenderedPageBreak/>
              <w:t>НАЦИОНАЛЬНЫЙ СТАНДАРТ РЕСПУБЛИКИ КАЗАХСТАН</w:t>
            </w:r>
          </w:p>
        </w:tc>
      </w:tr>
      <w:tr w:rsidR="00342109" w:rsidRPr="00EF1C3E" w14:paraId="5090F4C7" w14:textId="77777777" w:rsidTr="002E0F9B">
        <w:trPr>
          <w:trHeight w:val="298"/>
        </w:trPr>
        <w:tc>
          <w:tcPr>
            <w:tcW w:w="4899" w:type="dxa"/>
            <w:tcBorders>
              <w:top w:val="single" w:sz="4" w:space="0" w:color="auto"/>
            </w:tcBorders>
          </w:tcPr>
          <w:p w14:paraId="6D86045B" w14:textId="77777777" w:rsidR="00AE3B5A" w:rsidRPr="00EF1C3E" w:rsidRDefault="00AE3B5A"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p>
        </w:tc>
        <w:tc>
          <w:tcPr>
            <w:tcW w:w="4321" w:type="dxa"/>
            <w:tcBorders>
              <w:top w:val="single" w:sz="4" w:space="0" w:color="auto"/>
            </w:tcBorders>
          </w:tcPr>
          <w:p w14:paraId="4962061A" w14:textId="77777777" w:rsidR="00AE3B5A" w:rsidRPr="00EF1C3E" w:rsidRDefault="00AE3B5A"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p>
        </w:tc>
      </w:tr>
      <w:tr w:rsidR="00342109" w:rsidRPr="00EF1C3E" w14:paraId="20C61D42" w14:textId="77777777" w:rsidTr="002E0F9B">
        <w:trPr>
          <w:trHeight w:val="911"/>
        </w:trPr>
        <w:tc>
          <w:tcPr>
            <w:tcW w:w="9221" w:type="dxa"/>
            <w:gridSpan w:val="2"/>
            <w:tcBorders>
              <w:bottom w:val="single" w:sz="4" w:space="0" w:color="auto"/>
            </w:tcBorders>
          </w:tcPr>
          <w:p w14:paraId="4C48924C" w14:textId="77777777" w:rsidR="00AF3FFA" w:rsidRPr="00EF1C3E" w:rsidRDefault="00AF3FFA" w:rsidP="00803B7C">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Интеграция приложений в электроэнергетику общего пользования</w:t>
            </w:r>
          </w:p>
          <w:p w14:paraId="17215C48" w14:textId="77777777" w:rsidR="00AF3FFA" w:rsidRPr="00EF1C3E" w:rsidRDefault="00AF3FFA" w:rsidP="00803B7C">
            <w:pPr>
              <w:spacing w:after="0" w:line="240" w:lineRule="auto"/>
              <w:jc w:val="center"/>
              <w:rPr>
                <w:rFonts w:ascii="Times New Roman" w:eastAsia="Times New Roman" w:hAnsi="Times New Roman" w:cs="Times New Roman"/>
                <w:b/>
                <w:sz w:val="24"/>
                <w:szCs w:val="24"/>
                <w:lang w:eastAsia="ru-RU"/>
              </w:rPr>
            </w:pPr>
          </w:p>
          <w:p w14:paraId="75DDF47E" w14:textId="77777777" w:rsidR="00AF3FFA" w:rsidRPr="00EF1C3E" w:rsidRDefault="00AF3FFA" w:rsidP="00803B7C">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СИСТЕМНЫЕ ИНТЕРФЕЙСЫ ДЛЯ УПРАВЛЕНИЯ РАСПРЕДЕЛЕНИЕМ</w:t>
            </w:r>
          </w:p>
          <w:p w14:paraId="5EF98AC5" w14:textId="77777777" w:rsidR="00AF3FFA" w:rsidRPr="00EF1C3E" w:rsidRDefault="00AF3FFA" w:rsidP="00803B7C">
            <w:pPr>
              <w:spacing w:after="0" w:line="240" w:lineRule="auto"/>
              <w:jc w:val="center"/>
              <w:rPr>
                <w:rFonts w:ascii="Times New Roman" w:eastAsia="Times New Roman" w:hAnsi="Times New Roman" w:cs="Times New Roman"/>
                <w:b/>
                <w:sz w:val="24"/>
                <w:szCs w:val="24"/>
                <w:lang w:eastAsia="ru-RU"/>
              </w:rPr>
            </w:pPr>
          </w:p>
          <w:p w14:paraId="264D914B" w14:textId="77777777" w:rsidR="00AF3FFA" w:rsidRPr="00EF1C3E" w:rsidRDefault="00AF3FFA" w:rsidP="00803B7C">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Часть 2</w:t>
            </w:r>
          </w:p>
          <w:p w14:paraId="08CBA90A" w14:textId="77777777" w:rsidR="00AF3FFA" w:rsidRPr="00EF1C3E" w:rsidRDefault="00AF3FFA" w:rsidP="00803B7C">
            <w:pPr>
              <w:spacing w:after="0" w:line="240" w:lineRule="auto"/>
              <w:jc w:val="center"/>
              <w:rPr>
                <w:rFonts w:ascii="Times New Roman" w:eastAsia="Times New Roman" w:hAnsi="Times New Roman" w:cs="Times New Roman"/>
                <w:b/>
                <w:sz w:val="24"/>
                <w:szCs w:val="24"/>
                <w:lang w:eastAsia="ru-RU"/>
              </w:rPr>
            </w:pPr>
          </w:p>
          <w:p w14:paraId="0820A05B" w14:textId="77777777" w:rsidR="00AF3FFA" w:rsidRPr="00EF1C3E" w:rsidRDefault="00AF3FFA" w:rsidP="00803B7C">
            <w:pPr>
              <w:spacing w:after="0" w:line="240" w:lineRule="auto"/>
              <w:jc w:val="center"/>
              <w:rPr>
                <w:rFonts w:ascii="Times New Roman" w:eastAsia="Times New Roman" w:hAnsi="Times New Roman" w:cs="Times New Roman"/>
                <w:b/>
                <w:sz w:val="24"/>
                <w:szCs w:val="24"/>
                <w:lang w:eastAsia="ru-RU"/>
              </w:rPr>
            </w:pPr>
            <w:r w:rsidRPr="00EF1C3E">
              <w:rPr>
                <w:rFonts w:ascii="Times New Roman" w:eastAsia="Times New Roman" w:hAnsi="Times New Roman" w:cs="Times New Roman"/>
                <w:b/>
                <w:sz w:val="24"/>
                <w:szCs w:val="24"/>
                <w:lang w:eastAsia="ru-RU"/>
              </w:rPr>
              <w:t>Словарь терминов</w:t>
            </w:r>
          </w:p>
          <w:p w14:paraId="640B4E42" w14:textId="6ED04A8B" w:rsidR="001F0DD6" w:rsidRPr="00EF1C3E" w:rsidRDefault="001F0DD6" w:rsidP="00803B7C">
            <w:pPr>
              <w:overflowPunct w:val="0"/>
              <w:spacing w:after="0" w:line="240" w:lineRule="auto"/>
              <w:jc w:val="center"/>
              <w:textAlignment w:val="baseline"/>
              <w:rPr>
                <w:rFonts w:ascii="Times New Roman" w:eastAsia="Times New Roman" w:hAnsi="Times New Roman" w:cs="Times New Roman"/>
                <w:b/>
                <w:sz w:val="24"/>
                <w:szCs w:val="24"/>
                <w:lang w:eastAsia="ru-RU"/>
              </w:rPr>
            </w:pPr>
          </w:p>
        </w:tc>
      </w:tr>
    </w:tbl>
    <w:p w14:paraId="59873280" w14:textId="68EF1F91" w:rsidR="004C41B0" w:rsidRPr="00EF1C3E" w:rsidRDefault="00B46F93" w:rsidP="00803B7C">
      <w:pPr>
        <w:pStyle w:val="a4"/>
        <w:tabs>
          <w:tab w:val="left" w:pos="1276"/>
        </w:tabs>
        <w:spacing w:after="0" w:line="240" w:lineRule="auto"/>
        <w:ind w:left="709"/>
        <w:jc w:val="right"/>
        <w:rPr>
          <w:rFonts w:ascii="Times New Roman" w:eastAsia="Times New Roman" w:hAnsi="Times New Roman" w:cs="Times New Roman"/>
          <w:sz w:val="24"/>
          <w:szCs w:val="24"/>
          <w:lang w:eastAsia="ru-RU"/>
        </w:rPr>
      </w:pPr>
      <w:bookmarkStart w:id="7" w:name="_Toc182334322"/>
      <w:r w:rsidRPr="00EF1C3E">
        <w:rPr>
          <w:rFonts w:ascii="Times New Roman" w:eastAsia="Times New Roman" w:hAnsi="Times New Roman" w:cs="Times New Roman"/>
          <w:b/>
          <w:bCs/>
          <w:sz w:val="24"/>
          <w:szCs w:val="24"/>
          <w:lang w:eastAsia="ru-RU"/>
        </w:rPr>
        <w:t>Дата введения</w:t>
      </w:r>
      <w:r w:rsidRPr="00EF1C3E">
        <w:rPr>
          <w:rFonts w:ascii="Times New Roman" w:eastAsia="Times New Roman" w:hAnsi="Times New Roman" w:cs="Times New Roman"/>
          <w:sz w:val="24"/>
          <w:szCs w:val="24"/>
          <w:lang w:eastAsia="ru-RU"/>
        </w:rPr>
        <w:t xml:space="preserve"> _____________</w:t>
      </w:r>
    </w:p>
    <w:p w14:paraId="389AEE25" w14:textId="2AAECD92" w:rsidR="001F0DD6" w:rsidRPr="00EF1C3E" w:rsidRDefault="001F0DD6" w:rsidP="00375F9E">
      <w:pPr>
        <w:pStyle w:val="a4"/>
        <w:tabs>
          <w:tab w:val="left" w:pos="1276"/>
        </w:tabs>
        <w:spacing w:after="0" w:line="240" w:lineRule="auto"/>
        <w:ind w:left="709"/>
        <w:jc w:val="both"/>
        <w:rPr>
          <w:rFonts w:ascii="Times New Roman" w:hAnsi="Times New Roman" w:cs="Times New Roman"/>
          <w:sz w:val="24"/>
          <w:szCs w:val="24"/>
        </w:rPr>
      </w:pPr>
    </w:p>
    <w:p w14:paraId="796BDB14" w14:textId="62C9246C" w:rsidR="00BC1DD3" w:rsidRPr="00EF1C3E" w:rsidRDefault="0059786B" w:rsidP="00375F9E">
      <w:pPr>
        <w:pStyle w:val="a"/>
        <w:tabs>
          <w:tab w:val="clear" w:pos="1134"/>
          <w:tab w:val="left" w:pos="851"/>
        </w:tabs>
        <w:spacing w:before="0" w:line="240" w:lineRule="auto"/>
        <w:ind w:firstLine="454"/>
        <w:jc w:val="both"/>
        <w:rPr>
          <w:color w:val="auto"/>
          <w:sz w:val="24"/>
          <w:szCs w:val="24"/>
        </w:rPr>
      </w:pPr>
      <w:r w:rsidRPr="00EF1C3E">
        <w:rPr>
          <w:color w:val="auto"/>
          <w:sz w:val="24"/>
          <w:szCs w:val="24"/>
        </w:rPr>
        <w:t>Область применения</w:t>
      </w:r>
      <w:bookmarkEnd w:id="7"/>
    </w:p>
    <w:p w14:paraId="53DC761A" w14:textId="77777777" w:rsidR="00384F98" w:rsidRPr="00EF1C3E" w:rsidRDefault="00384F98" w:rsidP="00375F9E">
      <w:pPr>
        <w:pStyle w:val="a4"/>
        <w:tabs>
          <w:tab w:val="left" w:pos="1276"/>
        </w:tabs>
        <w:spacing w:after="0" w:line="240" w:lineRule="auto"/>
        <w:ind w:left="709" w:firstLine="567"/>
        <w:jc w:val="both"/>
        <w:rPr>
          <w:rFonts w:ascii="Times New Roman" w:hAnsi="Times New Roman" w:cs="Times New Roman"/>
          <w:sz w:val="24"/>
          <w:szCs w:val="24"/>
        </w:rPr>
      </w:pPr>
    </w:p>
    <w:p w14:paraId="0C77C6E8" w14:textId="77777777" w:rsidR="00187716" w:rsidRPr="00EF1C3E" w:rsidRDefault="00187716" w:rsidP="00375F9E">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EF1C3E">
        <w:rPr>
          <w:rFonts w:ascii="Times New Roman" w:hAnsi="Times New Roman" w:cs="Times New Roman"/>
          <w:sz w:val="24"/>
          <w:szCs w:val="24"/>
        </w:rPr>
        <w:t>В этой части стандарта IEC 61968 определены и объяснены термины и сокращения, используемые в остальных частях стандарта IEC 61968</w:t>
      </w:r>
      <w:r w:rsidR="00FD233C" w:rsidRPr="00EF1C3E">
        <w:rPr>
          <w:rFonts w:ascii="Times New Roman" w:hAnsi="Times New Roman" w:cs="Times New Roman"/>
          <w:sz w:val="24"/>
          <w:szCs w:val="24"/>
        </w:rPr>
        <w:t>.</w:t>
      </w:r>
    </w:p>
    <w:p w14:paraId="725DB37D" w14:textId="77777777" w:rsidR="00187716" w:rsidRPr="00EF1C3E" w:rsidRDefault="00187716" w:rsidP="00375F9E">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EF1C3E">
        <w:rPr>
          <w:rFonts w:ascii="Times New Roman" w:hAnsi="Times New Roman" w:cs="Times New Roman"/>
          <w:sz w:val="24"/>
          <w:szCs w:val="24"/>
        </w:rPr>
        <w:t>Данный словарь терминов, сопровождающий серию стандартов IEC 61968, является второй частью серии, которая в целом определяет интерфейсы для основных элементов архитектуры интерфейса систем управления распределением (DMS).</w:t>
      </w:r>
    </w:p>
    <w:p w14:paraId="3B14E2FD" w14:textId="196CDA01" w:rsidR="00187716" w:rsidRPr="00EF1C3E" w:rsidRDefault="00187716" w:rsidP="00375F9E">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EF1C3E">
        <w:rPr>
          <w:rFonts w:ascii="Times New Roman" w:hAnsi="Times New Roman" w:cs="Times New Roman"/>
          <w:sz w:val="24"/>
          <w:szCs w:val="24"/>
        </w:rPr>
        <w:t xml:space="preserve">В соответствии со стандартом IEC 61968, DMS представляет собой совокупность распределённых программных компонентов, предназначенных для управления сетями </w:t>
      </w:r>
      <w:proofErr w:type="spellStart"/>
      <w:r w:rsidRPr="00EF1C3E">
        <w:rPr>
          <w:rFonts w:ascii="Times New Roman" w:hAnsi="Times New Roman" w:cs="Times New Roman"/>
          <w:sz w:val="24"/>
          <w:szCs w:val="24"/>
        </w:rPr>
        <w:t>электрораспределения</w:t>
      </w:r>
      <w:proofErr w:type="spellEnd"/>
      <w:r w:rsidRPr="00EF1C3E">
        <w:rPr>
          <w:rFonts w:ascii="Times New Roman" w:hAnsi="Times New Roman" w:cs="Times New Roman"/>
          <w:sz w:val="24"/>
          <w:szCs w:val="24"/>
        </w:rPr>
        <w:t>. Эти функции включают мониторинг и управление оборудованием электроснабжения, процессы диспетчерского управления для обеспечения надёжности системы, регулирование напряжения, управление спросом, управление отключениями, оперативное управление, автоматизированное картографирование и управление активами.</w:t>
      </w:r>
    </w:p>
    <w:p w14:paraId="7FF42683" w14:textId="77777777" w:rsidR="00187716" w:rsidRPr="00EF1C3E" w:rsidRDefault="00187716" w:rsidP="00375F9E">
      <w:pPr>
        <w:pStyle w:val="a4"/>
        <w:tabs>
          <w:tab w:val="left" w:pos="993"/>
        </w:tabs>
        <w:spacing w:after="0" w:line="240" w:lineRule="auto"/>
        <w:ind w:left="567"/>
        <w:jc w:val="both"/>
        <w:rPr>
          <w:rFonts w:ascii="Times New Roman" w:hAnsi="Times New Roman" w:cs="Times New Roman"/>
          <w:sz w:val="24"/>
          <w:szCs w:val="24"/>
        </w:rPr>
      </w:pPr>
    </w:p>
    <w:p w14:paraId="40D5B888" w14:textId="0509B699" w:rsidR="00CA0A7B" w:rsidRPr="00EF1C3E" w:rsidRDefault="00CA0A7B" w:rsidP="00375F9E">
      <w:pPr>
        <w:pStyle w:val="a"/>
        <w:tabs>
          <w:tab w:val="clear" w:pos="1134"/>
          <w:tab w:val="left" w:pos="993"/>
        </w:tabs>
        <w:spacing w:before="0" w:line="240" w:lineRule="auto"/>
        <w:ind w:left="0" w:firstLine="567"/>
        <w:jc w:val="both"/>
        <w:rPr>
          <w:color w:val="auto"/>
          <w:sz w:val="24"/>
          <w:szCs w:val="24"/>
        </w:rPr>
      </w:pPr>
      <w:bookmarkStart w:id="8" w:name="_Toc182334324"/>
      <w:r w:rsidRPr="00EF1C3E">
        <w:rPr>
          <w:color w:val="auto"/>
          <w:sz w:val="24"/>
          <w:szCs w:val="24"/>
        </w:rPr>
        <w:t>Термины</w:t>
      </w:r>
      <w:r w:rsidR="00814AA7" w:rsidRPr="00EF1C3E">
        <w:rPr>
          <w:color w:val="auto"/>
          <w:sz w:val="24"/>
          <w:szCs w:val="24"/>
        </w:rPr>
        <w:t>,</w:t>
      </w:r>
      <w:r w:rsidRPr="00EF1C3E">
        <w:rPr>
          <w:color w:val="auto"/>
          <w:sz w:val="24"/>
          <w:szCs w:val="24"/>
        </w:rPr>
        <w:t xml:space="preserve"> определения</w:t>
      </w:r>
      <w:bookmarkEnd w:id="8"/>
      <w:r w:rsidR="00814AA7" w:rsidRPr="00EF1C3E">
        <w:rPr>
          <w:color w:val="auto"/>
          <w:sz w:val="24"/>
          <w:szCs w:val="24"/>
        </w:rPr>
        <w:t xml:space="preserve"> и сокращения</w:t>
      </w:r>
    </w:p>
    <w:p w14:paraId="765C078F" w14:textId="66DB57D0" w:rsidR="00384F98" w:rsidRPr="00EF1C3E" w:rsidRDefault="00384F98" w:rsidP="00375F9E">
      <w:pPr>
        <w:pStyle w:val="a4"/>
        <w:tabs>
          <w:tab w:val="left" w:pos="1276"/>
        </w:tabs>
        <w:spacing w:after="0" w:line="240" w:lineRule="auto"/>
        <w:ind w:left="0" w:firstLine="567"/>
        <w:jc w:val="both"/>
        <w:rPr>
          <w:rFonts w:ascii="Times New Roman" w:hAnsi="Times New Roman" w:cs="Times New Roman"/>
          <w:sz w:val="24"/>
          <w:szCs w:val="24"/>
        </w:rPr>
      </w:pPr>
    </w:p>
    <w:p w14:paraId="07C4A5F3" w14:textId="46CD87AA" w:rsidR="0095420E" w:rsidRDefault="0095420E" w:rsidP="00375F9E">
      <w:pPr>
        <w:pStyle w:val="a4"/>
        <w:tabs>
          <w:tab w:val="left" w:pos="1276"/>
        </w:tabs>
        <w:spacing w:after="0" w:line="240" w:lineRule="auto"/>
        <w:ind w:left="0" w:firstLine="567"/>
        <w:jc w:val="both"/>
        <w:rPr>
          <w:rFonts w:ascii="Times New Roman" w:hAnsi="Times New Roman" w:cs="Times New Roman"/>
          <w:sz w:val="24"/>
          <w:szCs w:val="24"/>
        </w:rPr>
      </w:pPr>
      <w:r w:rsidRPr="00EF1C3E">
        <w:rPr>
          <w:rFonts w:ascii="Times New Roman" w:hAnsi="Times New Roman" w:cs="Times New Roman"/>
          <w:sz w:val="24"/>
          <w:szCs w:val="24"/>
        </w:rPr>
        <w:t>В настоящем стандарте применяются следующие термины с соответствующими определениями:</w:t>
      </w:r>
    </w:p>
    <w:p w14:paraId="55DA53F5" w14:textId="77777777" w:rsidR="00725C7F" w:rsidRPr="00EF1C3E" w:rsidRDefault="00725C7F" w:rsidP="00375F9E">
      <w:pPr>
        <w:pStyle w:val="a4"/>
        <w:tabs>
          <w:tab w:val="left" w:pos="1276"/>
        </w:tabs>
        <w:spacing w:after="0" w:line="240" w:lineRule="auto"/>
        <w:ind w:left="0" w:firstLine="567"/>
        <w:jc w:val="both"/>
        <w:rPr>
          <w:rFonts w:ascii="Times New Roman" w:hAnsi="Times New Roman" w:cs="Times New Roman"/>
          <w:sz w:val="24"/>
          <w:szCs w:val="24"/>
        </w:rPr>
      </w:pPr>
    </w:p>
    <w:p w14:paraId="09D202CA" w14:textId="77777777" w:rsidR="00FA5884" w:rsidRPr="00EF1C3E"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bookmarkStart w:id="9" w:name="_Toc182334325"/>
      <w:r w:rsidRPr="00EF1C3E">
        <w:rPr>
          <w:rFonts w:ascii="Times New Roman" w:eastAsia="Times New Roman" w:hAnsi="Times New Roman" w:cs="Times New Roman"/>
          <w:b/>
          <w:bCs/>
          <w:sz w:val="24"/>
          <w:szCs w:val="24"/>
          <w:lang w:eastAsia="ru-RU"/>
        </w:rPr>
        <w:t>2.1 Абстрактный компонент</w:t>
      </w:r>
      <w:r w:rsidR="000329AA" w:rsidRPr="00EF1C3E">
        <w:rPr>
          <w:rFonts w:ascii="Times New Roman" w:eastAsia="Times New Roman" w:hAnsi="Times New Roman" w:cs="Times New Roman"/>
          <w:b/>
          <w:bCs/>
          <w:sz w:val="24"/>
          <w:szCs w:val="24"/>
          <w:lang w:eastAsia="ru-RU"/>
        </w:rPr>
        <w:t xml:space="preserve"> </w:t>
      </w:r>
      <w:r w:rsidR="000329AA" w:rsidRPr="00EF1C3E">
        <w:rPr>
          <w:rFonts w:ascii="Times New Roman" w:eastAsia="Times New Roman" w:hAnsi="Times New Roman" w:cs="Times New Roman"/>
          <w:sz w:val="24"/>
          <w:szCs w:val="24"/>
          <w:lang w:eastAsia="ru-RU"/>
        </w:rPr>
        <w:t>(</w:t>
      </w:r>
      <w:proofErr w:type="spellStart"/>
      <w:r w:rsidR="000329AA" w:rsidRPr="00EF1C3E">
        <w:rPr>
          <w:rFonts w:ascii="Times New Roman" w:eastAsia="Times New Roman" w:hAnsi="Times New Roman" w:cs="Times New Roman"/>
          <w:sz w:val="24"/>
          <w:szCs w:val="24"/>
          <w:lang w:eastAsia="ru-RU"/>
        </w:rPr>
        <w:t>abstract</w:t>
      </w:r>
      <w:proofErr w:type="spellEnd"/>
      <w:r w:rsidR="000329AA" w:rsidRPr="00EF1C3E">
        <w:rPr>
          <w:rFonts w:ascii="Times New Roman" w:eastAsia="Times New Roman" w:hAnsi="Times New Roman" w:cs="Times New Roman"/>
          <w:sz w:val="24"/>
          <w:szCs w:val="24"/>
          <w:lang w:eastAsia="ru-RU"/>
        </w:rPr>
        <w:t xml:space="preserve"> </w:t>
      </w:r>
      <w:proofErr w:type="spellStart"/>
      <w:r w:rsidR="000329AA" w:rsidRPr="00EF1C3E">
        <w:rPr>
          <w:rFonts w:ascii="Times New Roman" w:eastAsia="Times New Roman" w:hAnsi="Times New Roman" w:cs="Times New Roman"/>
          <w:sz w:val="24"/>
          <w:szCs w:val="24"/>
          <w:lang w:eastAsia="ru-RU"/>
        </w:rPr>
        <w:t>component</w:t>
      </w:r>
      <w:proofErr w:type="spellEnd"/>
      <w:r w:rsidR="000329AA" w:rsidRPr="00EF1C3E">
        <w:rPr>
          <w:rFonts w:ascii="Times New Roman" w:eastAsia="Times New Roman" w:hAnsi="Times New Roman" w:cs="Times New Roman"/>
          <w:sz w:val="24"/>
          <w:szCs w:val="24"/>
          <w:lang w:eastAsia="ru-RU"/>
        </w:rPr>
        <w:t>):</w:t>
      </w:r>
      <w:r w:rsidRPr="00EF1C3E">
        <w:rPr>
          <w:rFonts w:ascii="Times New Roman" w:eastAsia="Times New Roman" w:hAnsi="Times New Roman" w:cs="Times New Roman"/>
          <w:sz w:val="24"/>
          <w:szCs w:val="24"/>
          <w:lang w:eastAsia="ru-RU"/>
        </w:rPr>
        <w:t xml:space="preserve"> </w:t>
      </w:r>
    </w:p>
    <w:p w14:paraId="5ADC1822" w14:textId="364B8249" w:rsidR="004520E4" w:rsidRPr="00EF1C3E"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наименьший логический блок программного обеспечения, рассматриваемый в эталонной модели интерфейса IEC 61968.</w:t>
      </w:r>
    </w:p>
    <w:p w14:paraId="4896BCC6" w14:textId="77777777" w:rsidR="004520E4" w:rsidRPr="00EF1C3E"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59D4CB66" w14:textId="77777777" w:rsidR="004520E4" w:rsidRPr="00EF1C3E"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0"/>
          <w:szCs w:val="20"/>
          <w:lang w:eastAsia="ru-RU"/>
        </w:rPr>
        <w:t>Примечание - Абстрактные компоненты имеют интерфейсы, которые будут определены в частях 3–10 серии IEC 61968. Ожидается, что различные поставщики будут поставлять физические компоненты приложений, поддерживающие интерфейсы для одного или нескольких абстрактных компонентов.</w:t>
      </w:r>
    </w:p>
    <w:p w14:paraId="538BEF3B" w14:textId="77777777" w:rsidR="004520E4" w:rsidRPr="00EF1C3E"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19CF3568" w14:textId="77777777" w:rsidR="00FA5884" w:rsidRPr="00EF1C3E" w:rsidRDefault="004520E4"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bookmarkStart w:id="10" w:name="SUB30102"/>
      <w:bookmarkEnd w:id="10"/>
      <w:r w:rsidRPr="00EF1C3E">
        <w:rPr>
          <w:rFonts w:ascii="Times New Roman" w:eastAsia="Times New Roman" w:hAnsi="Times New Roman" w:cs="Times New Roman"/>
          <w:b/>
          <w:bCs/>
          <w:sz w:val="24"/>
          <w:szCs w:val="24"/>
          <w:lang w:eastAsia="ru-RU"/>
        </w:rPr>
        <w:t>2.2</w:t>
      </w:r>
      <w:r w:rsidRPr="00EF1C3E">
        <w:rPr>
          <w:rFonts w:ascii="Times New Roman" w:eastAsia="Times New Roman" w:hAnsi="Times New Roman" w:cs="Times New Roman"/>
          <w:sz w:val="24"/>
          <w:szCs w:val="24"/>
          <w:lang w:eastAsia="ru-RU"/>
        </w:rPr>
        <w:t xml:space="preserve"> </w:t>
      </w:r>
      <w:r w:rsidRPr="00EF1C3E">
        <w:rPr>
          <w:rFonts w:ascii="Times New Roman" w:eastAsia="Times New Roman" w:hAnsi="Times New Roman" w:cs="Times New Roman"/>
          <w:b/>
          <w:bCs/>
          <w:sz w:val="24"/>
          <w:szCs w:val="24"/>
          <w:lang w:eastAsia="ru-RU"/>
        </w:rPr>
        <w:t>Абсолютные данные</w:t>
      </w:r>
      <w:r w:rsidR="000329AA" w:rsidRPr="00EF1C3E">
        <w:rPr>
          <w:rFonts w:ascii="Times New Roman" w:eastAsia="Times New Roman" w:hAnsi="Times New Roman" w:cs="Times New Roman"/>
          <w:b/>
          <w:bCs/>
          <w:sz w:val="24"/>
          <w:szCs w:val="24"/>
          <w:lang w:eastAsia="ru-RU"/>
        </w:rPr>
        <w:t xml:space="preserve"> </w:t>
      </w:r>
      <w:r w:rsidR="000329AA" w:rsidRPr="00EF1C3E">
        <w:rPr>
          <w:rFonts w:ascii="Times New Roman" w:eastAsia="Times New Roman" w:hAnsi="Times New Roman" w:cs="Times New Roman"/>
          <w:sz w:val="24"/>
          <w:szCs w:val="24"/>
          <w:lang w:eastAsia="ru-RU"/>
        </w:rPr>
        <w:t>(</w:t>
      </w:r>
      <w:proofErr w:type="spellStart"/>
      <w:r w:rsidR="000329AA" w:rsidRPr="00EF1C3E">
        <w:rPr>
          <w:rFonts w:ascii="Times New Roman" w:eastAsia="Times New Roman" w:hAnsi="Times New Roman" w:cs="Times New Roman"/>
          <w:sz w:val="24"/>
          <w:szCs w:val="24"/>
          <w:lang w:eastAsia="ru-RU"/>
        </w:rPr>
        <w:t>absolute</w:t>
      </w:r>
      <w:proofErr w:type="spellEnd"/>
      <w:r w:rsidR="000329AA" w:rsidRPr="00EF1C3E">
        <w:rPr>
          <w:rFonts w:ascii="Times New Roman" w:eastAsia="Times New Roman" w:hAnsi="Times New Roman" w:cs="Times New Roman"/>
          <w:sz w:val="24"/>
          <w:szCs w:val="24"/>
          <w:lang w:eastAsia="ru-RU"/>
        </w:rPr>
        <w:t xml:space="preserve"> </w:t>
      </w:r>
      <w:proofErr w:type="spellStart"/>
      <w:r w:rsidR="000329AA" w:rsidRPr="00EF1C3E">
        <w:rPr>
          <w:rFonts w:ascii="Times New Roman" w:eastAsia="Times New Roman" w:hAnsi="Times New Roman" w:cs="Times New Roman"/>
          <w:sz w:val="24"/>
          <w:szCs w:val="24"/>
          <w:lang w:eastAsia="ru-RU"/>
        </w:rPr>
        <w:t>data</w:t>
      </w:r>
      <w:proofErr w:type="spellEnd"/>
      <w:r w:rsidR="000329AA" w:rsidRPr="00EF1C3E">
        <w:rPr>
          <w:rFonts w:ascii="Times New Roman" w:eastAsia="Times New Roman" w:hAnsi="Times New Roman" w:cs="Times New Roman"/>
          <w:sz w:val="24"/>
          <w:szCs w:val="24"/>
          <w:lang w:eastAsia="ru-RU"/>
        </w:rPr>
        <w:t>)</w:t>
      </w:r>
      <w:r w:rsidRPr="00EF1C3E">
        <w:rPr>
          <w:rFonts w:ascii="Times New Roman" w:eastAsia="Times New Roman" w:hAnsi="Times New Roman" w:cs="Times New Roman"/>
          <w:sz w:val="24"/>
          <w:szCs w:val="24"/>
          <w:lang w:eastAsia="ru-RU"/>
        </w:rPr>
        <w:t xml:space="preserve">: </w:t>
      </w:r>
    </w:p>
    <w:p w14:paraId="3A6588D8" w14:textId="34DD3095" w:rsidR="004520E4" w:rsidRPr="00EF1C3E" w:rsidRDefault="00F13786"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д</w:t>
      </w:r>
      <w:r w:rsidR="004520E4" w:rsidRPr="00EF1C3E">
        <w:rPr>
          <w:rFonts w:ascii="Times New Roman" w:eastAsia="Times New Roman" w:hAnsi="Times New Roman" w:cs="Times New Roman"/>
          <w:sz w:val="24"/>
          <w:szCs w:val="24"/>
          <w:lang w:eastAsia="ru-RU"/>
        </w:rPr>
        <w:t>анные, основанные на фиксированной выборке в заданный момент времени.</w:t>
      </w:r>
    </w:p>
    <w:p w14:paraId="1D1C1C52" w14:textId="77777777" w:rsidR="000329AA" w:rsidRPr="00EF1C3E" w:rsidRDefault="000329AA" w:rsidP="00375F9E">
      <w:pPr>
        <w:autoSpaceDE w:val="0"/>
        <w:autoSpaceDN w:val="0"/>
        <w:spacing w:after="0" w:line="240" w:lineRule="auto"/>
        <w:ind w:firstLine="567"/>
        <w:jc w:val="both"/>
        <w:rPr>
          <w:rFonts w:ascii="Times New Roman" w:eastAsia="Times New Roman" w:hAnsi="Times New Roman" w:cs="Times New Roman"/>
          <w:sz w:val="24"/>
          <w:szCs w:val="24"/>
          <w:lang w:eastAsia="ru-RU"/>
        </w:rPr>
      </w:pPr>
    </w:p>
    <w:p w14:paraId="643F9B36" w14:textId="77777777" w:rsidR="004520E4" w:rsidRPr="00EF1C3E" w:rsidRDefault="004520E4" w:rsidP="00375F9E">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Примечания:</w:t>
      </w:r>
    </w:p>
    <w:p w14:paraId="7732512A" w14:textId="77777777" w:rsidR="004520E4" w:rsidRPr="00EF1C3E" w:rsidRDefault="004520E4" w:rsidP="00375F9E">
      <w:pPr>
        <w:numPr>
          <w:ilvl w:val="0"/>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 xml:space="preserve">Данные могут быть масштабированы и могут состоять из значения со знаком (в отличие от значения без знака). </w:t>
      </w:r>
    </w:p>
    <w:p w14:paraId="60609D56" w14:textId="77777777" w:rsidR="004520E4" w:rsidRPr="00EF1C3E" w:rsidRDefault="004520E4" w:rsidP="00375F9E">
      <w:pPr>
        <w:numPr>
          <w:ilvl w:val="0"/>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См. также: «инкрементные данные».</w:t>
      </w:r>
    </w:p>
    <w:p w14:paraId="7580C76D" w14:textId="77777777" w:rsidR="004520E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p>
    <w:p w14:paraId="72D9370E" w14:textId="77777777" w:rsidR="00FA5884" w:rsidRPr="00EF1C3E" w:rsidRDefault="004520E4" w:rsidP="00375F9E">
      <w:pPr>
        <w:numPr>
          <w:ilvl w:val="1"/>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b/>
          <w:bCs/>
          <w:sz w:val="24"/>
          <w:szCs w:val="24"/>
          <w:lang w:eastAsia="ru-RU"/>
        </w:rPr>
        <w:t>Номер счета</w:t>
      </w:r>
      <w:r w:rsidR="000329AA" w:rsidRPr="00EF1C3E">
        <w:rPr>
          <w:rFonts w:ascii="Times New Roman" w:eastAsia="Times New Roman" w:hAnsi="Times New Roman" w:cs="Times New Roman"/>
          <w:b/>
          <w:bCs/>
          <w:sz w:val="24"/>
          <w:szCs w:val="24"/>
          <w:lang w:eastAsia="ru-RU"/>
        </w:rPr>
        <w:t xml:space="preserve"> </w:t>
      </w:r>
      <w:r w:rsidR="000329AA" w:rsidRPr="00EF1C3E">
        <w:rPr>
          <w:rFonts w:ascii="Times New Roman" w:eastAsia="Times New Roman" w:hAnsi="Times New Roman" w:cs="Times New Roman"/>
          <w:sz w:val="24"/>
          <w:szCs w:val="24"/>
          <w:lang w:eastAsia="ru-RU"/>
        </w:rPr>
        <w:t>(</w:t>
      </w:r>
      <w:proofErr w:type="spellStart"/>
      <w:r w:rsidR="000329AA" w:rsidRPr="00EF1C3E">
        <w:rPr>
          <w:rFonts w:ascii="Times New Roman" w:eastAsia="Times New Roman" w:hAnsi="Times New Roman" w:cs="Times New Roman"/>
          <w:sz w:val="24"/>
          <w:szCs w:val="24"/>
          <w:lang w:eastAsia="ru-RU"/>
        </w:rPr>
        <w:t>account</w:t>
      </w:r>
      <w:proofErr w:type="spellEnd"/>
      <w:r w:rsidR="000329AA" w:rsidRPr="00EF1C3E">
        <w:rPr>
          <w:rFonts w:ascii="Times New Roman" w:eastAsia="Times New Roman" w:hAnsi="Times New Roman" w:cs="Times New Roman"/>
          <w:sz w:val="24"/>
          <w:szCs w:val="24"/>
          <w:lang w:eastAsia="ru-RU"/>
        </w:rPr>
        <w:t xml:space="preserve"> </w:t>
      </w:r>
      <w:proofErr w:type="spellStart"/>
      <w:r w:rsidR="000329AA" w:rsidRPr="00EF1C3E">
        <w:rPr>
          <w:rFonts w:ascii="Times New Roman" w:eastAsia="Times New Roman" w:hAnsi="Times New Roman" w:cs="Times New Roman"/>
          <w:sz w:val="24"/>
          <w:szCs w:val="24"/>
          <w:lang w:eastAsia="ru-RU"/>
        </w:rPr>
        <w:t>number</w:t>
      </w:r>
      <w:proofErr w:type="spellEnd"/>
      <w:r w:rsidR="000329AA" w:rsidRPr="00EF1C3E">
        <w:rPr>
          <w:rFonts w:ascii="Times New Roman" w:eastAsia="Times New Roman" w:hAnsi="Times New Roman" w:cs="Times New Roman"/>
          <w:sz w:val="24"/>
          <w:szCs w:val="24"/>
          <w:lang w:eastAsia="ru-RU"/>
        </w:rPr>
        <w:t>)</w:t>
      </w:r>
      <w:r w:rsidRPr="00EF1C3E">
        <w:rPr>
          <w:rFonts w:ascii="Times New Roman" w:eastAsia="Times New Roman" w:hAnsi="Times New Roman" w:cs="Times New Roman"/>
          <w:sz w:val="24"/>
          <w:szCs w:val="24"/>
          <w:lang w:eastAsia="ru-RU"/>
        </w:rPr>
        <w:t xml:space="preserve">: </w:t>
      </w:r>
    </w:p>
    <w:p w14:paraId="686FA2F9" w14:textId="6DB70474" w:rsidR="004520E4" w:rsidRPr="00EF1C3E" w:rsidRDefault="00F13786"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у</w:t>
      </w:r>
      <w:r w:rsidR="004520E4" w:rsidRPr="00EF1C3E">
        <w:rPr>
          <w:rFonts w:ascii="Times New Roman" w:eastAsia="Times New Roman" w:hAnsi="Times New Roman" w:cs="Times New Roman"/>
          <w:sz w:val="24"/>
          <w:szCs w:val="24"/>
          <w:lang w:eastAsia="ru-RU"/>
        </w:rPr>
        <w:t>никальный номер, выдаваемый системой информации о клиентах для идентификации конкретного клиентского счета в рамках данной коммунальной службы.</w:t>
      </w:r>
    </w:p>
    <w:p w14:paraId="1DCC0665" w14:textId="77777777" w:rsidR="004520E4" w:rsidRPr="00EF1C3E" w:rsidRDefault="004520E4" w:rsidP="00375F9E">
      <w:pPr>
        <w:tabs>
          <w:tab w:val="left" w:pos="993"/>
        </w:tabs>
        <w:autoSpaceDE w:val="0"/>
        <w:autoSpaceDN w:val="0"/>
        <w:spacing w:after="0" w:line="240" w:lineRule="auto"/>
        <w:ind w:left="567"/>
        <w:contextualSpacing/>
        <w:jc w:val="both"/>
        <w:rPr>
          <w:rFonts w:ascii="Times New Roman" w:eastAsia="Times New Roman" w:hAnsi="Times New Roman" w:cs="Times New Roman"/>
          <w:sz w:val="24"/>
          <w:szCs w:val="24"/>
          <w:lang w:eastAsia="ru-RU"/>
        </w:rPr>
      </w:pPr>
    </w:p>
    <w:p w14:paraId="46F5A920" w14:textId="77777777" w:rsidR="00FA5884" w:rsidRPr="00A27C5D" w:rsidRDefault="004520E4" w:rsidP="00375F9E">
      <w:pPr>
        <w:numPr>
          <w:ilvl w:val="1"/>
          <w:numId w:val="2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val="en-US" w:eastAsia="ru-RU"/>
        </w:rPr>
      </w:pPr>
      <w:r w:rsidRPr="00EF1C3E">
        <w:rPr>
          <w:rFonts w:ascii="Times New Roman" w:eastAsia="Times New Roman" w:hAnsi="Times New Roman" w:cs="Times New Roman"/>
          <w:b/>
          <w:bCs/>
          <w:sz w:val="24"/>
          <w:szCs w:val="24"/>
          <w:lang w:eastAsia="ru-RU"/>
        </w:rPr>
        <w:t>Точность</w:t>
      </w:r>
      <w:r w:rsidRPr="00A27C5D">
        <w:rPr>
          <w:rFonts w:ascii="Times New Roman" w:eastAsia="Times New Roman" w:hAnsi="Times New Roman" w:cs="Times New Roman"/>
          <w:b/>
          <w:bCs/>
          <w:sz w:val="24"/>
          <w:szCs w:val="24"/>
          <w:lang w:val="en-US" w:eastAsia="ru-RU"/>
        </w:rPr>
        <w:t xml:space="preserve"> (</w:t>
      </w:r>
      <w:r w:rsidRPr="00EF1C3E">
        <w:rPr>
          <w:rFonts w:ascii="Times New Roman" w:eastAsia="Times New Roman" w:hAnsi="Times New Roman" w:cs="Times New Roman"/>
          <w:b/>
          <w:bCs/>
          <w:sz w:val="24"/>
          <w:szCs w:val="24"/>
          <w:lang w:eastAsia="ru-RU"/>
        </w:rPr>
        <w:t>измерения</w:t>
      </w:r>
      <w:r w:rsidRPr="00A27C5D">
        <w:rPr>
          <w:rFonts w:ascii="Times New Roman" w:eastAsia="Times New Roman" w:hAnsi="Times New Roman" w:cs="Times New Roman"/>
          <w:b/>
          <w:bCs/>
          <w:sz w:val="24"/>
          <w:szCs w:val="24"/>
          <w:lang w:val="en-US" w:eastAsia="ru-RU"/>
        </w:rPr>
        <w:t>)</w:t>
      </w:r>
      <w:r w:rsidR="00C06607" w:rsidRPr="00A27C5D">
        <w:rPr>
          <w:rFonts w:ascii="Times New Roman" w:eastAsia="Times New Roman" w:hAnsi="Times New Roman" w:cs="Times New Roman"/>
          <w:b/>
          <w:bCs/>
          <w:sz w:val="24"/>
          <w:szCs w:val="24"/>
          <w:lang w:val="en-US" w:eastAsia="ru-RU"/>
        </w:rPr>
        <w:t xml:space="preserve"> </w:t>
      </w:r>
      <w:r w:rsidR="00C06607" w:rsidRPr="00A27C5D">
        <w:rPr>
          <w:rFonts w:ascii="Times New Roman" w:eastAsia="Times New Roman" w:hAnsi="Times New Roman" w:cs="Times New Roman"/>
          <w:sz w:val="24"/>
          <w:szCs w:val="24"/>
          <w:lang w:val="en-US" w:eastAsia="ru-RU"/>
        </w:rPr>
        <w:t>(</w:t>
      </w:r>
      <w:r w:rsidR="000329AA" w:rsidRPr="00A27C5D">
        <w:rPr>
          <w:rFonts w:ascii="Times New Roman" w:eastAsia="Times New Roman" w:hAnsi="Times New Roman" w:cs="Times New Roman"/>
          <w:sz w:val="24"/>
          <w:szCs w:val="24"/>
          <w:lang w:val="en-US" w:eastAsia="ru-RU"/>
        </w:rPr>
        <w:t>accuracy (of a measurement)</w:t>
      </w:r>
      <w:r w:rsidR="00C06607" w:rsidRPr="00A27C5D">
        <w:rPr>
          <w:rFonts w:ascii="Times New Roman" w:eastAsia="Times New Roman" w:hAnsi="Times New Roman" w:cs="Times New Roman"/>
          <w:sz w:val="24"/>
          <w:szCs w:val="24"/>
          <w:lang w:val="en-US" w:eastAsia="ru-RU"/>
        </w:rPr>
        <w:t>)</w:t>
      </w:r>
      <w:r w:rsidRPr="00A27C5D">
        <w:rPr>
          <w:rFonts w:ascii="Times New Roman" w:eastAsia="Times New Roman" w:hAnsi="Times New Roman" w:cs="Times New Roman"/>
          <w:sz w:val="24"/>
          <w:szCs w:val="24"/>
          <w:lang w:val="en-US" w:eastAsia="ru-RU"/>
        </w:rPr>
        <w:t>:</w:t>
      </w:r>
    </w:p>
    <w:p w14:paraId="371E25A9" w14:textId="3503AB74" w:rsidR="004520E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 xml:space="preserve">качество, характеризующееся отсутствием ошибок или заблуждений, то есть соответствие истине или правилу. </w:t>
      </w:r>
    </w:p>
    <w:p w14:paraId="1A979D7D" w14:textId="77777777" w:rsidR="004520E4" w:rsidRPr="00EF1C3E" w:rsidRDefault="004520E4" w:rsidP="00375F9E">
      <w:pPr>
        <w:spacing w:after="0" w:line="240" w:lineRule="auto"/>
        <w:ind w:left="720"/>
        <w:contextualSpacing/>
        <w:jc w:val="both"/>
        <w:rPr>
          <w:rFonts w:ascii="Times New Roman" w:eastAsia="Times New Roman" w:hAnsi="Times New Roman" w:cs="Times New Roman"/>
          <w:sz w:val="24"/>
          <w:szCs w:val="24"/>
          <w:lang w:eastAsia="ru-RU"/>
        </w:rPr>
      </w:pPr>
    </w:p>
    <w:p w14:paraId="458176C3" w14:textId="77777777" w:rsidR="004520E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Примечания:</w:t>
      </w:r>
    </w:p>
    <w:p w14:paraId="12B5F314" w14:textId="77777777" w:rsidR="004520E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1. Точность отличается от точности, как в следующем примере: шестизначная таблица более точна, чем четырехзначная таблица. Однако, если в шестизначной таблице есть ошибки, она может быть более или менее точной, чем четырехзначная таблица.</w:t>
      </w:r>
    </w:p>
    <w:p w14:paraId="693B10BE" w14:textId="77777777" w:rsidR="004520E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2. Точность указанного или зарегистрированного значения выражается отношением погрешности указанного значения к истинному значению. Обычно она выражается в процентах. Поскольку истинное значение не может быть определено точно, измеренное или рассчитанное значение с наивысшей доступной точностью принимается за истинное значение или эталонное значение. Сравнение результатов, полученных с помощью различных процедур измерения, часто бывает полезно для установления истинного значения.</w:t>
      </w:r>
    </w:p>
    <w:p w14:paraId="19FE37FF" w14:textId="3F9F8F83" w:rsidR="004520E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3. См. также: «резолюция».</w:t>
      </w:r>
    </w:p>
    <w:p w14:paraId="67517924" w14:textId="3BA15124" w:rsidR="00C06607" w:rsidRPr="00EF1C3E" w:rsidRDefault="00C06607"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p>
    <w:p w14:paraId="58AEE7C8" w14:textId="77777777" w:rsidR="00FA5884" w:rsidRPr="00EF1C3E" w:rsidRDefault="00C06607" w:rsidP="00375F9E">
      <w:pPr>
        <w:pStyle w:val="a4"/>
        <w:numPr>
          <w:ilvl w:val="1"/>
          <w:numId w:val="20"/>
        </w:numPr>
        <w:tabs>
          <w:tab w:val="left" w:pos="993"/>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b/>
          <w:bCs/>
          <w:sz w:val="24"/>
          <w:szCs w:val="24"/>
          <w:lang w:eastAsia="ru-RU"/>
        </w:rPr>
        <w:t>Активная энергия</w:t>
      </w:r>
      <w:r w:rsidRPr="00EF1C3E">
        <w:rPr>
          <w:rFonts w:ascii="Times New Roman" w:eastAsia="Times New Roman" w:hAnsi="Times New Roman" w:cs="Times New Roman"/>
          <w:sz w:val="24"/>
          <w:szCs w:val="24"/>
          <w:lang w:eastAsia="ru-RU"/>
        </w:rPr>
        <w:t xml:space="preserve"> (</w:t>
      </w:r>
      <w:proofErr w:type="spellStart"/>
      <w:r w:rsidR="000329AA" w:rsidRPr="00EF1C3E">
        <w:rPr>
          <w:rFonts w:ascii="Times New Roman" w:eastAsia="Times New Roman" w:hAnsi="Times New Roman" w:cs="Times New Roman"/>
          <w:sz w:val="24"/>
          <w:szCs w:val="24"/>
          <w:lang w:eastAsia="ru-RU"/>
        </w:rPr>
        <w:t>active</w:t>
      </w:r>
      <w:proofErr w:type="spellEnd"/>
      <w:r w:rsidR="000329AA" w:rsidRPr="00EF1C3E">
        <w:rPr>
          <w:rFonts w:ascii="Times New Roman" w:eastAsia="Times New Roman" w:hAnsi="Times New Roman" w:cs="Times New Roman"/>
          <w:sz w:val="24"/>
          <w:szCs w:val="24"/>
          <w:lang w:eastAsia="ru-RU"/>
        </w:rPr>
        <w:t xml:space="preserve"> </w:t>
      </w:r>
      <w:proofErr w:type="spellStart"/>
      <w:r w:rsidR="000329AA" w:rsidRPr="00EF1C3E">
        <w:rPr>
          <w:rFonts w:ascii="Times New Roman" w:eastAsia="Times New Roman" w:hAnsi="Times New Roman" w:cs="Times New Roman"/>
          <w:sz w:val="24"/>
          <w:szCs w:val="24"/>
          <w:lang w:eastAsia="ru-RU"/>
        </w:rPr>
        <w:t>energy</w:t>
      </w:r>
      <w:proofErr w:type="spellEnd"/>
      <w:r w:rsidRPr="00EF1C3E">
        <w:rPr>
          <w:rFonts w:ascii="Times New Roman" w:eastAsia="Times New Roman" w:hAnsi="Times New Roman" w:cs="Times New Roman"/>
          <w:sz w:val="24"/>
          <w:szCs w:val="24"/>
          <w:lang w:eastAsia="ru-RU"/>
        </w:rPr>
        <w:t>):</w:t>
      </w:r>
      <w:r w:rsidR="000329AA" w:rsidRPr="00EF1C3E">
        <w:rPr>
          <w:rFonts w:ascii="Times New Roman" w:eastAsia="Times New Roman" w:hAnsi="Times New Roman" w:cs="Times New Roman"/>
          <w:sz w:val="24"/>
          <w:szCs w:val="24"/>
          <w:lang w:eastAsia="ru-RU"/>
        </w:rPr>
        <w:t xml:space="preserve"> </w:t>
      </w:r>
    </w:p>
    <w:p w14:paraId="3D82B79D" w14:textId="51BF2482" w:rsidR="000329AA" w:rsidRPr="00EF1C3E" w:rsidRDefault="00F13786" w:rsidP="00375F9E">
      <w:pPr>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р</w:t>
      </w:r>
      <w:r w:rsidR="00C06607" w:rsidRPr="00EF1C3E">
        <w:rPr>
          <w:rFonts w:ascii="Times New Roman" w:eastAsia="Times New Roman" w:hAnsi="Times New Roman" w:cs="Times New Roman"/>
          <w:sz w:val="24"/>
          <w:szCs w:val="24"/>
          <w:lang w:eastAsia="ru-RU"/>
        </w:rPr>
        <w:t>еальная энергия</w:t>
      </w:r>
      <w:r w:rsidR="000329AA" w:rsidRPr="00EF1C3E">
        <w:rPr>
          <w:rFonts w:ascii="Times New Roman" w:eastAsia="Times New Roman" w:hAnsi="Times New Roman" w:cs="Times New Roman"/>
          <w:sz w:val="24"/>
          <w:szCs w:val="24"/>
          <w:lang w:eastAsia="ru-RU"/>
        </w:rPr>
        <w:t xml:space="preserve">, </w:t>
      </w:r>
      <w:r w:rsidR="00C06607" w:rsidRPr="00EF1C3E">
        <w:rPr>
          <w:rFonts w:ascii="Times New Roman" w:eastAsia="Times New Roman" w:hAnsi="Times New Roman" w:cs="Times New Roman"/>
          <w:sz w:val="24"/>
          <w:szCs w:val="24"/>
          <w:lang w:eastAsia="ru-RU"/>
        </w:rPr>
        <w:t>интеграл активной мощности по времени</w:t>
      </w:r>
      <w:r w:rsidR="000329AA" w:rsidRPr="00EF1C3E">
        <w:rPr>
          <w:rFonts w:ascii="Times New Roman" w:eastAsia="Times New Roman" w:hAnsi="Times New Roman" w:cs="Times New Roman"/>
          <w:sz w:val="24"/>
          <w:szCs w:val="24"/>
          <w:lang w:eastAsia="ru-RU"/>
        </w:rPr>
        <w:t xml:space="preserve">. </w:t>
      </w:r>
    </w:p>
    <w:p w14:paraId="60F567EE" w14:textId="77777777" w:rsidR="000329AA" w:rsidRPr="00EF1C3E" w:rsidRDefault="000329AA" w:rsidP="00375F9E">
      <w:pPr>
        <w:pStyle w:val="a4"/>
        <w:tabs>
          <w:tab w:val="left" w:pos="993"/>
        </w:tabs>
        <w:autoSpaceDE w:val="0"/>
        <w:autoSpaceDN w:val="0"/>
        <w:spacing w:after="0" w:line="240" w:lineRule="auto"/>
        <w:ind w:left="0" w:firstLine="567"/>
        <w:jc w:val="both"/>
        <w:rPr>
          <w:rFonts w:ascii="Times New Roman" w:eastAsia="Times New Roman" w:hAnsi="Times New Roman" w:cs="Times New Roman"/>
          <w:sz w:val="20"/>
          <w:szCs w:val="20"/>
          <w:lang w:eastAsia="ru-RU"/>
        </w:rPr>
      </w:pPr>
    </w:p>
    <w:p w14:paraId="36B29D9B" w14:textId="2D4864D2" w:rsidR="00C06607" w:rsidRPr="00EF1C3E" w:rsidRDefault="00C06607" w:rsidP="00375F9E">
      <w:pPr>
        <w:pStyle w:val="a4"/>
        <w:tabs>
          <w:tab w:val="left" w:pos="993"/>
        </w:tabs>
        <w:autoSpaceDE w:val="0"/>
        <w:autoSpaceDN w:val="0"/>
        <w:spacing w:after="0" w:line="240" w:lineRule="auto"/>
        <w:ind w:left="0" w:firstLine="567"/>
        <w:jc w:val="both"/>
        <w:rPr>
          <w:rFonts w:ascii="Times New Roman" w:eastAsia="Times New Roman" w:hAnsi="Times New Roman" w:cs="Times New Roman"/>
          <w:sz w:val="20"/>
          <w:szCs w:val="20"/>
          <w:lang w:eastAsia="ru-RU"/>
        </w:rPr>
      </w:pPr>
      <w:r w:rsidRPr="00EF1C3E">
        <w:rPr>
          <w:rFonts w:ascii="Times New Roman" w:eastAsia="Times New Roman" w:hAnsi="Times New Roman" w:cs="Times New Roman"/>
          <w:sz w:val="20"/>
          <w:szCs w:val="20"/>
          <w:lang w:eastAsia="ru-RU"/>
        </w:rPr>
        <w:t>П</w:t>
      </w:r>
      <w:r w:rsidR="000329AA" w:rsidRPr="00EF1C3E">
        <w:rPr>
          <w:rFonts w:ascii="Times New Roman" w:eastAsia="Times New Roman" w:hAnsi="Times New Roman" w:cs="Times New Roman"/>
          <w:sz w:val="20"/>
          <w:szCs w:val="20"/>
          <w:lang w:eastAsia="ru-RU"/>
        </w:rPr>
        <w:t>римечание -</w:t>
      </w:r>
      <w:r w:rsidRPr="00EF1C3E">
        <w:rPr>
          <w:rFonts w:ascii="Times New Roman" w:eastAsia="Times New Roman" w:hAnsi="Times New Roman" w:cs="Times New Roman"/>
          <w:sz w:val="20"/>
          <w:szCs w:val="20"/>
          <w:lang w:eastAsia="ru-RU"/>
        </w:rPr>
        <w:t xml:space="preserve"> В распределительной сети активная энергия обычно измеряется в киловатт-часах (</w:t>
      </w:r>
      <w:proofErr w:type="spellStart"/>
      <w:r w:rsidRPr="00EF1C3E">
        <w:rPr>
          <w:rFonts w:ascii="Times New Roman" w:eastAsia="Times New Roman" w:hAnsi="Times New Roman" w:cs="Times New Roman"/>
          <w:sz w:val="20"/>
          <w:szCs w:val="20"/>
          <w:lang w:eastAsia="ru-RU"/>
        </w:rPr>
        <w:t>кВт·ч</w:t>
      </w:r>
      <w:proofErr w:type="spellEnd"/>
      <w:r w:rsidRPr="00EF1C3E">
        <w:rPr>
          <w:rFonts w:ascii="Times New Roman" w:eastAsia="Times New Roman" w:hAnsi="Times New Roman" w:cs="Times New Roman"/>
          <w:sz w:val="20"/>
          <w:szCs w:val="20"/>
          <w:lang w:eastAsia="ru-RU"/>
        </w:rPr>
        <w:t>).</w:t>
      </w:r>
      <w:r w:rsidR="000329AA" w:rsidRPr="00EF1C3E">
        <w:rPr>
          <w:rFonts w:ascii="Times New Roman" w:eastAsia="Times New Roman" w:hAnsi="Times New Roman" w:cs="Times New Roman"/>
          <w:sz w:val="20"/>
          <w:szCs w:val="20"/>
          <w:lang w:eastAsia="ru-RU"/>
        </w:rPr>
        <w:t xml:space="preserve"> </w:t>
      </w:r>
      <w:r w:rsidRPr="00EF1C3E">
        <w:rPr>
          <w:rFonts w:ascii="Times New Roman" w:eastAsia="Times New Roman" w:hAnsi="Times New Roman" w:cs="Times New Roman"/>
          <w:sz w:val="20"/>
          <w:szCs w:val="20"/>
          <w:lang w:eastAsia="ru-RU"/>
        </w:rPr>
        <w:t>[</w:t>
      </w:r>
      <w:proofErr w:type="spellStart"/>
      <w:r w:rsidRPr="00EF1C3E">
        <w:rPr>
          <w:rFonts w:ascii="Times New Roman" w:eastAsia="Times New Roman" w:hAnsi="Times New Roman" w:cs="Times New Roman"/>
          <w:sz w:val="20"/>
          <w:szCs w:val="20"/>
          <w:lang w:eastAsia="ru-RU"/>
        </w:rPr>
        <w:t>Aclara</w:t>
      </w:r>
      <w:proofErr w:type="spellEnd"/>
      <w:r w:rsidRPr="00EF1C3E">
        <w:rPr>
          <w:rFonts w:ascii="Times New Roman" w:eastAsia="Times New Roman" w:hAnsi="Times New Roman" w:cs="Times New Roman"/>
          <w:sz w:val="20"/>
          <w:szCs w:val="20"/>
          <w:lang w:eastAsia="ru-RU"/>
        </w:rPr>
        <w:t xml:space="preserve"> 2008]</w:t>
      </w:r>
      <w:r w:rsidR="000329AA" w:rsidRPr="00EF1C3E">
        <w:rPr>
          <w:rFonts w:ascii="Times New Roman" w:eastAsia="Times New Roman" w:hAnsi="Times New Roman" w:cs="Times New Roman"/>
          <w:sz w:val="20"/>
          <w:szCs w:val="20"/>
          <w:lang w:eastAsia="ru-RU"/>
        </w:rPr>
        <w:t>.</w:t>
      </w:r>
    </w:p>
    <w:p w14:paraId="48B6E57D" w14:textId="77777777" w:rsidR="004520E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0"/>
          <w:szCs w:val="20"/>
          <w:lang w:eastAsia="ru-RU"/>
        </w:rPr>
      </w:pPr>
    </w:p>
    <w:p w14:paraId="2A90C40E" w14:textId="77777777" w:rsidR="00FA5884" w:rsidRPr="00EF1C3E" w:rsidRDefault="004520E4"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b/>
          <w:bCs/>
          <w:sz w:val="24"/>
          <w:szCs w:val="24"/>
          <w:lang w:eastAsia="ru-RU"/>
        </w:rPr>
      </w:pPr>
      <w:r w:rsidRPr="00EF1C3E">
        <w:rPr>
          <w:rFonts w:ascii="Times New Roman" w:eastAsia="Times New Roman" w:hAnsi="Times New Roman" w:cs="Times New Roman"/>
          <w:b/>
          <w:bCs/>
          <w:sz w:val="24"/>
          <w:szCs w:val="24"/>
          <w:lang w:eastAsia="ru-RU"/>
        </w:rPr>
        <w:t xml:space="preserve">2.6 </w:t>
      </w:r>
      <w:r w:rsidR="00C06607" w:rsidRPr="00EF1C3E">
        <w:rPr>
          <w:rFonts w:ascii="Times New Roman" w:eastAsia="Times New Roman" w:hAnsi="Times New Roman" w:cs="Times New Roman"/>
          <w:b/>
          <w:bCs/>
          <w:sz w:val="24"/>
          <w:szCs w:val="24"/>
          <w:lang w:eastAsia="ru-RU"/>
        </w:rPr>
        <w:t>А</w:t>
      </w:r>
      <w:r w:rsidRPr="00EF1C3E">
        <w:rPr>
          <w:rFonts w:ascii="Times New Roman" w:eastAsia="Times New Roman" w:hAnsi="Times New Roman" w:cs="Times New Roman"/>
          <w:b/>
          <w:bCs/>
          <w:sz w:val="24"/>
          <w:szCs w:val="24"/>
          <w:lang w:eastAsia="ru-RU"/>
        </w:rPr>
        <w:t>ктивная мощность</w:t>
      </w:r>
      <w:r w:rsidR="00C06607" w:rsidRPr="00EF1C3E">
        <w:rPr>
          <w:rFonts w:ascii="Times New Roman" w:eastAsia="Times New Roman" w:hAnsi="Times New Roman" w:cs="Times New Roman"/>
          <w:b/>
          <w:bCs/>
          <w:sz w:val="24"/>
          <w:szCs w:val="24"/>
          <w:lang w:eastAsia="ru-RU"/>
        </w:rPr>
        <w:t xml:space="preserve"> </w:t>
      </w:r>
      <w:r w:rsidR="00C06607" w:rsidRPr="00EF1C3E">
        <w:rPr>
          <w:rFonts w:ascii="Times New Roman" w:eastAsia="Times New Roman" w:hAnsi="Times New Roman" w:cs="Times New Roman"/>
          <w:sz w:val="24"/>
          <w:szCs w:val="24"/>
          <w:lang w:eastAsia="ru-RU"/>
        </w:rPr>
        <w:t>(</w:t>
      </w:r>
      <w:proofErr w:type="spellStart"/>
      <w:r w:rsidR="00C06607" w:rsidRPr="00EF1C3E">
        <w:rPr>
          <w:rFonts w:ascii="Times New Roman" w:eastAsia="Times New Roman" w:hAnsi="Times New Roman" w:cs="Times New Roman"/>
          <w:sz w:val="24"/>
          <w:szCs w:val="24"/>
          <w:lang w:eastAsia="ru-RU"/>
        </w:rPr>
        <w:t>active</w:t>
      </w:r>
      <w:proofErr w:type="spellEnd"/>
      <w:r w:rsidR="00C06607" w:rsidRPr="00EF1C3E">
        <w:rPr>
          <w:rFonts w:ascii="Times New Roman" w:eastAsia="Times New Roman" w:hAnsi="Times New Roman" w:cs="Times New Roman"/>
          <w:sz w:val="24"/>
          <w:szCs w:val="24"/>
          <w:lang w:eastAsia="ru-RU"/>
        </w:rPr>
        <w:t xml:space="preserve"> </w:t>
      </w:r>
      <w:proofErr w:type="spellStart"/>
      <w:r w:rsidR="00C06607" w:rsidRPr="00EF1C3E">
        <w:rPr>
          <w:rFonts w:ascii="Times New Roman" w:eastAsia="Times New Roman" w:hAnsi="Times New Roman" w:cs="Times New Roman"/>
          <w:sz w:val="24"/>
          <w:szCs w:val="24"/>
          <w:lang w:eastAsia="ru-RU"/>
        </w:rPr>
        <w:t>power</w:t>
      </w:r>
      <w:proofErr w:type="spellEnd"/>
      <w:r w:rsidR="00C06607" w:rsidRPr="00EF1C3E">
        <w:rPr>
          <w:rFonts w:ascii="Times New Roman" w:eastAsia="Times New Roman" w:hAnsi="Times New Roman" w:cs="Times New Roman"/>
          <w:sz w:val="24"/>
          <w:szCs w:val="24"/>
          <w:lang w:eastAsia="ru-RU"/>
        </w:rPr>
        <w:t>)</w:t>
      </w:r>
      <w:r w:rsidRPr="00EF1C3E">
        <w:rPr>
          <w:rFonts w:ascii="Times New Roman" w:eastAsia="Times New Roman" w:hAnsi="Times New Roman" w:cs="Times New Roman"/>
          <w:sz w:val="24"/>
          <w:szCs w:val="24"/>
          <w:lang w:eastAsia="ru-RU"/>
        </w:rPr>
        <w:t>:</w:t>
      </w:r>
      <w:r w:rsidRPr="00EF1C3E">
        <w:rPr>
          <w:rFonts w:ascii="Times New Roman" w:eastAsia="Times New Roman" w:hAnsi="Times New Roman" w:cs="Times New Roman"/>
          <w:b/>
          <w:bCs/>
          <w:sz w:val="24"/>
          <w:szCs w:val="24"/>
          <w:lang w:eastAsia="ru-RU"/>
        </w:rPr>
        <w:t xml:space="preserve"> </w:t>
      </w:r>
    </w:p>
    <w:p w14:paraId="2B8EBA90" w14:textId="267C971C" w:rsidR="004520E4" w:rsidRPr="00EF1C3E" w:rsidRDefault="00F13786" w:rsidP="00375F9E">
      <w:pPr>
        <w:tabs>
          <w:tab w:val="left" w:pos="993"/>
        </w:tabs>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r w:rsidRPr="00EF1C3E">
        <w:rPr>
          <w:rFonts w:ascii="Times New Roman" w:eastAsia="Times New Roman" w:hAnsi="Times New Roman" w:cs="Times New Roman"/>
          <w:sz w:val="24"/>
          <w:szCs w:val="24"/>
          <w:lang w:eastAsia="ru-RU"/>
        </w:rPr>
        <w:t>р</w:t>
      </w:r>
      <w:r w:rsidR="004520E4" w:rsidRPr="00EF1C3E">
        <w:rPr>
          <w:rFonts w:ascii="Times New Roman" w:eastAsia="Times New Roman" w:hAnsi="Times New Roman" w:cs="Times New Roman"/>
          <w:sz w:val="24"/>
          <w:szCs w:val="24"/>
          <w:lang w:eastAsia="ru-RU"/>
        </w:rPr>
        <w:t>еальная мощность в периодических условиях, среднее значение мгновенной мощности p, взятое за один периода T</w:t>
      </w:r>
    </w:p>
    <w:p w14:paraId="1D97EB19" w14:textId="77777777" w:rsidR="004520E4" w:rsidRPr="00EF1C3E" w:rsidRDefault="004520E4" w:rsidP="00B35F07">
      <w:pPr>
        <w:tabs>
          <w:tab w:val="left" w:pos="993"/>
        </w:tabs>
        <w:autoSpaceDE w:val="0"/>
        <w:autoSpaceDN w:val="0"/>
        <w:spacing w:after="0" w:line="240" w:lineRule="auto"/>
        <w:contextualSpacing/>
        <w:jc w:val="center"/>
        <w:rPr>
          <w:rFonts w:ascii="Times New Roman" w:eastAsia="Times New Roman" w:hAnsi="Times New Roman" w:cs="Times New Roman"/>
          <w:b/>
          <w:bCs/>
          <w:sz w:val="24"/>
          <w:szCs w:val="24"/>
          <w:lang w:eastAsia="ru-RU"/>
        </w:rPr>
      </w:pPr>
      <w:r w:rsidRPr="00EF1C3E">
        <w:rPr>
          <w:rFonts w:ascii="Times New Roman" w:eastAsia="Times New Roman" w:hAnsi="Times New Roman" w:cs="Times New Roman"/>
          <w:i/>
          <w:noProof/>
          <w:sz w:val="20"/>
          <w:szCs w:val="24"/>
          <w:lang w:eastAsia="ru-RU"/>
        </w:rPr>
        <w:drawing>
          <wp:inline distT="0" distB="0" distL="0" distR="0" wp14:anchorId="660BA49C" wp14:editId="67B6F15A">
            <wp:extent cx="984250" cy="660400"/>
            <wp:effectExtent l="0" t="0" r="6350" b="635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4250" cy="660400"/>
                    </a:xfrm>
                    <a:prstGeom prst="rect">
                      <a:avLst/>
                    </a:prstGeom>
                    <a:noFill/>
                    <a:ln>
                      <a:noFill/>
                    </a:ln>
                  </pic:spPr>
                </pic:pic>
              </a:graphicData>
            </a:graphic>
          </wp:inline>
        </w:drawing>
      </w:r>
    </w:p>
    <w:p w14:paraId="6822EE2E" w14:textId="77777777" w:rsidR="004520E4" w:rsidRPr="00EF1C3E" w:rsidRDefault="004520E4" w:rsidP="00375F9E">
      <w:pPr>
        <w:tabs>
          <w:tab w:val="left" w:pos="993"/>
        </w:tabs>
        <w:autoSpaceDE w:val="0"/>
        <w:autoSpaceDN w:val="0"/>
        <w:spacing w:after="0" w:line="240" w:lineRule="auto"/>
        <w:contextualSpacing/>
        <w:jc w:val="both"/>
        <w:rPr>
          <w:rFonts w:ascii="Times New Roman" w:eastAsia="Times New Roman" w:hAnsi="Times New Roman" w:cs="Times New Roman"/>
          <w:b/>
          <w:bCs/>
          <w:sz w:val="24"/>
          <w:szCs w:val="24"/>
          <w:lang w:eastAsia="ru-RU"/>
        </w:rPr>
      </w:pPr>
    </w:p>
    <w:p w14:paraId="1F183B39" w14:textId="77777777" w:rsidR="004520E4" w:rsidRPr="00EF1C3E" w:rsidRDefault="004520E4" w:rsidP="00375F9E">
      <w:pPr>
        <w:widowControl w:val="0"/>
        <w:tabs>
          <w:tab w:val="left" w:pos="851"/>
        </w:tabs>
        <w:autoSpaceDE w:val="0"/>
        <w:autoSpaceDN w:val="0"/>
        <w:spacing w:after="0" w:line="240" w:lineRule="auto"/>
        <w:ind w:left="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Примечания:</w:t>
      </w:r>
    </w:p>
    <w:p w14:paraId="7FA4AB62" w14:textId="77777777" w:rsidR="004520E4" w:rsidRPr="00EF1C3E" w:rsidRDefault="004520E4" w:rsidP="00375F9E">
      <w:pPr>
        <w:widowControl w:val="0"/>
        <w:numPr>
          <w:ilvl w:val="0"/>
          <w:numId w:val="21"/>
        </w:numPr>
        <w:tabs>
          <w:tab w:val="left" w:pos="851"/>
        </w:tabs>
        <w:autoSpaceDE w:val="0"/>
        <w:autoSpaceDN w:val="0"/>
        <w:spacing w:after="0" w:line="240" w:lineRule="auto"/>
        <w:ind w:left="0" w:firstLine="567"/>
        <w:jc w:val="both"/>
        <w:rPr>
          <w:rFonts w:ascii="Times New Roman" w:eastAsia="Arial MT" w:hAnsi="Times New Roman" w:cs="Times New Roman"/>
          <w:spacing w:val="40"/>
          <w:sz w:val="20"/>
          <w:szCs w:val="20"/>
        </w:rPr>
      </w:pPr>
      <w:r w:rsidRPr="00EF1C3E">
        <w:rPr>
          <w:rFonts w:ascii="Times New Roman" w:eastAsia="Arial MT" w:hAnsi="Times New Roman" w:cs="Times New Roman"/>
          <w:sz w:val="20"/>
          <w:szCs w:val="20"/>
        </w:rPr>
        <w:t>В синусоидальных условиях активная мощность является действительной частью комплексной мощности.</w:t>
      </w:r>
    </w:p>
    <w:p w14:paraId="6B4FB8D9" w14:textId="77777777" w:rsidR="004520E4" w:rsidRPr="00EF1C3E" w:rsidRDefault="004520E4" w:rsidP="00375F9E">
      <w:pPr>
        <w:widowControl w:val="0"/>
        <w:numPr>
          <w:ilvl w:val="0"/>
          <w:numId w:val="21"/>
        </w:numPr>
        <w:tabs>
          <w:tab w:val="left" w:pos="851"/>
        </w:tabs>
        <w:autoSpaceDE w:val="0"/>
        <w:autoSpaceDN w:val="0"/>
        <w:spacing w:after="0" w:line="240" w:lineRule="auto"/>
        <w:ind w:left="0"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Единицей измерения активной мощности в системе СИ является ватт. [</w:t>
      </w:r>
      <w:r w:rsidRPr="00EF1C3E">
        <w:rPr>
          <w:rFonts w:ascii="Times New Roman" w:eastAsia="Arial MT" w:hAnsi="Times New Roman" w:cs="Times New Roman"/>
          <w:sz w:val="20"/>
          <w:szCs w:val="20"/>
          <w:lang w:val="en-US"/>
        </w:rPr>
        <w:t>IEC</w:t>
      </w:r>
      <w:r w:rsidRPr="00EF1C3E">
        <w:rPr>
          <w:rFonts w:ascii="Times New Roman" w:eastAsia="Arial MT" w:hAnsi="Times New Roman" w:cs="Times New Roman"/>
          <w:spacing w:val="28"/>
          <w:sz w:val="20"/>
          <w:szCs w:val="20"/>
        </w:rPr>
        <w:t xml:space="preserve"> </w:t>
      </w:r>
      <w:r w:rsidRPr="00EF1C3E">
        <w:rPr>
          <w:rFonts w:ascii="Times New Roman" w:eastAsia="Arial MT" w:hAnsi="Times New Roman" w:cs="Times New Roman"/>
          <w:sz w:val="20"/>
          <w:szCs w:val="20"/>
        </w:rPr>
        <w:t>60050-131:2002,</w:t>
      </w:r>
      <w:r w:rsidRPr="00EF1C3E">
        <w:rPr>
          <w:rFonts w:ascii="Times New Roman" w:eastAsia="Arial MT" w:hAnsi="Times New Roman" w:cs="Times New Roman"/>
          <w:spacing w:val="77"/>
          <w:w w:val="150"/>
          <w:sz w:val="20"/>
          <w:szCs w:val="20"/>
        </w:rPr>
        <w:t xml:space="preserve"> </w:t>
      </w:r>
      <w:r w:rsidRPr="00EF1C3E">
        <w:rPr>
          <w:rFonts w:ascii="Times New Roman" w:eastAsia="Arial MT" w:hAnsi="Times New Roman" w:cs="Times New Roman"/>
          <w:sz w:val="20"/>
          <w:szCs w:val="20"/>
        </w:rPr>
        <w:t>131-11-</w:t>
      </w:r>
      <w:r w:rsidRPr="00EF1C3E">
        <w:rPr>
          <w:rFonts w:ascii="Times New Roman" w:eastAsia="Arial MT" w:hAnsi="Times New Roman" w:cs="Times New Roman"/>
          <w:spacing w:val="-5"/>
          <w:sz w:val="20"/>
          <w:szCs w:val="20"/>
        </w:rPr>
        <w:t>42]</w:t>
      </w:r>
    </w:p>
    <w:p w14:paraId="6C734C8C" w14:textId="77777777" w:rsidR="004520E4" w:rsidRPr="00EF1C3E" w:rsidRDefault="004520E4" w:rsidP="00375F9E">
      <w:pPr>
        <w:widowControl w:val="0"/>
        <w:numPr>
          <w:ilvl w:val="0"/>
          <w:numId w:val="21"/>
        </w:numPr>
        <w:tabs>
          <w:tab w:val="left" w:pos="851"/>
        </w:tabs>
        <w:autoSpaceDE w:val="0"/>
        <w:autoSpaceDN w:val="0"/>
        <w:spacing w:after="0" w:line="240" w:lineRule="auto"/>
        <w:ind w:left="0"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Активная мощность в распределительной сети обычно выражается в кВт.</w:t>
      </w:r>
    </w:p>
    <w:p w14:paraId="1E4C9078" w14:textId="77777777" w:rsidR="004520E4" w:rsidRPr="00EF1C3E" w:rsidRDefault="004520E4" w:rsidP="00375F9E">
      <w:pPr>
        <w:widowControl w:val="0"/>
        <w:tabs>
          <w:tab w:val="left" w:pos="851"/>
        </w:tabs>
        <w:autoSpaceDE w:val="0"/>
        <w:autoSpaceDN w:val="0"/>
        <w:spacing w:after="0" w:line="240" w:lineRule="auto"/>
        <w:ind w:left="567"/>
        <w:jc w:val="both"/>
        <w:rPr>
          <w:rFonts w:ascii="Times New Roman" w:eastAsia="Arial MT" w:hAnsi="Times New Roman" w:cs="Times New Roman"/>
          <w:sz w:val="20"/>
          <w:szCs w:val="20"/>
        </w:rPr>
      </w:pPr>
    </w:p>
    <w:p w14:paraId="7869BBBF" w14:textId="77777777" w:rsidR="00F13786" w:rsidRPr="00EF1C3E" w:rsidRDefault="004520E4" w:rsidP="00375F9E">
      <w:pPr>
        <w:spacing w:after="0" w:line="240" w:lineRule="auto"/>
        <w:ind w:firstLine="567"/>
        <w:jc w:val="both"/>
        <w:rPr>
          <w:rFonts w:ascii="Times New Roman" w:eastAsia="Calibri" w:hAnsi="Times New Roman" w:cs="Times New Roman"/>
          <w:b/>
          <w:sz w:val="24"/>
          <w:szCs w:val="24"/>
        </w:rPr>
      </w:pPr>
      <w:r w:rsidRPr="00EF1C3E">
        <w:rPr>
          <w:rFonts w:ascii="Times New Roman" w:eastAsia="Calibri" w:hAnsi="Times New Roman" w:cs="Times New Roman"/>
          <w:b/>
          <w:sz w:val="24"/>
          <w:szCs w:val="24"/>
        </w:rPr>
        <w:t>2.7 Адаптер</w:t>
      </w:r>
      <w:r w:rsidR="00C06607" w:rsidRPr="00EF1C3E">
        <w:rPr>
          <w:rFonts w:ascii="Times New Roman" w:eastAsia="Calibri" w:hAnsi="Times New Roman" w:cs="Times New Roman"/>
          <w:b/>
          <w:sz w:val="24"/>
          <w:szCs w:val="24"/>
        </w:rPr>
        <w:t xml:space="preserve"> </w:t>
      </w:r>
      <w:r w:rsidR="00C06607" w:rsidRPr="00EF1C3E">
        <w:rPr>
          <w:rFonts w:ascii="Times New Roman" w:eastAsia="Calibri" w:hAnsi="Times New Roman" w:cs="Times New Roman"/>
          <w:bCs/>
          <w:sz w:val="24"/>
          <w:szCs w:val="24"/>
        </w:rPr>
        <w:t>(</w:t>
      </w:r>
      <w:proofErr w:type="spellStart"/>
      <w:r w:rsidR="00C06607" w:rsidRPr="00EF1C3E">
        <w:rPr>
          <w:rFonts w:ascii="Times New Roman" w:eastAsia="Calibri" w:hAnsi="Times New Roman" w:cs="Times New Roman"/>
          <w:bCs/>
          <w:sz w:val="24"/>
          <w:szCs w:val="24"/>
        </w:rPr>
        <w:t>adapter</w:t>
      </w:r>
      <w:proofErr w:type="spellEnd"/>
      <w:r w:rsidR="00C06607"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7A4F1DF0" w14:textId="11C9B4B9" w:rsidR="004520E4" w:rsidRPr="00EF1C3E" w:rsidRDefault="00F13786" w:rsidP="00375F9E">
      <w:pPr>
        <w:spacing w:after="0" w:line="240" w:lineRule="auto"/>
        <w:ind w:firstLine="567"/>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а</w:t>
      </w:r>
      <w:r w:rsidR="004520E4" w:rsidRPr="00EF1C3E">
        <w:rPr>
          <w:rFonts w:ascii="Times New Roman" w:eastAsia="Calibri" w:hAnsi="Times New Roman" w:cs="Times New Roman"/>
          <w:bCs/>
          <w:sz w:val="24"/>
          <w:szCs w:val="24"/>
        </w:rPr>
        <w:t>даптер объекта, уровень программного обеспечения, который соединяет один компонент с другим компонентом.</w:t>
      </w:r>
    </w:p>
    <w:p w14:paraId="483C71EE"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p>
    <w:p w14:paraId="51EB871C"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Примечания:</w:t>
      </w:r>
    </w:p>
    <w:p w14:paraId="53AB1A3B" w14:textId="77777777" w:rsidR="004520E4" w:rsidRPr="00EF1C3E" w:rsidRDefault="004520E4" w:rsidP="00375F9E">
      <w:pPr>
        <w:numPr>
          <w:ilvl w:val="0"/>
          <w:numId w:val="22"/>
        </w:numPr>
        <w:tabs>
          <w:tab w:val="left" w:pos="851"/>
        </w:tabs>
        <w:spacing w:after="0" w:line="240" w:lineRule="auto"/>
        <w:ind w:left="0"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Примером компонента может служить приложение.</w:t>
      </w:r>
    </w:p>
    <w:p w14:paraId="661A3A33" w14:textId="77777777" w:rsidR="004520E4" w:rsidRPr="00EF1C3E" w:rsidRDefault="004520E4" w:rsidP="00375F9E">
      <w:pPr>
        <w:numPr>
          <w:ilvl w:val="0"/>
          <w:numId w:val="22"/>
        </w:numPr>
        <w:tabs>
          <w:tab w:val="left" w:pos="851"/>
        </w:tabs>
        <w:spacing w:after="0" w:line="240" w:lineRule="auto"/>
        <w:ind w:left="0"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Примером адаптера может служить реализация интерфейса или реализация промежуточного программного обеспечения.</w:t>
      </w:r>
    </w:p>
    <w:p w14:paraId="0C287A04" w14:textId="77777777" w:rsidR="004520E4" w:rsidRPr="00EF1C3E" w:rsidRDefault="004520E4" w:rsidP="00375F9E">
      <w:pPr>
        <w:tabs>
          <w:tab w:val="left" w:pos="851"/>
        </w:tabs>
        <w:spacing w:after="0" w:line="240" w:lineRule="auto"/>
        <w:ind w:left="567"/>
        <w:contextualSpacing/>
        <w:jc w:val="both"/>
        <w:rPr>
          <w:rFonts w:ascii="Times New Roman" w:eastAsia="Calibri" w:hAnsi="Times New Roman" w:cs="Times New Roman"/>
          <w:bCs/>
          <w:sz w:val="20"/>
          <w:szCs w:val="20"/>
        </w:rPr>
      </w:pPr>
    </w:p>
    <w:p w14:paraId="45F4C858" w14:textId="77777777" w:rsidR="00F13786" w:rsidRPr="00EF1C3E" w:rsidRDefault="004520E4" w:rsidP="00375F9E">
      <w:pPr>
        <w:numPr>
          <w:ilvl w:val="1"/>
          <w:numId w:val="22"/>
        </w:numPr>
        <w:tabs>
          <w:tab w:val="left" w:pos="993"/>
        </w:tabs>
        <w:spacing w:after="0" w:line="240" w:lineRule="auto"/>
        <w:ind w:left="0"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Усовершенствованный счетчик</w:t>
      </w:r>
      <w:r w:rsidR="00C06607" w:rsidRPr="00EF1C3E">
        <w:rPr>
          <w:rFonts w:ascii="Times New Roman" w:eastAsia="Calibri" w:hAnsi="Times New Roman" w:cs="Times New Roman"/>
          <w:b/>
          <w:sz w:val="24"/>
          <w:szCs w:val="24"/>
        </w:rPr>
        <w:t xml:space="preserve"> </w:t>
      </w:r>
      <w:r w:rsidR="00C06607" w:rsidRPr="00EF1C3E">
        <w:rPr>
          <w:rFonts w:ascii="Times New Roman" w:eastAsia="Calibri" w:hAnsi="Times New Roman" w:cs="Times New Roman"/>
          <w:bCs/>
          <w:sz w:val="24"/>
          <w:szCs w:val="24"/>
        </w:rPr>
        <w:t>(</w:t>
      </w:r>
      <w:proofErr w:type="spellStart"/>
      <w:r w:rsidR="00C06607" w:rsidRPr="00EF1C3E">
        <w:rPr>
          <w:rFonts w:ascii="Times New Roman" w:eastAsia="Calibri" w:hAnsi="Times New Roman" w:cs="Times New Roman"/>
          <w:bCs/>
          <w:sz w:val="24"/>
          <w:szCs w:val="24"/>
        </w:rPr>
        <w:t>advanced</w:t>
      </w:r>
      <w:proofErr w:type="spellEnd"/>
      <w:r w:rsidR="00C06607" w:rsidRPr="00EF1C3E">
        <w:rPr>
          <w:rFonts w:ascii="Times New Roman" w:eastAsia="Calibri" w:hAnsi="Times New Roman" w:cs="Times New Roman"/>
          <w:bCs/>
          <w:sz w:val="24"/>
          <w:szCs w:val="24"/>
        </w:rPr>
        <w:t xml:space="preserve"> </w:t>
      </w:r>
      <w:proofErr w:type="spellStart"/>
      <w:r w:rsidR="00C06607" w:rsidRPr="00EF1C3E">
        <w:rPr>
          <w:rFonts w:ascii="Times New Roman" w:eastAsia="Calibri" w:hAnsi="Times New Roman" w:cs="Times New Roman"/>
          <w:bCs/>
          <w:sz w:val="24"/>
          <w:szCs w:val="24"/>
        </w:rPr>
        <w:t>meter</w:t>
      </w:r>
      <w:proofErr w:type="spellEnd"/>
      <w:r w:rsidR="00C06607"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07DDB3C3" w14:textId="1C434A77" w:rsidR="004520E4" w:rsidRPr="00EF1C3E" w:rsidRDefault="00F13786" w:rsidP="00375F9E">
      <w:pPr>
        <w:tabs>
          <w:tab w:val="left" w:pos="993"/>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э</w:t>
      </w:r>
      <w:r w:rsidR="004520E4" w:rsidRPr="00EF1C3E">
        <w:rPr>
          <w:rFonts w:ascii="Times New Roman" w:eastAsia="Calibri" w:hAnsi="Times New Roman" w:cs="Times New Roman"/>
          <w:bCs/>
          <w:sz w:val="24"/>
          <w:szCs w:val="24"/>
        </w:rPr>
        <w:t>лектросчетчик, новый или соответствующим образом модернизированный, который 1) способен измерять и регистрировать данные об использовании в регистрах с дифференциацией по времени, включая почасовые или такие интервалы, которые определены регулирующими органами, 2) позволяет потребителям электроэнергии, поставщикам и поставщикам услуг участвовать во всех типах программ реагирования на спрос, основанных на ценах, и 3) предоставляет другие данные и функции, которые касаются качества электроэнергии и других вопросов, связанных с электроснабжением. [DRAM 2008].</w:t>
      </w:r>
    </w:p>
    <w:p w14:paraId="5F45FE2E" w14:textId="77777777" w:rsidR="004520E4" w:rsidRPr="00EF1C3E" w:rsidRDefault="004520E4" w:rsidP="00375F9E">
      <w:pPr>
        <w:tabs>
          <w:tab w:val="left" w:pos="993"/>
        </w:tabs>
        <w:spacing w:after="0" w:line="240" w:lineRule="auto"/>
        <w:ind w:left="567"/>
        <w:contextualSpacing/>
        <w:jc w:val="both"/>
        <w:rPr>
          <w:rFonts w:ascii="Times New Roman" w:eastAsia="Calibri" w:hAnsi="Times New Roman" w:cs="Times New Roman"/>
          <w:bCs/>
          <w:sz w:val="24"/>
          <w:szCs w:val="24"/>
        </w:rPr>
      </w:pPr>
    </w:p>
    <w:p w14:paraId="52F12BC8" w14:textId="77777777" w:rsidR="00F13786" w:rsidRPr="00EF1C3E" w:rsidRDefault="004520E4" w:rsidP="00375F9E">
      <w:pPr>
        <w:numPr>
          <w:ilvl w:val="1"/>
          <w:numId w:val="22"/>
        </w:numPr>
        <w:tabs>
          <w:tab w:val="left" w:pos="709"/>
          <w:tab w:val="left" w:pos="993"/>
        </w:tabs>
        <w:spacing w:after="0" w:line="240" w:lineRule="auto"/>
        <w:ind w:left="0"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Управление усовершенствованными счетчиками</w:t>
      </w:r>
      <w:r w:rsidR="00C06607" w:rsidRPr="00EF1C3E">
        <w:rPr>
          <w:rFonts w:ascii="Times New Roman" w:eastAsia="Calibri" w:hAnsi="Times New Roman" w:cs="Times New Roman"/>
          <w:b/>
          <w:sz w:val="24"/>
          <w:szCs w:val="24"/>
        </w:rPr>
        <w:t xml:space="preserve"> </w:t>
      </w:r>
      <w:r w:rsidR="00C06607" w:rsidRPr="00EF1C3E">
        <w:rPr>
          <w:rFonts w:ascii="Times New Roman" w:eastAsia="Calibri" w:hAnsi="Times New Roman" w:cs="Times New Roman"/>
          <w:bCs/>
          <w:sz w:val="24"/>
          <w:szCs w:val="24"/>
        </w:rPr>
        <w:t>(</w:t>
      </w:r>
      <w:proofErr w:type="spellStart"/>
      <w:r w:rsidR="00C06607" w:rsidRPr="00EF1C3E">
        <w:rPr>
          <w:rFonts w:ascii="Times New Roman" w:eastAsia="Calibri" w:hAnsi="Times New Roman" w:cs="Times New Roman"/>
          <w:bCs/>
          <w:sz w:val="24"/>
          <w:szCs w:val="24"/>
        </w:rPr>
        <w:t>advanced</w:t>
      </w:r>
      <w:proofErr w:type="spellEnd"/>
      <w:r w:rsidR="00C06607" w:rsidRPr="00EF1C3E">
        <w:rPr>
          <w:rFonts w:ascii="Times New Roman" w:eastAsia="Calibri" w:hAnsi="Times New Roman" w:cs="Times New Roman"/>
          <w:bCs/>
          <w:sz w:val="24"/>
          <w:szCs w:val="24"/>
        </w:rPr>
        <w:t xml:space="preserve"> </w:t>
      </w:r>
      <w:proofErr w:type="spellStart"/>
      <w:r w:rsidR="00C06607" w:rsidRPr="00EF1C3E">
        <w:rPr>
          <w:rFonts w:ascii="Times New Roman" w:eastAsia="Calibri" w:hAnsi="Times New Roman" w:cs="Times New Roman"/>
          <w:bCs/>
          <w:sz w:val="24"/>
          <w:szCs w:val="24"/>
        </w:rPr>
        <w:t>meter</w:t>
      </w:r>
      <w:proofErr w:type="spellEnd"/>
      <w:r w:rsidR="00C06607" w:rsidRPr="00EF1C3E">
        <w:rPr>
          <w:rFonts w:ascii="Times New Roman" w:eastAsia="Calibri" w:hAnsi="Times New Roman" w:cs="Times New Roman"/>
          <w:bCs/>
          <w:sz w:val="24"/>
          <w:szCs w:val="24"/>
        </w:rPr>
        <w:t xml:space="preserve"> </w:t>
      </w:r>
      <w:proofErr w:type="spellStart"/>
      <w:r w:rsidR="00C06607" w:rsidRPr="00EF1C3E">
        <w:rPr>
          <w:rFonts w:ascii="Times New Roman" w:eastAsia="Calibri" w:hAnsi="Times New Roman" w:cs="Times New Roman"/>
          <w:bCs/>
          <w:sz w:val="24"/>
          <w:szCs w:val="24"/>
        </w:rPr>
        <w:t>management</w:t>
      </w:r>
      <w:proofErr w:type="spellEnd"/>
      <w:r w:rsidR="00C06607"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1B350959" w14:textId="0CBD03DF" w:rsidR="004520E4" w:rsidRPr="00EF1C3E" w:rsidRDefault="00F13786" w:rsidP="00375F9E">
      <w:pPr>
        <w:tabs>
          <w:tab w:val="left" w:pos="709"/>
          <w:tab w:val="left" w:pos="993"/>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с</w:t>
      </w:r>
      <w:r w:rsidR="004520E4" w:rsidRPr="00EF1C3E">
        <w:rPr>
          <w:rFonts w:ascii="Times New Roman" w:eastAsia="Calibri" w:hAnsi="Times New Roman" w:cs="Times New Roman"/>
          <w:bCs/>
          <w:sz w:val="24"/>
          <w:szCs w:val="24"/>
        </w:rPr>
        <w:t>истема, способная осуществлять двустороннюю связь со счетчиками в сети с целью считывания показаний и управления счетчиками.</w:t>
      </w:r>
    </w:p>
    <w:p w14:paraId="5CB45E9E" w14:textId="77777777" w:rsidR="004520E4" w:rsidRPr="00EF1C3E" w:rsidRDefault="004520E4" w:rsidP="00375F9E">
      <w:pPr>
        <w:spacing w:after="0" w:line="240" w:lineRule="auto"/>
        <w:ind w:left="720"/>
        <w:contextualSpacing/>
        <w:jc w:val="both"/>
        <w:rPr>
          <w:rFonts w:ascii="Times New Roman" w:eastAsia="Calibri" w:hAnsi="Times New Roman" w:cs="Times New Roman"/>
          <w:bCs/>
          <w:sz w:val="24"/>
          <w:szCs w:val="24"/>
        </w:rPr>
      </w:pPr>
    </w:p>
    <w:p w14:paraId="0E9EB196"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См. также: «автоматизированная система считывания показаний счетчиков» и «усовершенствованная инфраструктура учета».</w:t>
      </w:r>
    </w:p>
    <w:p w14:paraId="790F8754" w14:textId="77777777" w:rsidR="004520E4" w:rsidRPr="00EF1C3E" w:rsidRDefault="004520E4" w:rsidP="00375F9E">
      <w:pPr>
        <w:tabs>
          <w:tab w:val="left" w:pos="993"/>
        </w:tabs>
        <w:spacing w:after="0" w:line="240" w:lineRule="auto"/>
        <w:ind w:left="1002"/>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 xml:space="preserve"> </w:t>
      </w:r>
    </w:p>
    <w:p w14:paraId="5B962493" w14:textId="77777777" w:rsidR="00F13786" w:rsidRPr="00EF1C3E" w:rsidRDefault="004520E4" w:rsidP="00375F9E">
      <w:pPr>
        <w:numPr>
          <w:ilvl w:val="1"/>
          <w:numId w:val="22"/>
        </w:numPr>
        <w:tabs>
          <w:tab w:val="left" w:pos="1134"/>
        </w:tabs>
        <w:spacing w:after="0" w:line="240" w:lineRule="auto"/>
        <w:ind w:left="0"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
          <w:sz w:val="24"/>
          <w:szCs w:val="24"/>
        </w:rPr>
        <w:t>Сигнал тревоги</w:t>
      </w:r>
      <w:r w:rsidR="00C06607" w:rsidRPr="00EF1C3E">
        <w:rPr>
          <w:rFonts w:ascii="Times New Roman" w:eastAsia="Calibri" w:hAnsi="Times New Roman" w:cs="Times New Roman"/>
          <w:b/>
          <w:sz w:val="24"/>
          <w:szCs w:val="24"/>
        </w:rPr>
        <w:t xml:space="preserve"> </w:t>
      </w:r>
      <w:r w:rsidR="00C06607" w:rsidRPr="00EF1C3E">
        <w:rPr>
          <w:rFonts w:ascii="Times New Roman" w:eastAsia="Calibri" w:hAnsi="Times New Roman" w:cs="Times New Roman"/>
          <w:bCs/>
          <w:sz w:val="24"/>
          <w:szCs w:val="24"/>
        </w:rPr>
        <w:t>(</w:t>
      </w:r>
      <w:proofErr w:type="spellStart"/>
      <w:r w:rsidR="00C06607" w:rsidRPr="00EF1C3E">
        <w:rPr>
          <w:rFonts w:ascii="Times New Roman" w:eastAsia="Calibri" w:hAnsi="Times New Roman" w:cs="Times New Roman"/>
          <w:bCs/>
          <w:sz w:val="24"/>
          <w:szCs w:val="24"/>
        </w:rPr>
        <w:t>alarm</w:t>
      </w:r>
      <w:proofErr w:type="spellEnd"/>
      <w:r w:rsidR="00C06607"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63C7986D" w14:textId="38888593" w:rsidR="004520E4" w:rsidRPr="00EF1C3E" w:rsidRDefault="00F13786" w:rsidP="00375F9E">
      <w:pPr>
        <w:tabs>
          <w:tab w:val="left" w:pos="1134"/>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с</w:t>
      </w:r>
      <w:r w:rsidR="004520E4" w:rsidRPr="00EF1C3E">
        <w:rPr>
          <w:rFonts w:ascii="Times New Roman" w:eastAsia="Calibri" w:hAnsi="Times New Roman" w:cs="Times New Roman"/>
          <w:bCs/>
          <w:sz w:val="24"/>
          <w:szCs w:val="24"/>
        </w:rPr>
        <w:t xml:space="preserve">ообщение, указывающее на ненормальное состояние или на то, что измеренное значение превысило заданное значение. </w:t>
      </w:r>
      <w:r w:rsidR="004520E4" w:rsidRPr="00EF1C3E">
        <w:rPr>
          <w:rFonts w:ascii="Times New Roman" w:eastAsia="Times New Roman" w:hAnsi="Times New Roman" w:cs="Times New Roman"/>
          <w:sz w:val="24"/>
          <w:szCs w:val="24"/>
          <w:lang w:eastAsia="ru-RU"/>
        </w:rPr>
        <w:t>[</w:t>
      </w:r>
      <w:proofErr w:type="spellStart"/>
      <w:r w:rsidR="004520E4" w:rsidRPr="00EF1C3E">
        <w:rPr>
          <w:rFonts w:ascii="Times New Roman" w:eastAsia="Times New Roman" w:hAnsi="Times New Roman" w:cs="Times New Roman"/>
          <w:sz w:val="24"/>
          <w:szCs w:val="24"/>
          <w:lang w:eastAsia="ru-RU"/>
        </w:rPr>
        <w:t>Aclara</w:t>
      </w:r>
      <w:proofErr w:type="spellEnd"/>
      <w:r w:rsidR="004520E4" w:rsidRPr="00EF1C3E">
        <w:rPr>
          <w:rFonts w:ascii="Times New Roman" w:eastAsia="Times New Roman" w:hAnsi="Times New Roman" w:cs="Times New Roman"/>
          <w:spacing w:val="61"/>
          <w:sz w:val="24"/>
          <w:szCs w:val="24"/>
          <w:lang w:eastAsia="ru-RU"/>
        </w:rPr>
        <w:t xml:space="preserve"> </w:t>
      </w:r>
      <w:r w:rsidR="004520E4" w:rsidRPr="00EF1C3E">
        <w:rPr>
          <w:rFonts w:ascii="Times New Roman" w:eastAsia="Times New Roman" w:hAnsi="Times New Roman" w:cs="Times New Roman"/>
          <w:spacing w:val="-2"/>
          <w:sz w:val="24"/>
          <w:szCs w:val="24"/>
          <w:lang w:eastAsia="ru-RU"/>
        </w:rPr>
        <w:t>2008].</w:t>
      </w:r>
    </w:p>
    <w:p w14:paraId="7B2F71A0" w14:textId="77777777" w:rsidR="004520E4" w:rsidRPr="00EF1C3E" w:rsidRDefault="004520E4" w:rsidP="00375F9E">
      <w:pPr>
        <w:tabs>
          <w:tab w:val="left" w:pos="1134"/>
        </w:tabs>
        <w:spacing w:after="0" w:line="240" w:lineRule="auto"/>
        <w:ind w:left="567"/>
        <w:contextualSpacing/>
        <w:jc w:val="both"/>
        <w:rPr>
          <w:rFonts w:ascii="Times New Roman" w:eastAsia="Calibri" w:hAnsi="Times New Roman" w:cs="Times New Roman"/>
          <w:bCs/>
          <w:sz w:val="24"/>
          <w:szCs w:val="24"/>
        </w:rPr>
      </w:pPr>
    </w:p>
    <w:p w14:paraId="5ADB6F43" w14:textId="77777777" w:rsidR="00F13786" w:rsidRPr="00EF1C3E" w:rsidRDefault="004520E4" w:rsidP="00375F9E">
      <w:pPr>
        <w:numPr>
          <w:ilvl w:val="1"/>
          <w:numId w:val="22"/>
        </w:numPr>
        <w:tabs>
          <w:tab w:val="left" w:pos="1276"/>
        </w:tabs>
        <w:spacing w:after="0" w:line="240" w:lineRule="auto"/>
        <w:ind w:left="0"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
          <w:sz w:val="24"/>
          <w:szCs w:val="24"/>
        </w:rPr>
        <w:t>Видимая энергия</w:t>
      </w:r>
      <w:r w:rsidR="00C06607" w:rsidRPr="00EF1C3E">
        <w:rPr>
          <w:rFonts w:ascii="Times New Roman" w:eastAsia="Calibri" w:hAnsi="Times New Roman" w:cs="Times New Roman"/>
          <w:b/>
          <w:sz w:val="24"/>
          <w:szCs w:val="24"/>
        </w:rPr>
        <w:t xml:space="preserve"> </w:t>
      </w:r>
      <w:r w:rsidR="00C06607" w:rsidRPr="00EF1C3E">
        <w:rPr>
          <w:rFonts w:ascii="Times New Roman" w:eastAsia="Calibri" w:hAnsi="Times New Roman" w:cs="Times New Roman"/>
          <w:bCs/>
          <w:sz w:val="24"/>
          <w:szCs w:val="24"/>
        </w:rPr>
        <w:t>(</w:t>
      </w:r>
      <w:proofErr w:type="spellStart"/>
      <w:r w:rsidR="00C06607" w:rsidRPr="00EF1C3E">
        <w:rPr>
          <w:rFonts w:ascii="Times New Roman" w:eastAsia="Calibri" w:hAnsi="Times New Roman" w:cs="Times New Roman"/>
          <w:bCs/>
          <w:sz w:val="24"/>
          <w:szCs w:val="24"/>
        </w:rPr>
        <w:t>apparent</w:t>
      </w:r>
      <w:proofErr w:type="spellEnd"/>
      <w:r w:rsidR="00C06607" w:rsidRPr="00EF1C3E">
        <w:rPr>
          <w:rFonts w:ascii="Times New Roman" w:eastAsia="Calibri" w:hAnsi="Times New Roman" w:cs="Times New Roman"/>
          <w:bCs/>
          <w:sz w:val="24"/>
          <w:szCs w:val="24"/>
        </w:rPr>
        <w:t xml:space="preserve"> </w:t>
      </w:r>
      <w:proofErr w:type="spellStart"/>
      <w:r w:rsidR="00C06607" w:rsidRPr="00EF1C3E">
        <w:rPr>
          <w:rFonts w:ascii="Times New Roman" w:eastAsia="Calibri" w:hAnsi="Times New Roman" w:cs="Times New Roman"/>
          <w:bCs/>
          <w:sz w:val="24"/>
          <w:szCs w:val="24"/>
        </w:rPr>
        <w:t>energy</w:t>
      </w:r>
      <w:proofErr w:type="spellEnd"/>
      <w:r w:rsidR="00C06607"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 xml:space="preserve">: </w:t>
      </w:r>
    </w:p>
    <w:p w14:paraId="6626F3C5" w14:textId="477E3AEB" w:rsidR="004520E4" w:rsidRPr="00EF1C3E" w:rsidRDefault="00F13786" w:rsidP="00375F9E">
      <w:pPr>
        <w:tabs>
          <w:tab w:val="left" w:pos="1276"/>
        </w:tabs>
        <w:spacing w:after="0" w:line="240" w:lineRule="auto"/>
        <w:ind w:left="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и</w:t>
      </w:r>
      <w:r w:rsidR="004520E4" w:rsidRPr="00EF1C3E">
        <w:rPr>
          <w:rFonts w:ascii="Times New Roman" w:eastAsia="Calibri" w:hAnsi="Times New Roman" w:cs="Times New Roman"/>
          <w:bCs/>
          <w:sz w:val="24"/>
          <w:szCs w:val="24"/>
        </w:rPr>
        <w:t>нтеграл кажущейся мощности по времени.</w:t>
      </w:r>
    </w:p>
    <w:p w14:paraId="02625B67" w14:textId="77777777" w:rsidR="00F13786" w:rsidRPr="00EF1C3E" w:rsidRDefault="00F13786" w:rsidP="00375F9E">
      <w:pPr>
        <w:tabs>
          <w:tab w:val="left" w:pos="1276"/>
        </w:tabs>
        <w:spacing w:after="0" w:line="240" w:lineRule="auto"/>
        <w:ind w:left="567"/>
        <w:contextualSpacing/>
        <w:jc w:val="both"/>
        <w:rPr>
          <w:rFonts w:ascii="Times New Roman" w:eastAsia="Calibri" w:hAnsi="Times New Roman" w:cs="Times New Roman"/>
          <w:bCs/>
          <w:sz w:val="24"/>
          <w:szCs w:val="24"/>
        </w:rPr>
      </w:pPr>
    </w:p>
    <w:p w14:paraId="7F62B516" w14:textId="77777777" w:rsidR="004520E4" w:rsidRPr="00EF1C3E" w:rsidRDefault="004520E4" w:rsidP="00375F9E">
      <w:pPr>
        <w:tabs>
          <w:tab w:val="left" w:pos="1276"/>
        </w:tabs>
        <w:spacing w:after="0" w:line="240" w:lineRule="auto"/>
        <w:ind w:firstLine="567"/>
        <w:jc w:val="both"/>
        <w:rPr>
          <w:rFonts w:ascii="Times New Roman" w:eastAsia="Times New Roman" w:hAnsi="Times New Roman" w:cs="Times New Roman"/>
          <w:spacing w:val="-2"/>
          <w:sz w:val="20"/>
          <w:szCs w:val="20"/>
          <w:lang w:eastAsia="ru-RU"/>
        </w:rPr>
      </w:pPr>
      <w:r w:rsidRPr="00EF1C3E">
        <w:rPr>
          <w:rFonts w:ascii="Times New Roman" w:eastAsia="Calibri" w:hAnsi="Times New Roman" w:cs="Times New Roman"/>
          <w:bCs/>
          <w:sz w:val="20"/>
          <w:szCs w:val="20"/>
        </w:rPr>
        <w:t>Примечание - В распределительной сети видимая энергия обычно измеряется в киловольт-ампер-часах (</w:t>
      </w:r>
      <w:proofErr w:type="spellStart"/>
      <w:r w:rsidRPr="00EF1C3E">
        <w:rPr>
          <w:rFonts w:ascii="Times New Roman" w:eastAsia="Calibri" w:hAnsi="Times New Roman" w:cs="Times New Roman"/>
          <w:bCs/>
          <w:sz w:val="20"/>
          <w:szCs w:val="20"/>
        </w:rPr>
        <w:t>кВАч</w:t>
      </w:r>
      <w:proofErr w:type="spellEnd"/>
      <w:r w:rsidRPr="00EF1C3E">
        <w:rPr>
          <w:rFonts w:ascii="Times New Roman" w:eastAsia="Calibri" w:hAnsi="Times New Roman" w:cs="Times New Roman"/>
          <w:bCs/>
          <w:sz w:val="20"/>
          <w:szCs w:val="20"/>
        </w:rPr>
        <w:t xml:space="preserve">). </w:t>
      </w:r>
      <w:r w:rsidRPr="00EF1C3E">
        <w:rPr>
          <w:rFonts w:ascii="Times New Roman" w:eastAsia="Times New Roman" w:hAnsi="Times New Roman" w:cs="Times New Roman"/>
          <w:sz w:val="20"/>
          <w:szCs w:val="20"/>
          <w:lang w:eastAsia="ru-RU"/>
        </w:rPr>
        <w:t>[</w:t>
      </w:r>
      <w:proofErr w:type="spellStart"/>
      <w:r w:rsidRPr="00EF1C3E">
        <w:rPr>
          <w:rFonts w:ascii="Times New Roman" w:eastAsia="Times New Roman" w:hAnsi="Times New Roman" w:cs="Times New Roman"/>
          <w:sz w:val="20"/>
          <w:szCs w:val="20"/>
          <w:lang w:eastAsia="ru-RU"/>
        </w:rPr>
        <w:t>Aclara</w:t>
      </w:r>
      <w:proofErr w:type="spellEnd"/>
      <w:r w:rsidRPr="00EF1C3E">
        <w:rPr>
          <w:rFonts w:ascii="Times New Roman" w:eastAsia="Times New Roman" w:hAnsi="Times New Roman" w:cs="Times New Roman"/>
          <w:spacing w:val="61"/>
          <w:sz w:val="20"/>
          <w:szCs w:val="20"/>
          <w:lang w:eastAsia="ru-RU"/>
        </w:rPr>
        <w:t xml:space="preserve"> </w:t>
      </w:r>
      <w:r w:rsidRPr="00EF1C3E">
        <w:rPr>
          <w:rFonts w:ascii="Times New Roman" w:eastAsia="Times New Roman" w:hAnsi="Times New Roman" w:cs="Times New Roman"/>
          <w:spacing w:val="-2"/>
          <w:sz w:val="20"/>
          <w:szCs w:val="20"/>
          <w:lang w:eastAsia="ru-RU"/>
        </w:rPr>
        <w:t>2008].</w:t>
      </w:r>
    </w:p>
    <w:p w14:paraId="08CA1C1C" w14:textId="77777777" w:rsidR="004520E4" w:rsidRPr="00EF1C3E" w:rsidRDefault="004520E4" w:rsidP="00375F9E">
      <w:pPr>
        <w:spacing w:after="0" w:line="240" w:lineRule="auto"/>
        <w:ind w:left="720"/>
        <w:contextualSpacing/>
        <w:jc w:val="both"/>
        <w:rPr>
          <w:rFonts w:ascii="Times New Roman" w:eastAsia="Calibri" w:hAnsi="Times New Roman" w:cs="Times New Roman"/>
          <w:bCs/>
          <w:sz w:val="24"/>
          <w:szCs w:val="24"/>
        </w:rPr>
      </w:pPr>
    </w:p>
    <w:p w14:paraId="014981FA" w14:textId="77777777" w:rsidR="00F13786" w:rsidRPr="00EF1C3E" w:rsidRDefault="004520E4" w:rsidP="00375F9E">
      <w:pPr>
        <w:numPr>
          <w:ilvl w:val="1"/>
          <w:numId w:val="22"/>
        </w:numPr>
        <w:tabs>
          <w:tab w:val="left" w:pos="1134"/>
        </w:tabs>
        <w:spacing w:after="0" w:line="240" w:lineRule="auto"/>
        <w:ind w:left="0"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
          <w:sz w:val="24"/>
          <w:szCs w:val="24"/>
        </w:rPr>
        <w:t>Видимая мощность</w:t>
      </w:r>
      <w:r w:rsidR="00C06607" w:rsidRPr="00EF1C3E">
        <w:rPr>
          <w:rFonts w:ascii="Times New Roman" w:eastAsia="Calibri" w:hAnsi="Times New Roman" w:cs="Times New Roman"/>
          <w:b/>
          <w:sz w:val="24"/>
          <w:szCs w:val="24"/>
        </w:rPr>
        <w:t xml:space="preserve"> </w:t>
      </w:r>
      <w:r w:rsidR="00C06607" w:rsidRPr="00EF1C3E">
        <w:rPr>
          <w:rFonts w:ascii="Times New Roman" w:eastAsia="Calibri" w:hAnsi="Times New Roman" w:cs="Times New Roman"/>
          <w:bCs/>
          <w:sz w:val="24"/>
          <w:szCs w:val="24"/>
        </w:rPr>
        <w:t>(</w:t>
      </w:r>
      <w:proofErr w:type="spellStart"/>
      <w:r w:rsidR="00C06607" w:rsidRPr="00EF1C3E">
        <w:rPr>
          <w:rFonts w:ascii="Times New Roman" w:eastAsia="Calibri" w:hAnsi="Times New Roman" w:cs="Times New Roman"/>
          <w:bCs/>
          <w:sz w:val="24"/>
          <w:szCs w:val="24"/>
        </w:rPr>
        <w:t>apparent</w:t>
      </w:r>
      <w:proofErr w:type="spellEnd"/>
      <w:r w:rsidR="00C06607" w:rsidRPr="00EF1C3E">
        <w:rPr>
          <w:rFonts w:ascii="Times New Roman" w:eastAsia="Calibri" w:hAnsi="Times New Roman" w:cs="Times New Roman"/>
          <w:bCs/>
          <w:sz w:val="24"/>
          <w:szCs w:val="24"/>
        </w:rPr>
        <w:t xml:space="preserve"> </w:t>
      </w:r>
      <w:proofErr w:type="spellStart"/>
      <w:r w:rsidR="00C06607" w:rsidRPr="00EF1C3E">
        <w:rPr>
          <w:rFonts w:ascii="Times New Roman" w:eastAsia="Calibri" w:hAnsi="Times New Roman" w:cs="Times New Roman"/>
          <w:bCs/>
          <w:sz w:val="24"/>
          <w:szCs w:val="24"/>
        </w:rPr>
        <w:t>power</w:t>
      </w:r>
      <w:proofErr w:type="spellEnd"/>
      <w:r w:rsidR="00C06607"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4CA50F40" w14:textId="3150C210" w:rsidR="004520E4" w:rsidRPr="00EF1C3E" w:rsidRDefault="00F13786" w:rsidP="00375F9E">
      <w:pPr>
        <w:tabs>
          <w:tab w:val="left" w:pos="1134"/>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п</w:t>
      </w:r>
      <w:r w:rsidR="004520E4" w:rsidRPr="00EF1C3E">
        <w:rPr>
          <w:rFonts w:ascii="Times New Roman" w:eastAsia="Calibri" w:hAnsi="Times New Roman" w:cs="Times New Roman"/>
          <w:bCs/>
          <w:sz w:val="24"/>
          <w:szCs w:val="24"/>
        </w:rPr>
        <w:t>роизведение среднеквадратичного напряжения U между клеммами двухполюсного элемента или двухполюсной цепи и среднеквадратичного электрического тока I в элементе или цепи:</w:t>
      </w:r>
    </w:p>
    <w:p w14:paraId="7346E31D" w14:textId="77777777" w:rsidR="004520E4" w:rsidRPr="00EF1C3E" w:rsidRDefault="004520E4" w:rsidP="00375F9E">
      <w:pPr>
        <w:tabs>
          <w:tab w:val="left" w:pos="1276"/>
        </w:tabs>
        <w:spacing w:after="0" w:line="240" w:lineRule="auto"/>
        <w:ind w:firstLine="567"/>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S = UI</w:t>
      </w:r>
    </w:p>
    <w:p w14:paraId="0183B9B6" w14:textId="77777777" w:rsidR="004520E4" w:rsidRPr="00EF1C3E"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Примечания: </w:t>
      </w:r>
    </w:p>
    <w:p w14:paraId="35783D6E" w14:textId="77777777" w:rsidR="004520E4" w:rsidRPr="00EF1C3E"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1. В синусоидальных условиях видимая мощность является модулем комплексной мощности.</w:t>
      </w:r>
    </w:p>
    <w:p w14:paraId="60D97549" w14:textId="3FB57B1B" w:rsidR="004520E4" w:rsidRPr="00EF1C3E"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2. Единицей измерения видимой мощности в системе СИ является вольт-ампер. [IEC 60050-131:2002, 131-11-41]</w:t>
      </w:r>
    </w:p>
    <w:p w14:paraId="11754C09" w14:textId="265320F1" w:rsidR="004520E4" w:rsidRPr="00EF1C3E"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3. Видимая мощность в распределительной сети обычно выражается в </w:t>
      </w:r>
      <w:proofErr w:type="spellStart"/>
      <w:r w:rsidRPr="00EF1C3E">
        <w:rPr>
          <w:rFonts w:ascii="Times New Roman" w:eastAsia="Calibri" w:hAnsi="Times New Roman" w:cs="Times New Roman"/>
          <w:bCs/>
          <w:sz w:val="20"/>
          <w:szCs w:val="20"/>
        </w:rPr>
        <w:t>кВ</w:t>
      </w:r>
      <w:r w:rsidR="00ED37D4">
        <w:rPr>
          <w:rFonts w:ascii="Times New Roman" w:eastAsia="Calibri" w:hAnsi="Times New Roman" w:cs="Times New Roman"/>
          <w:bCs/>
          <w:sz w:val="20"/>
          <w:szCs w:val="20"/>
        </w:rPr>
        <w:t>А</w:t>
      </w:r>
      <w:proofErr w:type="spellEnd"/>
      <w:r w:rsidRPr="00EF1C3E">
        <w:rPr>
          <w:rFonts w:ascii="Times New Roman" w:eastAsia="Calibri" w:hAnsi="Times New Roman" w:cs="Times New Roman"/>
          <w:bCs/>
          <w:sz w:val="20"/>
          <w:szCs w:val="20"/>
        </w:rPr>
        <w:t>.</w:t>
      </w:r>
    </w:p>
    <w:p w14:paraId="5BF2B8EE" w14:textId="77777777" w:rsidR="004520E4" w:rsidRPr="00EF1C3E" w:rsidRDefault="004520E4" w:rsidP="00375F9E">
      <w:pPr>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4. См. также: «активная мощность» и «реактивная мощность»</w:t>
      </w:r>
    </w:p>
    <w:p w14:paraId="09AD5D21" w14:textId="77777777" w:rsidR="004520E4" w:rsidRPr="00EF1C3E" w:rsidRDefault="004520E4" w:rsidP="00375F9E">
      <w:pPr>
        <w:spacing w:after="0" w:line="240" w:lineRule="auto"/>
        <w:ind w:left="720"/>
        <w:contextualSpacing/>
        <w:jc w:val="both"/>
        <w:rPr>
          <w:rFonts w:ascii="Times New Roman" w:eastAsia="Calibri" w:hAnsi="Times New Roman" w:cs="Times New Roman"/>
          <w:bCs/>
          <w:sz w:val="24"/>
          <w:szCs w:val="24"/>
        </w:rPr>
      </w:pPr>
    </w:p>
    <w:p w14:paraId="7913FBD9" w14:textId="77777777" w:rsidR="00F13786" w:rsidRPr="00EF1C3E" w:rsidRDefault="004520E4" w:rsidP="00375F9E">
      <w:pPr>
        <w:numPr>
          <w:ilvl w:val="1"/>
          <w:numId w:val="22"/>
        </w:numPr>
        <w:tabs>
          <w:tab w:val="left" w:pos="1276"/>
        </w:tabs>
        <w:spacing w:after="0" w:line="240" w:lineRule="auto"/>
        <w:ind w:left="0"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Компонент приложения</w:t>
      </w:r>
      <w:r w:rsidR="007E60E0" w:rsidRPr="00EF1C3E">
        <w:rPr>
          <w:rFonts w:ascii="Times New Roman" w:eastAsia="Calibri" w:hAnsi="Times New Roman" w:cs="Times New Roman"/>
          <w:b/>
          <w:sz w:val="24"/>
          <w:szCs w:val="24"/>
        </w:rPr>
        <w:t xml:space="preserve"> </w:t>
      </w:r>
      <w:r w:rsidR="007E60E0" w:rsidRPr="00EF1C3E">
        <w:rPr>
          <w:rFonts w:ascii="Times New Roman" w:eastAsia="Calibri" w:hAnsi="Times New Roman" w:cs="Times New Roman"/>
          <w:bCs/>
          <w:sz w:val="24"/>
          <w:szCs w:val="24"/>
        </w:rPr>
        <w:t>(</w:t>
      </w:r>
      <w:proofErr w:type="spellStart"/>
      <w:r w:rsidR="007E60E0" w:rsidRPr="00EF1C3E">
        <w:rPr>
          <w:rFonts w:ascii="Times New Roman" w:eastAsia="Calibri" w:hAnsi="Times New Roman" w:cs="Times New Roman"/>
          <w:bCs/>
          <w:sz w:val="24"/>
          <w:szCs w:val="24"/>
        </w:rPr>
        <w:t>application</w:t>
      </w:r>
      <w:proofErr w:type="spellEnd"/>
      <w:r w:rsidR="007E60E0" w:rsidRPr="00EF1C3E">
        <w:rPr>
          <w:rFonts w:ascii="Times New Roman" w:eastAsia="Calibri" w:hAnsi="Times New Roman" w:cs="Times New Roman"/>
          <w:bCs/>
          <w:sz w:val="24"/>
          <w:szCs w:val="24"/>
        </w:rPr>
        <w:t xml:space="preserve"> </w:t>
      </w:r>
      <w:proofErr w:type="spellStart"/>
      <w:r w:rsidR="007E60E0" w:rsidRPr="00EF1C3E">
        <w:rPr>
          <w:rFonts w:ascii="Times New Roman" w:eastAsia="Calibri" w:hAnsi="Times New Roman" w:cs="Times New Roman"/>
          <w:bCs/>
          <w:sz w:val="24"/>
          <w:szCs w:val="24"/>
        </w:rPr>
        <w:t>component</w:t>
      </w:r>
      <w:proofErr w:type="spellEnd"/>
      <w:r w:rsidR="007E60E0"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5ADA6638" w14:textId="72BB22E9" w:rsidR="004520E4" w:rsidRPr="00EF1C3E" w:rsidRDefault="00F13786" w:rsidP="00375F9E">
      <w:pPr>
        <w:tabs>
          <w:tab w:val="left" w:pos="1276"/>
        </w:tabs>
        <w:spacing w:after="0" w:line="240" w:lineRule="auto"/>
        <w:ind w:left="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б</w:t>
      </w:r>
      <w:r w:rsidR="004520E4" w:rsidRPr="00EF1C3E">
        <w:rPr>
          <w:rFonts w:ascii="Times New Roman" w:eastAsia="Calibri" w:hAnsi="Times New Roman" w:cs="Times New Roman"/>
          <w:bCs/>
          <w:sz w:val="24"/>
          <w:szCs w:val="24"/>
        </w:rPr>
        <w:t>лок программного обеспечения с определенными функциями и интерфейсами.</w:t>
      </w:r>
    </w:p>
    <w:p w14:paraId="683B62B8" w14:textId="77777777" w:rsidR="007E60E0" w:rsidRPr="00EF1C3E" w:rsidRDefault="007E60E0" w:rsidP="00375F9E">
      <w:pPr>
        <w:tabs>
          <w:tab w:val="left" w:pos="1276"/>
        </w:tabs>
        <w:spacing w:after="0" w:line="240" w:lineRule="auto"/>
        <w:ind w:left="567"/>
        <w:contextualSpacing/>
        <w:jc w:val="both"/>
        <w:rPr>
          <w:rFonts w:ascii="Times New Roman" w:eastAsia="Calibri" w:hAnsi="Times New Roman" w:cs="Times New Roman"/>
          <w:bCs/>
          <w:sz w:val="24"/>
          <w:szCs w:val="24"/>
        </w:rPr>
      </w:pPr>
    </w:p>
    <w:p w14:paraId="07906B22" w14:textId="6A584BC5"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w:t>
      </w:r>
      <w:r w:rsidR="007E60E0" w:rsidRPr="00EF1C3E">
        <w:rPr>
          <w:rFonts w:ascii="Times New Roman" w:eastAsia="Calibri" w:hAnsi="Times New Roman" w:cs="Times New Roman"/>
          <w:bCs/>
          <w:sz w:val="20"/>
          <w:szCs w:val="20"/>
        </w:rPr>
        <w:t>е -</w:t>
      </w:r>
      <w:r w:rsidRPr="00EF1C3E">
        <w:rPr>
          <w:rFonts w:ascii="Times New Roman" w:eastAsia="Calibri" w:hAnsi="Times New Roman" w:cs="Times New Roman"/>
          <w:bCs/>
          <w:sz w:val="20"/>
          <w:szCs w:val="20"/>
        </w:rPr>
        <w:t xml:space="preserve"> Система управления распределением считается набором одного или нескольких приложений. Каждое приложение состоит из одного или нескольких компонентов приложения.</w:t>
      </w:r>
    </w:p>
    <w:p w14:paraId="4A6AA356"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p>
    <w:p w14:paraId="5137FBBE" w14:textId="77777777" w:rsidR="00F13786" w:rsidRPr="00EF1C3E" w:rsidRDefault="004520E4" w:rsidP="00375F9E">
      <w:pPr>
        <w:spacing w:after="0" w:line="240" w:lineRule="auto"/>
        <w:ind w:firstLine="567"/>
        <w:jc w:val="both"/>
        <w:rPr>
          <w:rFonts w:ascii="Times New Roman" w:eastAsia="Calibri" w:hAnsi="Times New Roman" w:cs="Times New Roman"/>
          <w:b/>
          <w:sz w:val="24"/>
          <w:szCs w:val="24"/>
        </w:rPr>
      </w:pPr>
      <w:r w:rsidRPr="00EF1C3E">
        <w:rPr>
          <w:rFonts w:ascii="Times New Roman" w:eastAsia="Calibri" w:hAnsi="Times New Roman" w:cs="Times New Roman"/>
          <w:b/>
          <w:sz w:val="24"/>
          <w:szCs w:val="24"/>
        </w:rPr>
        <w:t>2.14 Интерфейс программного приложения</w:t>
      </w:r>
      <w:r w:rsidR="007E60E0" w:rsidRPr="00EF1C3E">
        <w:rPr>
          <w:rFonts w:ascii="Times New Roman" w:eastAsia="Calibri" w:hAnsi="Times New Roman" w:cs="Times New Roman"/>
          <w:b/>
          <w:sz w:val="24"/>
          <w:szCs w:val="24"/>
        </w:rPr>
        <w:t xml:space="preserve"> </w:t>
      </w:r>
      <w:r w:rsidR="007E60E0" w:rsidRPr="00EF1C3E">
        <w:rPr>
          <w:rFonts w:ascii="Times New Roman" w:eastAsia="Calibri" w:hAnsi="Times New Roman" w:cs="Times New Roman"/>
          <w:bCs/>
          <w:sz w:val="24"/>
          <w:szCs w:val="24"/>
        </w:rPr>
        <w:t>(</w:t>
      </w:r>
      <w:proofErr w:type="spellStart"/>
      <w:r w:rsidR="007E60E0" w:rsidRPr="00EF1C3E">
        <w:rPr>
          <w:rFonts w:ascii="Times New Roman" w:eastAsia="Calibri" w:hAnsi="Times New Roman" w:cs="Times New Roman"/>
          <w:bCs/>
          <w:sz w:val="24"/>
          <w:szCs w:val="24"/>
        </w:rPr>
        <w:t>application</w:t>
      </w:r>
      <w:proofErr w:type="spellEnd"/>
      <w:r w:rsidR="007E60E0" w:rsidRPr="00EF1C3E">
        <w:rPr>
          <w:rFonts w:ascii="Times New Roman" w:eastAsia="Calibri" w:hAnsi="Times New Roman" w:cs="Times New Roman"/>
          <w:bCs/>
          <w:sz w:val="24"/>
          <w:szCs w:val="24"/>
        </w:rPr>
        <w:t xml:space="preserve"> </w:t>
      </w:r>
      <w:proofErr w:type="spellStart"/>
      <w:r w:rsidR="007E60E0" w:rsidRPr="00EF1C3E">
        <w:rPr>
          <w:rFonts w:ascii="Times New Roman" w:eastAsia="Calibri" w:hAnsi="Times New Roman" w:cs="Times New Roman"/>
          <w:bCs/>
          <w:sz w:val="24"/>
          <w:szCs w:val="24"/>
        </w:rPr>
        <w:t>programming</w:t>
      </w:r>
      <w:proofErr w:type="spellEnd"/>
      <w:r w:rsidR="007E60E0" w:rsidRPr="00EF1C3E">
        <w:rPr>
          <w:rFonts w:ascii="Times New Roman" w:eastAsia="Calibri" w:hAnsi="Times New Roman" w:cs="Times New Roman"/>
          <w:bCs/>
          <w:sz w:val="24"/>
          <w:szCs w:val="24"/>
        </w:rPr>
        <w:t xml:space="preserve"> </w:t>
      </w:r>
      <w:proofErr w:type="spellStart"/>
      <w:r w:rsidR="007E60E0" w:rsidRPr="00EF1C3E">
        <w:rPr>
          <w:rFonts w:ascii="Times New Roman" w:eastAsia="Calibri" w:hAnsi="Times New Roman" w:cs="Times New Roman"/>
          <w:bCs/>
          <w:sz w:val="24"/>
          <w:szCs w:val="24"/>
        </w:rPr>
        <w:t>interface</w:t>
      </w:r>
      <w:proofErr w:type="spellEnd"/>
      <w:r w:rsidR="007E60E0"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7808E59E" w14:textId="7DE1E2D9" w:rsidR="004520E4" w:rsidRPr="00EF1C3E" w:rsidRDefault="00F13786" w:rsidP="00375F9E">
      <w:pPr>
        <w:spacing w:after="0" w:line="240" w:lineRule="auto"/>
        <w:ind w:firstLine="567"/>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с</w:t>
      </w:r>
      <w:r w:rsidR="004520E4" w:rsidRPr="00EF1C3E">
        <w:rPr>
          <w:rFonts w:ascii="Times New Roman" w:eastAsia="Calibri" w:hAnsi="Times New Roman" w:cs="Times New Roman"/>
          <w:bCs/>
          <w:sz w:val="24"/>
          <w:szCs w:val="24"/>
        </w:rPr>
        <w:t>пецификация программного обеспечения и интерфейс к конкретному программному приложению.</w:t>
      </w:r>
    </w:p>
    <w:p w14:paraId="085DD444"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p>
    <w:p w14:paraId="163EEC7C" w14:textId="77777777" w:rsidR="00F13786" w:rsidRPr="00EF1C3E" w:rsidRDefault="004520E4" w:rsidP="00375F9E">
      <w:pPr>
        <w:spacing w:after="0" w:line="240" w:lineRule="auto"/>
        <w:ind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18"/>
          <w:szCs w:val="18"/>
        </w:rPr>
        <w:t>Примечани</w:t>
      </w:r>
      <w:r w:rsidR="00F13786" w:rsidRPr="00EF1C3E">
        <w:rPr>
          <w:rFonts w:ascii="Times New Roman" w:eastAsia="Calibri" w:hAnsi="Times New Roman" w:cs="Times New Roman"/>
          <w:bCs/>
          <w:sz w:val="18"/>
          <w:szCs w:val="18"/>
        </w:rPr>
        <w:t>е</w:t>
      </w:r>
      <w:r w:rsidRPr="00EF1C3E">
        <w:rPr>
          <w:rFonts w:ascii="Times New Roman" w:eastAsia="Calibri" w:hAnsi="Times New Roman" w:cs="Times New Roman"/>
          <w:bCs/>
          <w:sz w:val="18"/>
          <w:szCs w:val="18"/>
        </w:rPr>
        <w:t xml:space="preserve"> </w:t>
      </w:r>
      <w:proofErr w:type="gramStart"/>
      <w:r w:rsidRPr="00EF1C3E">
        <w:rPr>
          <w:rFonts w:ascii="Times New Roman" w:eastAsia="Calibri" w:hAnsi="Times New Roman" w:cs="Times New Roman"/>
          <w:bCs/>
          <w:sz w:val="18"/>
          <w:szCs w:val="18"/>
        </w:rPr>
        <w:t xml:space="preserve">- </w:t>
      </w:r>
      <w:r w:rsidRPr="00EF1C3E">
        <w:rPr>
          <w:rFonts w:ascii="Times New Roman" w:eastAsia="Calibri" w:hAnsi="Times New Roman" w:cs="Times New Roman"/>
          <w:bCs/>
          <w:sz w:val="20"/>
          <w:szCs w:val="20"/>
        </w:rPr>
        <w:t>Это</w:t>
      </w:r>
      <w:proofErr w:type="gramEnd"/>
      <w:r w:rsidRPr="00EF1C3E">
        <w:rPr>
          <w:rFonts w:ascii="Times New Roman" w:eastAsia="Calibri" w:hAnsi="Times New Roman" w:cs="Times New Roman"/>
          <w:bCs/>
          <w:sz w:val="20"/>
          <w:szCs w:val="20"/>
        </w:rPr>
        <w:t xml:space="preserve"> позволяет программистам взаимодействовать с программным приложением через общий интерфейс</w:t>
      </w:r>
    </w:p>
    <w:p w14:paraId="12A4DD8B" w14:textId="561C4990"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w:t>
      </w:r>
      <w:proofErr w:type="spellStart"/>
      <w:r w:rsidRPr="00EF1C3E">
        <w:rPr>
          <w:rFonts w:ascii="Times New Roman" w:eastAsia="Calibri" w:hAnsi="Times New Roman" w:cs="Times New Roman"/>
          <w:bCs/>
          <w:sz w:val="20"/>
          <w:szCs w:val="20"/>
        </w:rPr>
        <w:t>Itron</w:t>
      </w:r>
      <w:proofErr w:type="spellEnd"/>
      <w:r w:rsidRPr="00EF1C3E">
        <w:rPr>
          <w:rFonts w:ascii="Times New Roman" w:eastAsia="Calibri" w:hAnsi="Times New Roman" w:cs="Times New Roman"/>
          <w:bCs/>
          <w:sz w:val="20"/>
          <w:szCs w:val="20"/>
        </w:rPr>
        <w:t xml:space="preserve"> 2008].</w:t>
      </w:r>
    </w:p>
    <w:p w14:paraId="59D3D0BF"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p>
    <w:p w14:paraId="1D63713A" w14:textId="77777777" w:rsidR="00F13786" w:rsidRPr="00EF1C3E" w:rsidRDefault="004520E4" w:rsidP="00375F9E">
      <w:pPr>
        <w:spacing w:after="0" w:line="240" w:lineRule="auto"/>
        <w:ind w:firstLine="567"/>
        <w:jc w:val="both"/>
        <w:rPr>
          <w:rFonts w:ascii="Times New Roman" w:eastAsia="Calibri" w:hAnsi="Times New Roman" w:cs="Times New Roman"/>
          <w:b/>
          <w:sz w:val="24"/>
          <w:szCs w:val="24"/>
        </w:rPr>
      </w:pPr>
      <w:r w:rsidRPr="00EF1C3E">
        <w:rPr>
          <w:rFonts w:ascii="Times New Roman" w:eastAsia="Calibri" w:hAnsi="Times New Roman" w:cs="Times New Roman"/>
          <w:b/>
          <w:sz w:val="24"/>
          <w:szCs w:val="24"/>
        </w:rPr>
        <w:t>2.15 Атрибут</w:t>
      </w:r>
      <w:r w:rsidR="007E60E0" w:rsidRPr="00EF1C3E">
        <w:rPr>
          <w:rFonts w:ascii="Times New Roman" w:eastAsia="Calibri" w:hAnsi="Times New Roman" w:cs="Times New Roman"/>
          <w:b/>
          <w:sz w:val="24"/>
          <w:szCs w:val="24"/>
        </w:rPr>
        <w:t xml:space="preserve"> </w:t>
      </w:r>
      <w:r w:rsidR="007E60E0" w:rsidRPr="00EF1C3E">
        <w:rPr>
          <w:rFonts w:ascii="Times New Roman" w:eastAsia="Calibri" w:hAnsi="Times New Roman" w:cs="Times New Roman"/>
          <w:bCs/>
          <w:sz w:val="24"/>
          <w:szCs w:val="24"/>
        </w:rPr>
        <w:t>(</w:t>
      </w:r>
      <w:proofErr w:type="spellStart"/>
      <w:r w:rsidR="007E60E0" w:rsidRPr="00EF1C3E">
        <w:rPr>
          <w:rFonts w:ascii="Times New Roman" w:eastAsia="Calibri" w:hAnsi="Times New Roman" w:cs="Times New Roman"/>
          <w:bCs/>
          <w:sz w:val="24"/>
          <w:szCs w:val="24"/>
        </w:rPr>
        <w:t>attribute</w:t>
      </w:r>
      <w:proofErr w:type="spellEnd"/>
      <w:r w:rsidR="007E60E0"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2DFC1285" w14:textId="724AE886" w:rsidR="004520E4" w:rsidRPr="00EF1C3E" w:rsidRDefault="004520E4" w:rsidP="00375F9E">
      <w:pPr>
        <w:spacing w:after="0" w:line="240" w:lineRule="auto"/>
        <w:ind w:firstLine="567"/>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идентифицируемая связь между объектом и значением.</w:t>
      </w:r>
    </w:p>
    <w:p w14:paraId="3A5F37B5" w14:textId="77777777" w:rsidR="004520E4" w:rsidRPr="00EF1C3E" w:rsidRDefault="004520E4" w:rsidP="00375F9E">
      <w:pPr>
        <w:spacing w:after="0" w:line="240" w:lineRule="auto"/>
        <w:ind w:firstLine="567"/>
        <w:jc w:val="both"/>
        <w:rPr>
          <w:rFonts w:ascii="Times New Roman" w:eastAsia="Calibri" w:hAnsi="Times New Roman" w:cs="Times New Roman"/>
          <w:b/>
          <w:sz w:val="24"/>
          <w:szCs w:val="24"/>
        </w:rPr>
      </w:pPr>
    </w:p>
    <w:p w14:paraId="71E8E7DA"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Примечание- Атрибут </w:t>
      </w:r>
      <w:proofErr w:type="gramStart"/>
      <w:r w:rsidRPr="00EF1C3E">
        <w:rPr>
          <w:rFonts w:ascii="Times New Roman" w:eastAsia="Calibri" w:hAnsi="Times New Roman" w:cs="Times New Roman"/>
          <w:bCs/>
          <w:sz w:val="20"/>
          <w:szCs w:val="20"/>
        </w:rPr>
        <w:t>- это</w:t>
      </w:r>
      <w:proofErr w:type="gramEnd"/>
      <w:r w:rsidRPr="00EF1C3E">
        <w:rPr>
          <w:rFonts w:ascii="Times New Roman" w:eastAsia="Calibri" w:hAnsi="Times New Roman" w:cs="Times New Roman"/>
          <w:bCs/>
          <w:sz w:val="20"/>
          <w:szCs w:val="20"/>
        </w:rPr>
        <w:t xml:space="preserve"> свойство объекта.</w:t>
      </w:r>
    </w:p>
    <w:p w14:paraId="0F1392E1"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p>
    <w:p w14:paraId="7002A2B2" w14:textId="77777777" w:rsidR="00F13786" w:rsidRPr="00EF1C3E" w:rsidRDefault="004520E4" w:rsidP="00375F9E">
      <w:pPr>
        <w:spacing w:after="0" w:line="240" w:lineRule="auto"/>
        <w:ind w:firstLine="567"/>
        <w:jc w:val="both"/>
        <w:rPr>
          <w:rFonts w:ascii="Times New Roman" w:eastAsia="Calibri" w:hAnsi="Times New Roman" w:cs="Times New Roman"/>
          <w:b/>
          <w:sz w:val="24"/>
          <w:szCs w:val="24"/>
        </w:rPr>
      </w:pPr>
      <w:r w:rsidRPr="00EF1C3E">
        <w:rPr>
          <w:rFonts w:ascii="Times New Roman" w:eastAsia="Calibri" w:hAnsi="Times New Roman" w:cs="Times New Roman"/>
          <w:b/>
          <w:sz w:val="24"/>
          <w:szCs w:val="24"/>
        </w:rPr>
        <w:t>2.16 Аудиторский след</w:t>
      </w:r>
      <w:r w:rsidR="007E60E0" w:rsidRPr="00EF1C3E">
        <w:rPr>
          <w:rFonts w:ascii="Times New Roman" w:eastAsia="Calibri" w:hAnsi="Times New Roman" w:cs="Times New Roman"/>
          <w:b/>
          <w:sz w:val="24"/>
          <w:szCs w:val="24"/>
        </w:rPr>
        <w:t xml:space="preserve"> </w:t>
      </w:r>
      <w:r w:rsidR="007E60E0" w:rsidRPr="00EF1C3E">
        <w:rPr>
          <w:rFonts w:ascii="Times New Roman" w:eastAsia="Calibri" w:hAnsi="Times New Roman" w:cs="Times New Roman"/>
          <w:bCs/>
          <w:sz w:val="24"/>
          <w:szCs w:val="24"/>
        </w:rPr>
        <w:t>(</w:t>
      </w:r>
      <w:proofErr w:type="spellStart"/>
      <w:r w:rsidR="007E60E0" w:rsidRPr="00EF1C3E">
        <w:rPr>
          <w:rFonts w:ascii="Times New Roman" w:eastAsia="Calibri" w:hAnsi="Times New Roman" w:cs="Times New Roman"/>
          <w:bCs/>
          <w:sz w:val="24"/>
          <w:szCs w:val="24"/>
        </w:rPr>
        <w:t>audit</w:t>
      </w:r>
      <w:proofErr w:type="spellEnd"/>
      <w:r w:rsidR="007E60E0" w:rsidRPr="00EF1C3E">
        <w:rPr>
          <w:rFonts w:ascii="Times New Roman" w:eastAsia="Calibri" w:hAnsi="Times New Roman" w:cs="Times New Roman"/>
          <w:bCs/>
          <w:sz w:val="24"/>
          <w:szCs w:val="24"/>
        </w:rPr>
        <w:t xml:space="preserve"> </w:t>
      </w:r>
      <w:proofErr w:type="spellStart"/>
      <w:r w:rsidR="007E60E0" w:rsidRPr="00EF1C3E">
        <w:rPr>
          <w:rFonts w:ascii="Times New Roman" w:eastAsia="Calibri" w:hAnsi="Times New Roman" w:cs="Times New Roman"/>
          <w:bCs/>
          <w:sz w:val="24"/>
          <w:szCs w:val="24"/>
        </w:rPr>
        <w:t>trail</w:t>
      </w:r>
      <w:proofErr w:type="spellEnd"/>
      <w:r w:rsidR="007E60E0"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7CF67ECD" w14:textId="2A4D4B35" w:rsidR="004520E4" w:rsidRPr="00EF1C3E" w:rsidRDefault="00F13786" w:rsidP="00375F9E">
      <w:pPr>
        <w:spacing w:after="0" w:line="240" w:lineRule="auto"/>
        <w:ind w:firstLine="567"/>
        <w:jc w:val="both"/>
        <w:rPr>
          <w:rFonts w:ascii="Times New Roman" w:eastAsia="Calibri" w:hAnsi="Times New Roman" w:cs="Times New Roman"/>
          <w:b/>
          <w:sz w:val="24"/>
          <w:szCs w:val="24"/>
        </w:rPr>
      </w:pPr>
      <w:r w:rsidRPr="00EF1C3E">
        <w:rPr>
          <w:rFonts w:ascii="Times New Roman" w:eastAsia="Calibri" w:hAnsi="Times New Roman" w:cs="Times New Roman"/>
          <w:bCs/>
          <w:sz w:val="24"/>
          <w:szCs w:val="24"/>
        </w:rPr>
        <w:t>и</w:t>
      </w:r>
      <w:r w:rsidR="004520E4" w:rsidRPr="00EF1C3E">
        <w:rPr>
          <w:rFonts w:ascii="Times New Roman" w:eastAsia="Calibri" w:hAnsi="Times New Roman" w:cs="Times New Roman"/>
          <w:bCs/>
          <w:sz w:val="24"/>
          <w:szCs w:val="24"/>
        </w:rPr>
        <w:t>нформация, сохраненная в последовательной форме, чтобы событие можно было отследить до его источника.</w:t>
      </w:r>
    </w:p>
    <w:p w14:paraId="176B801A" w14:textId="77777777" w:rsidR="004520E4" w:rsidRPr="00EF1C3E" w:rsidRDefault="004520E4" w:rsidP="00375F9E">
      <w:pPr>
        <w:spacing w:after="0" w:line="240" w:lineRule="auto"/>
        <w:ind w:firstLine="567"/>
        <w:jc w:val="both"/>
        <w:rPr>
          <w:rFonts w:ascii="Times New Roman" w:eastAsia="Calibri" w:hAnsi="Times New Roman" w:cs="Times New Roman"/>
          <w:bCs/>
          <w:sz w:val="20"/>
          <w:szCs w:val="20"/>
        </w:rPr>
      </w:pPr>
    </w:p>
    <w:p w14:paraId="1A94A963" w14:textId="77777777" w:rsidR="00F13786" w:rsidRPr="00EF1C3E" w:rsidRDefault="004520E4" w:rsidP="00375F9E">
      <w:pPr>
        <w:spacing w:after="0" w:line="240" w:lineRule="auto"/>
        <w:ind w:firstLine="567"/>
        <w:jc w:val="both"/>
        <w:rPr>
          <w:rFonts w:ascii="Times New Roman" w:eastAsia="Calibri" w:hAnsi="Times New Roman" w:cs="Times New Roman"/>
          <w:b/>
          <w:sz w:val="24"/>
          <w:szCs w:val="24"/>
        </w:rPr>
      </w:pPr>
      <w:r w:rsidRPr="00EF1C3E">
        <w:rPr>
          <w:rFonts w:ascii="Times New Roman" w:eastAsia="Calibri" w:hAnsi="Times New Roman" w:cs="Times New Roman"/>
          <w:b/>
          <w:sz w:val="24"/>
          <w:szCs w:val="24"/>
        </w:rPr>
        <w:t xml:space="preserve">2.17 Автоматизированное картографирование / </w:t>
      </w:r>
      <w:proofErr w:type="spellStart"/>
      <w:r w:rsidRPr="00EF1C3E">
        <w:rPr>
          <w:rFonts w:ascii="Times New Roman" w:eastAsia="Calibri" w:hAnsi="Times New Roman" w:cs="Times New Roman"/>
          <w:b/>
          <w:sz w:val="24"/>
          <w:szCs w:val="24"/>
        </w:rPr>
        <w:t>геообъекты</w:t>
      </w:r>
      <w:proofErr w:type="spellEnd"/>
      <w:r w:rsidR="007E60E0" w:rsidRPr="00EF1C3E">
        <w:rPr>
          <w:rFonts w:ascii="Times New Roman" w:eastAsia="Calibri" w:hAnsi="Times New Roman" w:cs="Times New Roman"/>
          <w:b/>
          <w:sz w:val="24"/>
          <w:szCs w:val="24"/>
        </w:rPr>
        <w:t xml:space="preserve"> </w:t>
      </w:r>
      <w:r w:rsidR="007E60E0" w:rsidRPr="00EF1C3E">
        <w:rPr>
          <w:rFonts w:ascii="Times New Roman" w:eastAsia="Calibri" w:hAnsi="Times New Roman" w:cs="Times New Roman"/>
          <w:bCs/>
          <w:sz w:val="24"/>
          <w:szCs w:val="24"/>
        </w:rPr>
        <w:t>(</w:t>
      </w:r>
      <w:proofErr w:type="spellStart"/>
      <w:r w:rsidR="007E60E0" w:rsidRPr="00EF1C3E">
        <w:rPr>
          <w:rFonts w:ascii="Times New Roman" w:eastAsia="Calibri" w:hAnsi="Times New Roman" w:cs="Times New Roman"/>
          <w:bCs/>
          <w:sz w:val="24"/>
          <w:szCs w:val="24"/>
        </w:rPr>
        <w:t>automated</w:t>
      </w:r>
      <w:proofErr w:type="spellEnd"/>
      <w:r w:rsidR="007E60E0" w:rsidRPr="00EF1C3E">
        <w:rPr>
          <w:rFonts w:ascii="Times New Roman" w:eastAsia="Calibri" w:hAnsi="Times New Roman" w:cs="Times New Roman"/>
          <w:bCs/>
          <w:sz w:val="24"/>
          <w:szCs w:val="24"/>
        </w:rPr>
        <w:t xml:space="preserve"> </w:t>
      </w:r>
      <w:proofErr w:type="spellStart"/>
      <w:r w:rsidR="007E60E0" w:rsidRPr="00EF1C3E">
        <w:rPr>
          <w:rFonts w:ascii="Times New Roman" w:eastAsia="Calibri" w:hAnsi="Times New Roman" w:cs="Times New Roman"/>
          <w:bCs/>
          <w:sz w:val="24"/>
          <w:szCs w:val="24"/>
        </w:rPr>
        <w:t>mapping</w:t>
      </w:r>
      <w:proofErr w:type="spellEnd"/>
      <w:r w:rsidR="007E60E0" w:rsidRPr="00EF1C3E">
        <w:rPr>
          <w:rFonts w:ascii="Times New Roman" w:eastAsia="Calibri" w:hAnsi="Times New Roman" w:cs="Times New Roman"/>
          <w:bCs/>
          <w:sz w:val="24"/>
          <w:szCs w:val="24"/>
        </w:rPr>
        <w:t>/</w:t>
      </w:r>
      <w:proofErr w:type="spellStart"/>
      <w:r w:rsidR="007E60E0" w:rsidRPr="00EF1C3E">
        <w:rPr>
          <w:rFonts w:ascii="Times New Roman" w:eastAsia="Calibri" w:hAnsi="Times New Roman" w:cs="Times New Roman"/>
          <w:bCs/>
          <w:sz w:val="24"/>
          <w:szCs w:val="24"/>
        </w:rPr>
        <w:t>geofacilities</w:t>
      </w:r>
      <w:proofErr w:type="spellEnd"/>
      <w:r w:rsidR="007E60E0"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121E2237" w14:textId="3A3969DA" w:rsidR="004520E4" w:rsidRPr="00EF1C3E" w:rsidRDefault="00F13786" w:rsidP="00375F9E">
      <w:pPr>
        <w:spacing w:after="0" w:line="240" w:lineRule="auto"/>
        <w:ind w:firstLine="567"/>
        <w:jc w:val="both"/>
        <w:rPr>
          <w:rFonts w:ascii="Times New Roman" w:eastAsia="Calibri" w:hAnsi="Times New Roman" w:cs="Times New Roman"/>
          <w:bCs/>
          <w:sz w:val="24"/>
          <w:szCs w:val="24"/>
        </w:rPr>
      </w:pPr>
      <w:proofErr w:type="spellStart"/>
      <w:r w:rsidRPr="00EF1C3E">
        <w:rPr>
          <w:rFonts w:ascii="Times New Roman" w:eastAsia="Calibri" w:hAnsi="Times New Roman" w:cs="Times New Roman"/>
          <w:bCs/>
          <w:sz w:val="24"/>
          <w:szCs w:val="24"/>
        </w:rPr>
        <w:t>г</w:t>
      </w:r>
      <w:r w:rsidR="004520E4" w:rsidRPr="00EF1C3E">
        <w:rPr>
          <w:rFonts w:ascii="Times New Roman" w:eastAsia="Calibri" w:hAnsi="Times New Roman" w:cs="Times New Roman"/>
          <w:bCs/>
          <w:sz w:val="24"/>
          <w:szCs w:val="24"/>
        </w:rPr>
        <w:t>еопространственная</w:t>
      </w:r>
      <w:proofErr w:type="spellEnd"/>
      <w:r w:rsidR="004520E4" w:rsidRPr="00EF1C3E">
        <w:rPr>
          <w:rFonts w:ascii="Times New Roman" w:eastAsia="Calibri" w:hAnsi="Times New Roman" w:cs="Times New Roman"/>
          <w:bCs/>
          <w:sz w:val="24"/>
          <w:szCs w:val="24"/>
        </w:rPr>
        <w:t xml:space="preserve"> система управления, использующая технологии компьютерной графики для ввода, хранения и обновления графической и неграфической информации.</w:t>
      </w:r>
    </w:p>
    <w:p w14:paraId="5EFB31E1" w14:textId="77777777" w:rsidR="001B76C7" w:rsidRPr="00EF1C3E" w:rsidRDefault="001B76C7"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2913575F" w14:textId="1E34CB01" w:rsidR="004520E4" w:rsidRPr="00EF1C3E" w:rsidRDefault="004520E4"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Автоматизированное картографирование снижает затраты и трудоемкость создания и ведения карт, а также ведения учета объектов. Автоматизированная система картографирования/</w:t>
      </w:r>
      <w:proofErr w:type="spellStart"/>
      <w:r w:rsidRPr="00EF1C3E">
        <w:rPr>
          <w:rFonts w:ascii="Times New Roman" w:eastAsia="Calibri" w:hAnsi="Times New Roman" w:cs="Times New Roman"/>
          <w:bCs/>
          <w:sz w:val="20"/>
          <w:szCs w:val="20"/>
        </w:rPr>
        <w:t>геопространственных</w:t>
      </w:r>
      <w:proofErr w:type="spellEnd"/>
      <w:r w:rsidRPr="00EF1C3E">
        <w:rPr>
          <w:rFonts w:ascii="Times New Roman" w:eastAsia="Calibri" w:hAnsi="Times New Roman" w:cs="Times New Roman"/>
          <w:bCs/>
          <w:sz w:val="20"/>
          <w:szCs w:val="20"/>
        </w:rPr>
        <w:t xml:space="preserve"> данных обрабатывает географические изображения и связанные с ними неграфические элементы данных для каждого объекта, хранящегося в цифровой базе данных. Графические изображения сопоставляются с помощью системы координат, которая связана с местоположениями на поверхности Земли. Информация в базе данных может быть запрошена и отображена на основе графических или неграфических атрибутов объектов. Система предоставляет коммунальному предприятию единую непрерывную электронную карту территории обслуживания</w:t>
      </w:r>
      <w:r w:rsidR="0067442C" w:rsidRPr="00EF1C3E">
        <w:rPr>
          <w:rFonts w:ascii="Times New Roman" w:eastAsia="Calibri" w:hAnsi="Times New Roman" w:cs="Times New Roman"/>
          <w:bCs/>
          <w:sz w:val="20"/>
          <w:szCs w:val="20"/>
        </w:rPr>
        <w:t>.</w:t>
      </w:r>
    </w:p>
    <w:p w14:paraId="6A5C9C49" w14:textId="7DE47BD3"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40541DD6" w14:textId="77777777" w:rsidR="00F13786"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
          <w:sz w:val="24"/>
          <w:szCs w:val="24"/>
        </w:rPr>
      </w:pPr>
      <w:r w:rsidRPr="00EF1C3E">
        <w:rPr>
          <w:rFonts w:ascii="Times New Roman" w:eastAsia="Calibri" w:hAnsi="Times New Roman" w:cs="Times New Roman"/>
          <w:b/>
          <w:sz w:val="24"/>
          <w:szCs w:val="24"/>
        </w:rPr>
        <w:t xml:space="preserve">2.18 Автоматическое считывание показаний счетчиков (система) </w:t>
      </w:r>
      <w:r w:rsidRPr="00EF1C3E">
        <w:rPr>
          <w:rFonts w:ascii="Times New Roman" w:eastAsia="Calibri" w:hAnsi="Times New Roman" w:cs="Times New Roman"/>
          <w:bCs/>
          <w:sz w:val="24"/>
          <w:szCs w:val="24"/>
        </w:rPr>
        <w:t>(</w:t>
      </w:r>
      <w:proofErr w:type="spellStart"/>
      <w:r w:rsidRPr="00EF1C3E">
        <w:rPr>
          <w:rFonts w:ascii="Times New Roman" w:eastAsia="Calibri" w:hAnsi="Times New Roman" w:cs="Times New Roman"/>
          <w:bCs/>
          <w:sz w:val="24"/>
          <w:szCs w:val="24"/>
        </w:rPr>
        <w:t>automated</w:t>
      </w:r>
      <w:proofErr w:type="spellEnd"/>
      <w:r w:rsidRPr="00EF1C3E">
        <w:rPr>
          <w:rFonts w:ascii="Times New Roman" w:eastAsia="Calibri" w:hAnsi="Times New Roman" w:cs="Times New Roman"/>
          <w:bCs/>
          <w:sz w:val="24"/>
          <w:szCs w:val="24"/>
        </w:rPr>
        <w:t xml:space="preserve"> </w:t>
      </w:r>
      <w:proofErr w:type="spellStart"/>
      <w:r w:rsidRPr="00EF1C3E">
        <w:rPr>
          <w:rFonts w:ascii="Times New Roman" w:eastAsia="Calibri" w:hAnsi="Times New Roman" w:cs="Times New Roman"/>
          <w:bCs/>
          <w:sz w:val="24"/>
          <w:szCs w:val="24"/>
        </w:rPr>
        <w:t>meter</w:t>
      </w:r>
      <w:proofErr w:type="spellEnd"/>
      <w:r w:rsidRPr="00EF1C3E">
        <w:rPr>
          <w:rFonts w:ascii="Times New Roman" w:eastAsia="Calibri" w:hAnsi="Times New Roman" w:cs="Times New Roman"/>
          <w:bCs/>
          <w:sz w:val="24"/>
          <w:szCs w:val="24"/>
        </w:rPr>
        <w:t xml:space="preserve"> </w:t>
      </w:r>
      <w:proofErr w:type="spellStart"/>
      <w:r w:rsidRPr="00EF1C3E">
        <w:rPr>
          <w:rFonts w:ascii="Times New Roman" w:eastAsia="Calibri" w:hAnsi="Times New Roman" w:cs="Times New Roman"/>
          <w:bCs/>
          <w:sz w:val="24"/>
          <w:szCs w:val="24"/>
        </w:rPr>
        <w:t>reading</w:t>
      </w:r>
      <w:proofErr w:type="spellEnd"/>
      <w:r w:rsidRPr="00EF1C3E">
        <w:rPr>
          <w:rFonts w:ascii="Times New Roman" w:eastAsia="Calibri" w:hAnsi="Times New Roman" w:cs="Times New Roman"/>
          <w:bCs/>
          <w:sz w:val="24"/>
          <w:szCs w:val="24"/>
        </w:rPr>
        <w:t xml:space="preserve"> (</w:t>
      </w:r>
      <w:proofErr w:type="spellStart"/>
      <w:r w:rsidRPr="00EF1C3E">
        <w:rPr>
          <w:rFonts w:ascii="Times New Roman" w:eastAsia="Calibri" w:hAnsi="Times New Roman" w:cs="Times New Roman"/>
          <w:bCs/>
          <w:sz w:val="24"/>
          <w:szCs w:val="24"/>
        </w:rPr>
        <w:t>system</w:t>
      </w:r>
      <w:proofErr w:type="spellEnd"/>
      <w:r w:rsidRPr="00EF1C3E">
        <w:rPr>
          <w:rFonts w:ascii="Times New Roman" w:eastAsia="Calibri" w:hAnsi="Times New Roman" w:cs="Times New Roman"/>
          <w:bCs/>
          <w:sz w:val="24"/>
          <w:szCs w:val="24"/>
        </w:rPr>
        <w:t>):</w:t>
      </w:r>
      <w:r w:rsidRPr="00EF1C3E">
        <w:rPr>
          <w:rFonts w:ascii="Times New Roman" w:eastAsia="Calibri" w:hAnsi="Times New Roman" w:cs="Times New Roman"/>
          <w:b/>
          <w:sz w:val="24"/>
          <w:szCs w:val="24"/>
        </w:rPr>
        <w:t xml:space="preserve"> </w:t>
      </w:r>
    </w:p>
    <w:p w14:paraId="476FD754" w14:textId="300E42AD" w:rsidR="0067442C" w:rsidRPr="00EF1C3E" w:rsidRDefault="00F13786"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с</w:t>
      </w:r>
      <w:r w:rsidR="0067442C" w:rsidRPr="00EF1C3E">
        <w:rPr>
          <w:rFonts w:ascii="Times New Roman" w:eastAsia="Calibri" w:hAnsi="Times New Roman" w:cs="Times New Roman"/>
          <w:bCs/>
          <w:sz w:val="24"/>
          <w:szCs w:val="24"/>
        </w:rPr>
        <w:t xml:space="preserve">истема, в которой совокупное потребление электроэнергии в </w:t>
      </w:r>
      <w:proofErr w:type="spellStart"/>
      <w:r w:rsidR="0067442C" w:rsidRPr="00EF1C3E">
        <w:rPr>
          <w:rFonts w:ascii="Times New Roman" w:eastAsia="Calibri" w:hAnsi="Times New Roman" w:cs="Times New Roman"/>
          <w:bCs/>
          <w:sz w:val="24"/>
          <w:szCs w:val="24"/>
        </w:rPr>
        <w:t>кВт·ч</w:t>
      </w:r>
      <w:proofErr w:type="spellEnd"/>
      <w:r w:rsidR="0067442C" w:rsidRPr="00EF1C3E">
        <w:rPr>
          <w:rFonts w:ascii="Times New Roman" w:eastAsia="Calibri" w:hAnsi="Times New Roman" w:cs="Times New Roman"/>
          <w:bCs/>
          <w:sz w:val="24"/>
          <w:szCs w:val="24"/>
        </w:rPr>
        <w:t>, а в некоторых случаях и спрос, извлекаются с помощью автоматических средств, таких как проезжающий мимо автомобиль (фиксированная сеть) или проходящий мимо человек с ручным устройством. [DRAM 2008]</w:t>
      </w:r>
    </w:p>
    <w:p w14:paraId="28A49373" w14:textId="0C6B6AEF"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CB965C3" w14:textId="25E1BB9C"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См. также: «усовершенствованное управление счетчиками» и «усовершенствованная инфраструктура учета».</w:t>
      </w:r>
    </w:p>
    <w:p w14:paraId="5FE712F5" w14:textId="77777777"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331F0A7" w14:textId="77777777" w:rsidR="00F13786" w:rsidRPr="00A27C5D"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lang w:val="en-US"/>
        </w:rPr>
      </w:pPr>
      <w:r w:rsidRPr="00A27C5D">
        <w:rPr>
          <w:rFonts w:ascii="Times New Roman" w:eastAsia="Calibri" w:hAnsi="Times New Roman" w:cs="Times New Roman"/>
          <w:b/>
          <w:sz w:val="24"/>
          <w:szCs w:val="24"/>
          <w:lang w:val="en-US"/>
        </w:rPr>
        <w:t xml:space="preserve">2.19 </w:t>
      </w:r>
      <w:r w:rsidRPr="00EF1C3E">
        <w:rPr>
          <w:rFonts w:ascii="Times New Roman" w:eastAsia="Calibri" w:hAnsi="Times New Roman" w:cs="Times New Roman"/>
          <w:b/>
          <w:sz w:val="24"/>
          <w:szCs w:val="24"/>
        </w:rPr>
        <w:t>Передовая</w:t>
      </w:r>
      <w:r w:rsidRPr="00A27C5D">
        <w:rPr>
          <w:rFonts w:ascii="Times New Roman" w:eastAsia="Calibri" w:hAnsi="Times New Roman" w:cs="Times New Roman"/>
          <w:b/>
          <w:sz w:val="24"/>
          <w:szCs w:val="24"/>
          <w:lang w:val="en-US"/>
        </w:rPr>
        <w:t xml:space="preserve"> </w:t>
      </w:r>
      <w:r w:rsidRPr="00EF1C3E">
        <w:rPr>
          <w:rFonts w:ascii="Times New Roman" w:eastAsia="Calibri" w:hAnsi="Times New Roman" w:cs="Times New Roman"/>
          <w:b/>
          <w:sz w:val="24"/>
          <w:szCs w:val="24"/>
        </w:rPr>
        <w:t>инфраструктура</w:t>
      </w:r>
      <w:r w:rsidRPr="00A27C5D">
        <w:rPr>
          <w:rFonts w:ascii="Times New Roman" w:eastAsia="Calibri" w:hAnsi="Times New Roman" w:cs="Times New Roman"/>
          <w:b/>
          <w:sz w:val="24"/>
          <w:szCs w:val="24"/>
          <w:lang w:val="en-US"/>
        </w:rPr>
        <w:t xml:space="preserve"> </w:t>
      </w:r>
      <w:r w:rsidRPr="00EF1C3E">
        <w:rPr>
          <w:rFonts w:ascii="Times New Roman" w:eastAsia="Calibri" w:hAnsi="Times New Roman" w:cs="Times New Roman"/>
          <w:b/>
          <w:sz w:val="24"/>
          <w:szCs w:val="24"/>
        </w:rPr>
        <w:t>учета</w:t>
      </w:r>
      <w:r w:rsidRPr="00A27C5D">
        <w:rPr>
          <w:rFonts w:ascii="Times New Roman" w:eastAsia="Calibri" w:hAnsi="Times New Roman" w:cs="Times New Roman"/>
          <w:b/>
          <w:sz w:val="24"/>
          <w:szCs w:val="24"/>
          <w:lang w:val="en-US"/>
        </w:rPr>
        <w:t xml:space="preserve"> </w:t>
      </w:r>
      <w:r w:rsidRPr="00A27C5D">
        <w:rPr>
          <w:rFonts w:ascii="Times New Roman" w:eastAsia="Calibri" w:hAnsi="Times New Roman" w:cs="Times New Roman"/>
          <w:bCs/>
          <w:sz w:val="24"/>
          <w:szCs w:val="24"/>
          <w:lang w:val="en-US"/>
        </w:rPr>
        <w:t>(advanced metering infrastructure):</w:t>
      </w:r>
    </w:p>
    <w:p w14:paraId="32060626" w14:textId="0DEA2ABC"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коммуникационное оборудование и программное обеспечение, а также связанное с ними программное обеспечение для управления системами и данными, которое создает сеть между передовыми счетчиками и бизнес-системами коммунальных предприятий, что позволяет собирать и распространять информацию среди клиентов и других сторон, таких как конкурентные розничные поставщики, в дополнение к самому коммунальному предприятию.</w:t>
      </w:r>
      <w:r w:rsidR="000329AA"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[DRAM 2008]</w:t>
      </w:r>
    </w:p>
    <w:p w14:paraId="7DA4D158" w14:textId="77777777" w:rsidR="000329AA" w:rsidRPr="00EF1C3E" w:rsidRDefault="000329AA"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C26A4F7" w14:textId="4C6E3BD9"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w:t>
      </w:r>
      <w:r w:rsidR="000329AA" w:rsidRPr="00EF1C3E">
        <w:rPr>
          <w:rFonts w:ascii="Times New Roman" w:eastAsia="Calibri" w:hAnsi="Times New Roman" w:cs="Times New Roman"/>
          <w:bCs/>
          <w:sz w:val="20"/>
          <w:szCs w:val="20"/>
        </w:rPr>
        <w:t>римечание -</w:t>
      </w:r>
      <w:r w:rsidRPr="00EF1C3E">
        <w:rPr>
          <w:rFonts w:ascii="Times New Roman" w:eastAsia="Calibri" w:hAnsi="Times New Roman" w:cs="Times New Roman"/>
          <w:bCs/>
          <w:sz w:val="20"/>
          <w:szCs w:val="20"/>
        </w:rPr>
        <w:t xml:space="preserve"> См. также: «усовершенствованное управление счетчиками</w:t>
      </w:r>
      <w:r w:rsidR="004F7982" w:rsidRPr="00EF1C3E">
        <w:rPr>
          <w:rFonts w:ascii="Times New Roman" w:eastAsia="Calibri" w:hAnsi="Times New Roman" w:cs="Times New Roman"/>
          <w:bCs/>
          <w:sz w:val="20"/>
          <w:szCs w:val="20"/>
        </w:rPr>
        <w:t>.</w:t>
      </w:r>
    </w:p>
    <w:p w14:paraId="3BFAC475"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E1B20C2" w14:textId="77777777" w:rsidR="00F13786"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2.20</w:t>
      </w:r>
      <w:r w:rsidR="004F7982" w:rsidRPr="00EF1C3E">
        <w:rPr>
          <w:rFonts w:ascii="Times New Roman" w:eastAsia="Calibri" w:hAnsi="Times New Roman" w:cs="Times New Roman"/>
          <w:b/>
          <w:sz w:val="24"/>
          <w:szCs w:val="24"/>
        </w:rPr>
        <w:t xml:space="preserve"> А</w:t>
      </w:r>
      <w:r w:rsidRPr="00EF1C3E">
        <w:rPr>
          <w:rFonts w:ascii="Times New Roman" w:eastAsia="Calibri" w:hAnsi="Times New Roman" w:cs="Times New Roman"/>
          <w:b/>
          <w:sz w:val="24"/>
          <w:szCs w:val="24"/>
        </w:rPr>
        <w:t>втоматическое управление генерацией</w:t>
      </w:r>
      <w:r w:rsidR="004F7982" w:rsidRPr="00EF1C3E">
        <w:rPr>
          <w:rFonts w:ascii="Times New Roman" w:eastAsia="Calibri" w:hAnsi="Times New Roman" w:cs="Times New Roman"/>
          <w:bCs/>
          <w:sz w:val="24"/>
          <w:szCs w:val="24"/>
        </w:rPr>
        <w:t xml:space="preserve"> (</w:t>
      </w:r>
      <w:proofErr w:type="spellStart"/>
      <w:r w:rsidR="004F7982" w:rsidRPr="00EF1C3E">
        <w:rPr>
          <w:rFonts w:ascii="Times New Roman" w:eastAsia="Calibri" w:hAnsi="Times New Roman" w:cs="Times New Roman"/>
          <w:bCs/>
          <w:sz w:val="24"/>
          <w:szCs w:val="24"/>
        </w:rPr>
        <w:t>automatic</w:t>
      </w:r>
      <w:proofErr w:type="spellEnd"/>
      <w:r w:rsidR="004F7982" w:rsidRPr="00EF1C3E">
        <w:rPr>
          <w:rFonts w:ascii="Times New Roman" w:eastAsia="Calibri" w:hAnsi="Times New Roman" w:cs="Times New Roman"/>
          <w:bCs/>
          <w:sz w:val="24"/>
          <w:szCs w:val="24"/>
        </w:rPr>
        <w:t xml:space="preserve"> </w:t>
      </w:r>
      <w:proofErr w:type="spellStart"/>
      <w:r w:rsidR="004F7982" w:rsidRPr="00EF1C3E">
        <w:rPr>
          <w:rFonts w:ascii="Times New Roman" w:eastAsia="Calibri" w:hAnsi="Times New Roman" w:cs="Times New Roman"/>
          <w:bCs/>
          <w:sz w:val="24"/>
          <w:szCs w:val="24"/>
        </w:rPr>
        <w:t>generation</w:t>
      </w:r>
      <w:proofErr w:type="spellEnd"/>
      <w:r w:rsidR="004F7982" w:rsidRPr="00EF1C3E">
        <w:rPr>
          <w:rFonts w:ascii="Times New Roman" w:eastAsia="Calibri" w:hAnsi="Times New Roman" w:cs="Times New Roman"/>
          <w:bCs/>
          <w:sz w:val="24"/>
          <w:szCs w:val="24"/>
        </w:rPr>
        <w:t xml:space="preserve"> </w:t>
      </w:r>
      <w:proofErr w:type="spellStart"/>
      <w:r w:rsidR="004F7982" w:rsidRPr="00EF1C3E">
        <w:rPr>
          <w:rFonts w:ascii="Times New Roman" w:eastAsia="Calibri" w:hAnsi="Times New Roman" w:cs="Times New Roman"/>
          <w:bCs/>
          <w:sz w:val="24"/>
          <w:szCs w:val="24"/>
        </w:rPr>
        <w:t>control</w:t>
      </w:r>
      <w:proofErr w:type="spellEnd"/>
      <w:r w:rsidR="004F7982" w:rsidRPr="00EF1C3E">
        <w:rPr>
          <w:rFonts w:ascii="Times New Roman" w:eastAsia="Calibri" w:hAnsi="Times New Roman" w:cs="Times New Roman"/>
          <w:bCs/>
          <w:sz w:val="24"/>
          <w:szCs w:val="24"/>
        </w:rPr>
        <w:t>):</w:t>
      </w:r>
    </w:p>
    <w:p w14:paraId="24B04BDC" w14:textId="01C47F35"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управление генерацией таким образом, чтобы среднесуточное управление генерацией соответствовало графику предварительной диспетчеризации</w:t>
      </w:r>
    </w:p>
    <w:p w14:paraId="7302B2CF"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A5B0F91" w14:textId="65686D51"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w:t>
      </w:r>
      <w:r w:rsidR="004F7982" w:rsidRPr="00EF1C3E">
        <w:rPr>
          <w:rFonts w:ascii="Times New Roman" w:eastAsia="Calibri" w:hAnsi="Times New Roman" w:cs="Times New Roman"/>
          <w:bCs/>
          <w:sz w:val="20"/>
          <w:szCs w:val="20"/>
        </w:rPr>
        <w:t>римечание</w:t>
      </w:r>
      <w:r w:rsidRPr="00EF1C3E">
        <w:rPr>
          <w:rFonts w:ascii="Times New Roman" w:eastAsia="Calibri" w:hAnsi="Times New Roman" w:cs="Times New Roman"/>
          <w:bCs/>
          <w:sz w:val="20"/>
          <w:szCs w:val="20"/>
        </w:rPr>
        <w:t xml:space="preserve"> </w:t>
      </w:r>
      <w:r w:rsidR="004F7982" w:rsidRPr="00EF1C3E">
        <w:rPr>
          <w:rFonts w:ascii="Times New Roman" w:eastAsia="Calibri" w:hAnsi="Times New Roman" w:cs="Times New Roman"/>
          <w:bCs/>
          <w:sz w:val="20"/>
          <w:szCs w:val="20"/>
        </w:rPr>
        <w:t xml:space="preserve">- </w:t>
      </w:r>
      <w:r w:rsidRPr="00EF1C3E">
        <w:rPr>
          <w:rFonts w:ascii="Times New Roman" w:eastAsia="Calibri" w:hAnsi="Times New Roman" w:cs="Times New Roman"/>
          <w:bCs/>
          <w:sz w:val="20"/>
          <w:szCs w:val="20"/>
        </w:rPr>
        <w:t>Уровни генерации могут изменяться в зависимости от улучшения экономической эффективности эксплуатации, аварийных ситуаций или других улучшенных условий.</w:t>
      </w:r>
    </w:p>
    <w:p w14:paraId="7236A240"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80B229C" w14:textId="77777777" w:rsidR="00F13786"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2.21</w:t>
      </w:r>
      <w:r w:rsidR="004F7982" w:rsidRPr="00EF1C3E">
        <w:rPr>
          <w:rFonts w:ascii="Times New Roman" w:eastAsia="Calibri" w:hAnsi="Times New Roman" w:cs="Times New Roman"/>
          <w:b/>
          <w:sz w:val="24"/>
          <w:szCs w:val="24"/>
        </w:rPr>
        <w:t xml:space="preserve"> Н</w:t>
      </w:r>
      <w:r w:rsidRPr="00EF1C3E">
        <w:rPr>
          <w:rFonts w:ascii="Times New Roman" w:eastAsia="Calibri" w:hAnsi="Times New Roman" w:cs="Times New Roman"/>
          <w:b/>
          <w:sz w:val="24"/>
          <w:szCs w:val="24"/>
        </w:rPr>
        <w:t>омер значка</w:t>
      </w:r>
      <w:r w:rsidR="004F7982" w:rsidRPr="00EF1C3E">
        <w:rPr>
          <w:rFonts w:ascii="Times New Roman" w:eastAsia="Calibri" w:hAnsi="Times New Roman" w:cs="Times New Roman"/>
          <w:bCs/>
          <w:sz w:val="24"/>
          <w:szCs w:val="24"/>
        </w:rPr>
        <w:t xml:space="preserve"> (</w:t>
      </w:r>
      <w:proofErr w:type="spellStart"/>
      <w:r w:rsidR="004F7982" w:rsidRPr="00EF1C3E">
        <w:rPr>
          <w:rFonts w:ascii="Times New Roman" w:eastAsia="Calibri" w:hAnsi="Times New Roman" w:cs="Times New Roman"/>
          <w:bCs/>
          <w:sz w:val="24"/>
          <w:szCs w:val="24"/>
        </w:rPr>
        <w:t>badge</w:t>
      </w:r>
      <w:proofErr w:type="spellEnd"/>
      <w:r w:rsidR="004F7982" w:rsidRPr="00EF1C3E">
        <w:rPr>
          <w:rFonts w:ascii="Times New Roman" w:eastAsia="Calibri" w:hAnsi="Times New Roman" w:cs="Times New Roman"/>
          <w:bCs/>
          <w:sz w:val="24"/>
          <w:szCs w:val="24"/>
        </w:rPr>
        <w:t xml:space="preserve"> </w:t>
      </w:r>
      <w:proofErr w:type="spellStart"/>
      <w:r w:rsidR="004F7982" w:rsidRPr="00EF1C3E">
        <w:rPr>
          <w:rFonts w:ascii="Times New Roman" w:eastAsia="Calibri" w:hAnsi="Times New Roman" w:cs="Times New Roman"/>
          <w:bCs/>
          <w:sz w:val="24"/>
          <w:szCs w:val="24"/>
        </w:rPr>
        <w:t>number</w:t>
      </w:r>
      <w:proofErr w:type="spellEnd"/>
      <w:r w:rsidR="004F7982" w:rsidRPr="00EF1C3E">
        <w:rPr>
          <w:rFonts w:ascii="Times New Roman" w:eastAsia="Calibri" w:hAnsi="Times New Roman" w:cs="Times New Roman"/>
          <w:bCs/>
          <w:sz w:val="24"/>
          <w:szCs w:val="24"/>
        </w:rPr>
        <w:t xml:space="preserve">): </w:t>
      </w:r>
    </w:p>
    <w:p w14:paraId="6C5EB28C" w14:textId="07F497CE" w:rsidR="00F13786"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номер, присвоенный счетчику</w:t>
      </w:r>
    </w:p>
    <w:p w14:paraId="203DFCFF" w14:textId="1E3B84B4" w:rsidR="0067442C"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 xml:space="preserve"> </w:t>
      </w:r>
      <w:r w:rsidR="0067442C" w:rsidRPr="00EF1C3E">
        <w:rPr>
          <w:rFonts w:ascii="Times New Roman" w:eastAsia="Calibri" w:hAnsi="Times New Roman" w:cs="Times New Roman"/>
          <w:bCs/>
          <w:sz w:val="24"/>
          <w:szCs w:val="24"/>
        </w:rPr>
        <w:t>[</w:t>
      </w:r>
      <w:proofErr w:type="spellStart"/>
      <w:r w:rsidR="0067442C" w:rsidRPr="00EF1C3E">
        <w:rPr>
          <w:rFonts w:ascii="Times New Roman" w:eastAsia="Calibri" w:hAnsi="Times New Roman" w:cs="Times New Roman"/>
          <w:bCs/>
          <w:sz w:val="24"/>
          <w:szCs w:val="24"/>
        </w:rPr>
        <w:t>Aclara</w:t>
      </w:r>
      <w:proofErr w:type="spellEnd"/>
      <w:r w:rsidR="0067442C" w:rsidRPr="00EF1C3E">
        <w:rPr>
          <w:rFonts w:ascii="Times New Roman" w:eastAsia="Calibri" w:hAnsi="Times New Roman" w:cs="Times New Roman"/>
          <w:bCs/>
          <w:sz w:val="24"/>
          <w:szCs w:val="24"/>
        </w:rPr>
        <w:t xml:space="preserve"> 2008]</w:t>
      </w:r>
      <w:r w:rsidRPr="00EF1C3E">
        <w:rPr>
          <w:rFonts w:ascii="Times New Roman" w:eastAsia="Calibri" w:hAnsi="Times New Roman" w:cs="Times New Roman"/>
          <w:bCs/>
          <w:sz w:val="24"/>
          <w:szCs w:val="24"/>
        </w:rPr>
        <w:t>.</w:t>
      </w:r>
    </w:p>
    <w:p w14:paraId="50034B15"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B0D7F87" w14:textId="77777777" w:rsidR="00F13786"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2.22</w:t>
      </w:r>
      <w:r w:rsidR="004F7982" w:rsidRPr="00EF1C3E">
        <w:rPr>
          <w:rFonts w:ascii="Times New Roman" w:eastAsia="Calibri" w:hAnsi="Times New Roman" w:cs="Times New Roman"/>
          <w:b/>
          <w:sz w:val="24"/>
          <w:szCs w:val="24"/>
        </w:rPr>
        <w:t xml:space="preserve"> П</w:t>
      </w:r>
      <w:r w:rsidRPr="00EF1C3E">
        <w:rPr>
          <w:rFonts w:ascii="Times New Roman" w:eastAsia="Calibri" w:hAnsi="Times New Roman" w:cs="Times New Roman"/>
          <w:b/>
          <w:sz w:val="24"/>
          <w:szCs w:val="24"/>
        </w:rPr>
        <w:t>акетная коммуникация</w:t>
      </w:r>
      <w:r w:rsidR="004F7982" w:rsidRPr="00EF1C3E">
        <w:rPr>
          <w:rFonts w:ascii="Times New Roman" w:eastAsia="Calibri" w:hAnsi="Times New Roman" w:cs="Times New Roman"/>
          <w:bCs/>
          <w:sz w:val="24"/>
          <w:szCs w:val="24"/>
        </w:rPr>
        <w:t xml:space="preserve"> (</w:t>
      </w:r>
      <w:proofErr w:type="spellStart"/>
      <w:r w:rsidR="004F7982" w:rsidRPr="00EF1C3E">
        <w:rPr>
          <w:rFonts w:ascii="Times New Roman" w:eastAsia="Calibri" w:hAnsi="Times New Roman" w:cs="Times New Roman"/>
          <w:bCs/>
          <w:sz w:val="24"/>
          <w:szCs w:val="24"/>
        </w:rPr>
        <w:t>batch</w:t>
      </w:r>
      <w:proofErr w:type="spellEnd"/>
      <w:r w:rsidR="004F7982" w:rsidRPr="00EF1C3E">
        <w:rPr>
          <w:rFonts w:ascii="Times New Roman" w:eastAsia="Calibri" w:hAnsi="Times New Roman" w:cs="Times New Roman"/>
          <w:bCs/>
          <w:sz w:val="24"/>
          <w:szCs w:val="24"/>
        </w:rPr>
        <w:t xml:space="preserve"> </w:t>
      </w:r>
      <w:proofErr w:type="spellStart"/>
      <w:r w:rsidR="004F7982" w:rsidRPr="00EF1C3E">
        <w:rPr>
          <w:rFonts w:ascii="Times New Roman" w:eastAsia="Calibri" w:hAnsi="Times New Roman" w:cs="Times New Roman"/>
          <w:bCs/>
          <w:sz w:val="24"/>
          <w:szCs w:val="24"/>
        </w:rPr>
        <w:t>communication</w:t>
      </w:r>
      <w:proofErr w:type="spellEnd"/>
      <w:r w:rsidR="004F7982" w:rsidRPr="00EF1C3E">
        <w:rPr>
          <w:rFonts w:ascii="Times New Roman" w:eastAsia="Calibri" w:hAnsi="Times New Roman" w:cs="Times New Roman"/>
          <w:bCs/>
          <w:sz w:val="24"/>
          <w:szCs w:val="24"/>
        </w:rPr>
        <w:t xml:space="preserve">): </w:t>
      </w:r>
    </w:p>
    <w:p w14:paraId="0919EBA3" w14:textId="4D705F86"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коммуникация, при которой функция, владеющая данными, периодически отправляет информацию группами</w:t>
      </w:r>
    </w:p>
    <w:p w14:paraId="166A7F63"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8DC38EE" w14:textId="77777777" w:rsidR="00F13786"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w:t>
      </w:r>
      <w:r w:rsidR="004F7982" w:rsidRPr="00EF1C3E">
        <w:rPr>
          <w:rFonts w:ascii="Times New Roman" w:eastAsia="Calibri" w:hAnsi="Times New Roman" w:cs="Times New Roman"/>
          <w:bCs/>
          <w:sz w:val="20"/>
          <w:szCs w:val="20"/>
        </w:rPr>
        <w:t>римечание -</w:t>
      </w:r>
      <w:r w:rsidRPr="00EF1C3E">
        <w:rPr>
          <w:rFonts w:ascii="Times New Roman" w:eastAsia="Calibri" w:hAnsi="Times New Roman" w:cs="Times New Roman"/>
          <w:bCs/>
          <w:sz w:val="20"/>
          <w:szCs w:val="20"/>
        </w:rPr>
        <w:t xml:space="preserve"> В этом режиме обычно существует задержка между моментом появления новой информации и моментом ее отправки.</w:t>
      </w:r>
      <w:r w:rsidR="004F7982" w:rsidRPr="00EF1C3E">
        <w:rPr>
          <w:rFonts w:ascii="Times New Roman" w:eastAsia="Calibri" w:hAnsi="Times New Roman" w:cs="Times New Roman"/>
          <w:bCs/>
          <w:sz w:val="20"/>
          <w:szCs w:val="20"/>
        </w:rPr>
        <w:t xml:space="preserve"> </w:t>
      </w:r>
    </w:p>
    <w:p w14:paraId="166D8449" w14:textId="7FE254CD" w:rsidR="0067442C" w:rsidRPr="00A27C5D"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lang w:val="en-US"/>
        </w:rPr>
      </w:pPr>
      <w:r w:rsidRPr="00A27C5D">
        <w:rPr>
          <w:rFonts w:ascii="Times New Roman" w:eastAsia="Calibri" w:hAnsi="Times New Roman" w:cs="Times New Roman"/>
          <w:bCs/>
          <w:sz w:val="20"/>
          <w:szCs w:val="20"/>
          <w:lang w:val="en-US"/>
        </w:rPr>
        <w:t>[</w:t>
      </w:r>
      <w:proofErr w:type="spellStart"/>
      <w:r w:rsidRPr="00A27C5D">
        <w:rPr>
          <w:rFonts w:ascii="Times New Roman" w:eastAsia="Calibri" w:hAnsi="Times New Roman" w:cs="Times New Roman"/>
          <w:bCs/>
          <w:sz w:val="20"/>
          <w:szCs w:val="20"/>
          <w:lang w:val="en-US"/>
        </w:rPr>
        <w:t>MultiSpeak</w:t>
      </w:r>
      <w:proofErr w:type="spellEnd"/>
      <w:r w:rsidRPr="00A27C5D">
        <w:rPr>
          <w:rFonts w:ascii="Times New Roman" w:eastAsia="Calibri" w:hAnsi="Times New Roman" w:cs="Times New Roman"/>
          <w:bCs/>
          <w:sz w:val="20"/>
          <w:szCs w:val="20"/>
          <w:lang w:val="en-US"/>
        </w:rPr>
        <w:t xml:space="preserve"> 2005]</w:t>
      </w:r>
    </w:p>
    <w:p w14:paraId="53C614C1" w14:textId="77777777" w:rsidR="004F7982" w:rsidRPr="00A27C5D" w:rsidRDefault="004F7982" w:rsidP="00375F9E">
      <w:pPr>
        <w:tabs>
          <w:tab w:val="left" w:pos="1276"/>
        </w:tabs>
        <w:spacing w:after="0" w:line="240" w:lineRule="auto"/>
        <w:ind w:firstLine="567"/>
        <w:contextualSpacing/>
        <w:jc w:val="both"/>
        <w:rPr>
          <w:rFonts w:ascii="Times New Roman" w:eastAsia="Calibri" w:hAnsi="Times New Roman" w:cs="Times New Roman"/>
          <w:bCs/>
          <w:sz w:val="20"/>
          <w:szCs w:val="20"/>
          <w:lang w:val="en-US"/>
        </w:rPr>
      </w:pPr>
    </w:p>
    <w:p w14:paraId="1FE11B0C" w14:textId="77777777" w:rsidR="00F13786" w:rsidRPr="00A27C5D"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lang w:val="en-US"/>
        </w:rPr>
      </w:pPr>
      <w:r w:rsidRPr="00A27C5D">
        <w:rPr>
          <w:rFonts w:ascii="Times New Roman" w:eastAsia="Calibri" w:hAnsi="Times New Roman" w:cs="Times New Roman"/>
          <w:b/>
          <w:sz w:val="24"/>
          <w:szCs w:val="24"/>
          <w:lang w:val="en-US"/>
        </w:rPr>
        <w:t>2.23</w:t>
      </w:r>
      <w:r w:rsidR="004F7982" w:rsidRPr="00A27C5D">
        <w:rPr>
          <w:rFonts w:ascii="Times New Roman" w:eastAsia="Calibri" w:hAnsi="Times New Roman" w:cs="Times New Roman"/>
          <w:b/>
          <w:sz w:val="24"/>
          <w:szCs w:val="24"/>
          <w:lang w:val="en-US"/>
        </w:rPr>
        <w:t xml:space="preserve"> </w:t>
      </w:r>
      <w:r w:rsidR="004F7982" w:rsidRPr="00EF1C3E">
        <w:rPr>
          <w:rFonts w:ascii="Times New Roman" w:eastAsia="Calibri" w:hAnsi="Times New Roman" w:cs="Times New Roman"/>
          <w:b/>
          <w:sz w:val="24"/>
          <w:szCs w:val="24"/>
        </w:rPr>
        <w:t>Б</w:t>
      </w:r>
      <w:r w:rsidRPr="00EF1C3E">
        <w:rPr>
          <w:rFonts w:ascii="Times New Roman" w:eastAsia="Calibri" w:hAnsi="Times New Roman" w:cs="Times New Roman"/>
          <w:b/>
          <w:sz w:val="24"/>
          <w:szCs w:val="24"/>
        </w:rPr>
        <w:t>ольшой</w:t>
      </w:r>
      <w:r w:rsidRPr="00A27C5D">
        <w:rPr>
          <w:rFonts w:ascii="Times New Roman" w:eastAsia="Calibri" w:hAnsi="Times New Roman" w:cs="Times New Roman"/>
          <w:b/>
          <w:sz w:val="24"/>
          <w:szCs w:val="24"/>
          <w:lang w:val="en-US"/>
        </w:rPr>
        <w:t xml:space="preserve"> </w:t>
      </w:r>
      <w:proofErr w:type="spellStart"/>
      <w:r w:rsidRPr="00EF1C3E">
        <w:rPr>
          <w:rFonts w:ascii="Times New Roman" w:eastAsia="Calibri" w:hAnsi="Times New Roman" w:cs="Times New Roman"/>
          <w:b/>
          <w:sz w:val="24"/>
          <w:szCs w:val="24"/>
        </w:rPr>
        <w:t>эндиан</w:t>
      </w:r>
      <w:proofErr w:type="spellEnd"/>
      <w:r w:rsidR="004F7982" w:rsidRPr="00A27C5D">
        <w:rPr>
          <w:rFonts w:ascii="Times New Roman" w:eastAsia="Calibri" w:hAnsi="Times New Roman" w:cs="Times New Roman"/>
          <w:bCs/>
          <w:sz w:val="24"/>
          <w:szCs w:val="24"/>
          <w:lang w:val="en-US"/>
        </w:rPr>
        <w:t xml:space="preserve"> (big endian): </w:t>
      </w:r>
    </w:p>
    <w:p w14:paraId="748DB2B0" w14:textId="77777777" w:rsidR="00F13786"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 xml:space="preserve">схема упорядочения для хранения или передачи данных, при которой наиболее значимая часть </w:t>
      </w:r>
      <w:proofErr w:type="spellStart"/>
      <w:r w:rsidRPr="00EF1C3E">
        <w:rPr>
          <w:rFonts w:ascii="Times New Roman" w:eastAsia="Calibri" w:hAnsi="Times New Roman" w:cs="Times New Roman"/>
          <w:bCs/>
          <w:sz w:val="24"/>
          <w:szCs w:val="24"/>
        </w:rPr>
        <w:t>многобайтовых</w:t>
      </w:r>
      <w:proofErr w:type="spellEnd"/>
      <w:r w:rsidRPr="00EF1C3E">
        <w:rPr>
          <w:rFonts w:ascii="Times New Roman" w:eastAsia="Calibri" w:hAnsi="Times New Roman" w:cs="Times New Roman"/>
          <w:bCs/>
          <w:sz w:val="24"/>
          <w:szCs w:val="24"/>
        </w:rPr>
        <w:t xml:space="preserve"> данных хранится по адресу с наименьшим байтом и передается первой</w:t>
      </w:r>
      <w:r w:rsidR="004F7982" w:rsidRPr="00EF1C3E">
        <w:rPr>
          <w:rFonts w:ascii="Times New Roman" w:eastAsia="Calibri" w:hAnsi="Times New Roman" w:cs="Times New Roman"/>
          <w:bCs/>
          <w:sz w:val="24"/>
          <w:szCs w:val="24"/>
        </w:rPr>
        <w:t xml:space="preserve"> </w:t>
      </w:r>
    </w:p>
    <w:p w14:paraId="18C06D9C" w14:textId="19D752BC"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[IEC 61375-1:2007, 1.3.16]</w:t>
      </w:r>
    </w:p>
    <w:p w14:paraId="5465073A"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16F4FA7" w14:textId="05038156" w:rsidR="0067442C" w:rsidRPr="00EF1C3E" w:rsidRDefault="0067442C"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w:t>
      </w:r>
      <w:r w:rsidR="004F7982" w:rsidRPr="00EF1C3E">
        <w:rPr>
          <w:rFonts w:ascii="Times New Roman" w:eastAsia="Calibri" w:hAnsi="Times New Roman" w:cs="Times New Roman"/>
          <w:bCs/>
          <w:sz w:val="20"/>
          <w:szCs w:val="20"/>
        </w:rPr>
        <w:t>римечание</w:t>
      </w:r>
      <w:r w:rsidRPr="00EF1C3E">
        <w:rPr>
          <w:rFonts w:ascii="Times New Roman" w:eastAsia="Calibri" w:hAnsi="Times New Roman" w:cs="Times New Roman"/>
          <w:bCs/>
          <w:sz w:val="20"/>
          <w:szCs w:val="20"/>
        </w:rPr>
        <w:t xml:space="preserve"> </w:t>
      </w:r>
      <w:r w:rsidR="004F7982" w:rsidRPr="00EF1C3E">
        <w:rPr>
          <w:rFonts w:ascii="Times New Roman" w:eastAsia="Calibri" w:hAnsi="Times New Roman" w:cs="Times New Roman"/>
          <w:bCs/>
          <w:sz w:val="20"/>
          <w:szCs w:val="20"/>
        </w:rPr>
        <w:t xml:space="preserve">- </w:t>
      </w:r>
      <w:r w:rsidRPr="00EF1C3E">
        <w:rPr>
          <w:rFonts w:ascii="Times New Roman" w:eastAsia="Calibri" w:hAnsi="Times New Roman" w:cs="Times New Roman"/>
          <w:bCs/>
          <w:sz w:val="20"/>
          <w:szCs w:val="20"/>
        </w:rPr>
        <w:t xml:space="preserve">См. также: «маленький </w:t>
      </w:r>
      <w:proofErr w:type="spellStart"/>
      <w:r w:rsidRPr="00EF1C3E">
        <w:rPr>
          <w:rFonts w:ascii="Times New Roman" w:eastAsia="Calibri" w:hAnsi="Times New Roman" w:cs="Times New Roman"/>
          <w:bCs/>
          <w:sz w:val="20"/>
          <w:szCs w:val="20"/>
        </w:rPr>
        <w:t>эндиан</w:t>
      </w:r>
      <w:proofErr w:type="spellEnd"/>
      <w:r w:rsidRPr="00EF1C3E">
        <w:rPr>
          <w:rFonts w:ascii="Times New Roman" w:eastAsia="Calibri" w:hAnsi="Times New Roman" w:cs="Times New Roman"/>
          <w:bCs/>
          <w:sz w:val="20"/>
          <w:szCs w:val="20"/>
        </w:rPr>
        <w:t>».</w:t>
      </w:r>
    </w:p>
    <w:p w14:paraId="7285664E" w14:textId="02B2A2AB"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ADB4066" w14:textId="77777777" w:rsidR="00F13786"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2.24 Требование к оплате</w:t>
      </w:r>
      <w:r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lang w:val="en-US"/>
        </w:rPr>
        <w:t>billing</w:t>
      </w:r>
      <w:r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lang w:val="en-US"/>
        </w:rPr>
        <w:t>demand</w:t>
      </w:r>
      <w:r w:rsidRPr="00EF1C3E">
        <w:rPr>
          <w:rFonts w:ascii="Times New Roman" w:eastAsia="Calibri" w:hAnsi="Times New Roman" w:cs="Times New Roman"/>
          <w:bCs/>
          <w:sz w:val="24"/>
          <w:szCs w:val="24"/>
        </w:rPr>
        <w:t xml:space="preserve">): </w:t>
      </w:r>
    </w:p>
    <w:p w14:paraId="4A88FF5E" w14:textId="7B0CF335"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требование, на котором основана выставленная клиенту счёт, как указано в тарифном плане или контракте</w:t>
      </w:r>
    </w:p>
    <w:p w14:paraId="1FC7059C"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617FA04" w14:textId="77777777" w:rsidR="00F13786"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Примечание - Требование к оплате может быть основано на контрактном годе, минимальном контрактном объеме или предыдущем максимальном объеме и, следовательно, не обязательно совпадает с фактическим измеренным спросом за расчётный период. </w:t>
      </w:r>
    </w:p>
    <w:p w14:paraId="5F347AFA" w14:textId="0842648C"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lang w:val="en-US"/>
        </w:rPr>
        <w:t>EEI</w:t>
      </w:r>
      <w:r w:rsidRPr="00EF1C3E">
        <w:rPr>
          <w:rFonts w:ascii="Times New Roman" w:eastAsia="Calibri" w:hAnsi="Times New Roman" w:cs="Times New Roman"/>
          <w:bCs/>
          <w:sz w:val="20"/>
          <w:szCs w:val="20"/>
        </w:rPr>
        <w:t xml:space="preserve"> 2005].</w:t>
      </w:r>
    </w:p>
    <w:p w14:paraId="1250BC3B" w14:textId="77777777"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99B732A" w14:textId="2FA76354"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 xml:space="preserve">2.25 Определяющий фактор выставления счета </w:t>
      </w:r>
      <w:r w:rsidRPr="00EF1C3E">
        <w:rPr>
          <w:rFonts w:ascii="Times New Roman" w:eastAsia="Calibri" w:hAnsi="Times New Roman" w:cs="Times New Roman"/>
          <w:bCs/>
          <w:sz w:val="24"/>
          <w:szCs w:val="24"/>
        </w:rPr>
        <w:t>(</w:t>
      </w:r>
      <w:proofErr w:type="spellStart"/>
      <w:r w:rsidR="002E0AB3" w:rsidRPr="00EF1C3E">
        <w:rPr>
          <w:rFonts w:ascii="Times New Roman" w:eastAsia="Calibri" w:hAnsi="Times New Roman" w:cs="Times New Roman"/>
          <w:bCs/>
          <w:sz w:val="24"/>
          <w:szCs w:val="24"/>
        </w:rPr>
        <w:t>billing</w:t>
      </w:r>
      <w:proofErr w:type="spellEnd"/>
      <w:r w:rsidR="002E0AB3" w:rsidRPr="00EF1C3E">
        <w:rPr>
          <w:rFonts w:ascii="Times New Roman" w:eastAsia="Calibri" w:hAnsi="Times New Roman" w:cs="Times New Roman"/>
          <w:bCs/>
          <w:sz w:val="24"/>
          <w:szCs w:val="24"/>
        </w:rPr>
        <w:t xml:space="preserve"> </w:t>
      </w:r>
      <w:proofErr w:type="spellStart"/>
      <w:r w:rsidR="002E0AB3" w:rsidRPr="00EF1C3E">
        <w:rPr>
          <w:rFonts w:ascii="Times New Roman" w:eastAsia="Calibri" w:hAnsi="Times New Roman" w:cs="Times New Roman"/>
          <w:bCs/>
          <w:sz w:val="24"/>
          <w:szCs w:val="24"/>
        </w:rPr>
        <w:t>determinant</w:t>
      </w:r>
      <w:proofErr w:type="spellEnd"/>
      <w:r w:rsidRPr="00EF1C3E">
        <w:rPr>
          <w:rFonts w:ascii="Times New Roman" w:eastAsia="Calibri" w:hAnsi="Times New Roman" w:cs="Times New Roman"/>
          <w:bCs/>
          <w:sz w:val="24"/>
          <w:szCs w:val="24"/>
        </w:rPr>
        <w:t>):</w:t>
      </w:r>
    </w:p>
    <w:p w14:paraId="6409F69B" w14:textId="6D4690A4" w:rsidR="00F13786"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обработанное число, после всех умножений и корректировок (таких как нормализация спроса для определенного временного интервала), на которое умножается тариф, чтобы определить сумму счета клиента</w:t>
      </w:r>
      <w:r w:rsidR="002E0AB3" w:rsidRPr="00EF1C3E">
        <w:rPr>
          <w:rFonts w:ascii="Times New Roman" w:eastAsia="Calibri" w:hAnsi="Times New Roman" w:cs="Times New Roman"/>
          <w:bCs/>
          <w:sz w:val="24"/>
          <w:szCs w:val="24"/>
        </w:rPr>
        <w:t xml:space="preserve"> </w:t>
      </w:r>
    </w:p>
    <w:p w14:paraId="1A1735FE" w14:textId="10DF5D46" w:rsidR="004F7982" w:rsidRPr="00EF1C3E" w:rsidRDefault="004F7982"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w:t>
      </w:r>
      <w:proofErr w:type="spellStart"/>
      <w:r w:rsidRPr="00EF1C3E">
        <w:rPr>
          <w:rFonts w:ascii="Times New Roman" w:eastAsia="Calibri" w:hAnsi="Times New Roman" w:cs="Times New Roman"/>
          <w:bCs/>
          <w:sz w:val="24"/>
          <w:szCs w:val="24"/>
          <w:lang w:val="en-US"/>
        </w:rPr>
        <w:t>Aclara</w:t>
      </w:r>
      <w:proofErr w:type="spellEnd"/>
      <w:r w:rsidRPr="00EF1C3E">
        <w:rPr>
          <w:rFonts w:ascii="Times New Roman" w:eastAsia="Calibri" w:hAnsi="Times New Roman" w:cs="Times New Roman"/>
          <w:bCs/>
          <w:sz w:val="24"/>
          <w:szCs w:val="24"/>
        </w:rPr>
        <w:t xml:space="preserve"> 2008]</w:t>
      </w:r>
      <w:r w:rsidR="002E0AB3" w:rsidRPr="00EF1C3E">
        <w:rPr>
          <w:rFonts w:ascii="Times New Roman" w:eastAsia="Calibri" w:hAnsi="Times New Roman" w:cs="Times New Roman"/>
          <w:bCs/>
          <w:sz w:val="24"/>
          <w:szCs w:val="24"/>
        </w:rPr>
        <w:t>.</w:t>
      </w:r>
    </w:p>
    <w:p w14:paraId="456FB67B" w14:textId="69B86120"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EB69448" w14:textId="77777777" w:rsidR="00F13786"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2.26</w:t>
      </w:r>
      <w:r w:rsidR="00356F3D" w:rsidRPr="00EF1C3E">
        <w:rPr>
          <w:rFonts w:ascii="Times New Roman" w:eastAsia="Calibri" w:hAnsi="Times New Roman" w:cs="Times New Roman"/>
          <w:b/>
          <w:sz w:val="24"/>
          <w:szCs w:val="24"/>
        </w:rPr>
        <w:t xml:space="preserve"> С</w:t>
      </w:r>
      <w:r w:rsidRPr="00EF1C3E">
        <w:rPr>
          <w:rFonts w:ascii="Times New Roman" w:eastAsia="Calibri" w:hAnsi="Times New Roman" w:cs="Times New Roman"/>
          <w:b/>
          <w:sz w:val="24"/>
          <w:szCs w:val="24"/>
        </w:rPr>
        <w:t>истема выставления счета</w:t>
      </w:r>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billing</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system</w:t>
      </w:r>
      <w:proofErr w:type="spellEnd"/>
      <w:r w:rsidR="00356F3D" w:rsidRPr="00EF1C3E">
        <w:rPr>
          <w:rFonts w:ascii="Times New Roman" w:eastAsia="Calibri" w:hAnsi="Times New Roman" w:cs="Times New Roman"/>
          <w:bCs/>
          <w:sz w:val="24"/>
          <w:szCs w:val="24"/>
        </w:rPr>
        <w:t xml:space="preserve">): </w:t>
      </w:r>
    </w:p>
    <w:p w14:paraId="1A9A66BF" w14:textId="4727D8D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система для формирования счетов клиентам на основе данных счетчиков и предоставления информации о том, как был сформирован счет</w:t>
      </w:r>
    </w:p>
    <w:p w14:paraId="30646EE0"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7FE57C7" w14:textId="2F8AF5B3" w:rsidR="002E0AB3"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Примечание - </w:t>
      </w:r>
      <w:r w:rsidR="002E0AB3" w:rsidRPr="00EF1C3E">
        <w:rPr>
          <w:rFonts w:ascii="Times New Roman" w:eastAsia="Calibri" w:hAnsi="Times New Roman" w:cs="Times New Roman"/>
          <w:bCs/>
          <w:sz w:val="20"/>
          <w:szCs w:val="20"/>
        </w:rPr>
        <w:t>Система выставления счета обычно является компонентом системы информации о клиентах.</w:t>
      </w:r>
    </w:p>
    <w:p w14:paraId="137A1CF3"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0E819ACC" w14:textId="77777777" w:rsidR="00F13786"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2.27</w:t>
      </w:r>
      <w:r w:rsidR="00356F3D" w:rsidRPr="00EF1C3E">
        <w:rPr>
          <w:rFonts w:ascii="Times New Roman" w:eastAsia="Calibri" w:hAnsi="Times New Roman" w:cs="Times New Roman"/>
          <w:b/>
          <w:sz w:val="24"/>
          <w:szCs w:val="24"/>
        </w:rPr>
        <w:t xml:space="preserve"> П</w:t>
      </w:r>
      <w:r w:rsidRPr="00EF1C3E">
        <w:rPr>
          <w:rFonts w:ascii="Times New Roman" w:eastAsia="Calibri" w:hAnsi="Times New Roman" w:cs="Times New Roman"/>
          <w:b/>
          <w:sz w:val="24"/>
          <w:szCs w:val="24"/>
        </w:rPr>
        <w:t>ериод выставления счетов</w:t>
      </w:r>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billing</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window</w:t>
      </w:r>
      <w:proofErr w:type="spellEnd"/>
      <w:r w:rsidR="00356F3D" w:rsidRPr="00EF1C3E">
        <w:rPr>
          <w:rFonts w:ascii="Times New Roman" w:eastAsia="Calibri" w:hAnsi="Times New Roman" w:cs="Times New Roman"/>
          <w:bCs/>
          <w:sz w:val="24"/>
          <w:szCs w:val="24"/>
        </w:rPr>
        <w:t xml:space="preserve">): </w:t>
      </w:r>
    </w:p>
    <w:p w14:paraId="3754CD1C" w14:textId="1D6388BE"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нормативный срок, в течение которого должны быть сняты показания счетчиков</w:t>
      </w:r>
    </w:p>
    <w:p w14:paraId="4B4D6AB6"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5875EBD"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Примечание - </w:t>
      </w:r>
      <w:r w:rsidR="002E0AB3" w:rsidRPr="00EF1C3E">
        <w:rPr>
          <w:rFonts w:ascii="Times New Roman" w:eastAsia="Calibri" w:hAnsi="Times New Roman" w:cs="Times New Roman"/>
          <w:bCs/>
          <w:sz w:val="20"/>
          <w:szCs w:val="20"/>
        </w:rPr>
        <w:t>Система учета, система управления данными счетчиков, система информации о клиентах и, возможно, другие системы должны взаимодействовать для снятия показаний счетчиков и выставления счетов в течение периода выставления счетов.</w:t>
      </w:r>
      <w:r w:rsidRPr="00EF1C3E">
        <w:rPr>
          <w:rFonts w:ascii="Times New Roman" w:eastAsia="Calibri" w:hAnsi="Times New Roman" w:cs="Times New Roman"/>
          <w:bCs/>
          <w:sz w:val="20"/>
          <w:szCs w:val="20"/>
        </w:rPr>
        <w:t xml:space="preserve"> </w:t>
      </w:r>
    </w:p>
    <w:p w14:paraId="4A97039B" w14:textId="16B4EA26"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w:t>
      </w:r>
      <w:proofErr w:type="spellStart"/>
      <w:r w:rsidRPr="00EF1C3E">
        <w:rPr>
          <w:rFonts w:ascii="Times New Roman" w:eastAsia="Calibri" w:hAnsi="Times New Roman" w:cs="Times New Roman"/>
          <w:bCs/>
          <w:sz w:val="20"/>
          <w:szCs w:val="20"/>
        </w:rPr>
        <w:t>Aclara</w:t>
      </w:r>
      <w:proofErr w:type="spellEnd"/>
      <w:r w:rsidRPr="00EF1C3E">
        <w:rPr>
          <w:rFonts w:ascii="Times New Roman" w:eastAsia="Calibri" w:hAnsi="Times New Roman" w:cs="Times New Roman"/>
          <w:bCs/>
          <w:sz w:val="20"/>
          <w:szCs w:val="20"/>
        </w:rPr>
        <w:t xml:space="preserve"> 2008]</w:t>
      </w:r>
    </w:p>
    <w:p w14:paraId="1E7235A4"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ECF6430" w14:textId="77777777" w:rsidR="00F13786"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2.28</w:t>
      </w:r>
      <w:r w:rsidR="00356F3D" w:rsidRPr="00EF1C3E">
        <w:rPr>
          <w:rFonts w:ascii="Times New Roman" w:eastAsia="Calibri" w:hAnsi="Times New Roman" w:cs="Times New Roman"/>
          <w:b/>
          <w:sz w:val="24"/>
          <w:szCs w:val="24"/>
        </w:rPr>
        <w:t xml:space="preserve"> У</w:t>
      </w:r>
      <w:r w:rsidRPr="00EF1C3E">
        <w:rPr>
          <w:rFonts w:ascii="Times New Roman" w:eastAsia="Calibri" w:hAnsi="Times New Roman" w:cs="Times New Roman"/>
          <w:b/>
          <w:sz w:val="24"/>
          <w:szCs w:val="24"/>
        </w:rPr>
        <w:t>правление выключателем</w:t>
      </w:r>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breaker</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control</w:t>
      </w:r>
      <w:proofErr w:type="spellEnd"/>
      <w:r w:rsidR="00356F3D" w:rsidRPr="00EF1C3E">
        <w:rPr>
          <w:rFonts w:ascii="Times New Roman" w:eastAsia="Calibri" w:hAnsi="Times New Roman" w:cs="Times New Roman"/>
          <w:bCs/>
          <w:sz w:val="24"/>
          <w:szCs w:val="24"/>
        </w:rPr>
        <w:t xml:space="preserve">): </w:t>
      </w:r>
    </w:p>
    <w:p w14:paraId="462B9FBB" w14:textId="1D1C3950"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операторное или ручное открытие или закрытие выключателя для изоляции неисправности или изменения конфигурации сети</w:t>
      </w:r>
    </w:p>
    <w:p w14:paraId="129B9A62"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A69B2C1"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2.29</w:t>
      </w:r>
      <w:r w:rsidR="00356F3D" w:rsidRPr="00EF1C3E">
        <w:rPr>
          <w:rFonts w:ascii="Times New Roman" w:eastAsia="Calibri" w:hAnsi="Times New Roman" w:cs="Times New Roman"/>
          <w:b/>
          <w:sz w:val="24"/>
          <w:szCs w:val="24"/>
        </w:rPr>
        <w:t xml:space="preserve"> </w:t>
      </w:r>
      <w:proofErr w:type="spellStart"/>
      <w:r w:rsidR="00356F3D" w:rsidRPr="00EF1C3E">
        <w:rPr>
          <w:rFonts w:ascii="Times New Roman" w:eastAsia="Calibri" w:hAnsi="Times New Roman" w:cs="Times New Roman"/>
          <w:b/>
          <w:sz w:val="24"/>
          <w:szCs w:val="24"/>
        </w:rPr>
        <w:t>Ш</w:t>
      </w:r>
      <w:r w:rsidRPr="00EF1C3E">
        <w:rPr>
          <w:rFonts w:ascii="Times New Roman" w:eastAsia="Calibri" w:hAnsi="Times New Roman" w:cs="Times New Roman"/>
          <w:b/>
          <w:sz w:val="24"/>
          <w:szCs w:val="24"/>
        </w:rPr>
        <w:t>инопровод</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busbar</w:t>
      </w:r>
      <w:proofErr w:type="spellEnd"/>
      <w:r w:rsidR="00356F3D" w:rsidRPr="00EF1C3E">
        <w:rPr>
          <w:rFonts w:ascii="Times New Roman" w:eastAsia="Calibri" w:hAnsi="Times New Roman" w:cs="Times New Roman"/>
          <w:bCs/>
          <w:sz w:val="24"/>
          <w:szCs w:val="24"/>
        </w:rPr>
        <w:t xml:space="preserve">): </w:t>
      </w:r>
    </w:p>
    <w:p w14:paraId="5CA73BFB"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проводник с низким сопротивлением, к которому можно отдельно подключить несколько электрических цепей</w:t>
      </w:r>
      <w:r w:rsidR="00356F3D" w:rsidRPr="00EF1C3E">
        <w:rPr>
          <w:rFonts w:ascii="Times New Roman" w:eastAsia="Calibri" w:hAnsi="Times New Roman" w:cs="Times New Roman"/>
          <w:bCs/>
          <w:sz w:val="24"/>
          <w:szCs w:val="24"/>
        </w:rPr>
        <w:t xml:space="preserve">. </w:t>
      </w:r>
    </w:p>
    <w:p w14:paraId="554682E3" w14:textId="03FB598E"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[IEC 60050-605:1983, 605-02-01]</w:t>
      </w:r>
      <w:r w:rsidR="00356F3D" w:rsidRPr="00EF1C3E">
        <w:rPr>
          <w:rFonts w:ascii="Times New Roman" w:eastAsia="Calibri" w:hAnsi="Times New Roman" w:cs="Times New Roman"/>
          <w:bCs/>
          <w:sz w:val="24"/>
          <w:szCs w:val="24"/>
        </w:rPr>
        <w:t>.</w:t>
      </w:r>
    </w:p>
    <w:p w14:paraId="22401187"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FC1A4DF"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2.30</w:t>
      </w:r>
      <w:r w:rsidR="00356F3D" w:rsidRPr="00EF1C3E">
        <w:rPr>
          <w:rFonts w:ascii="Times New Roman" w:eastAsia="Calibri" w:hAnsi="Times New Roman" w:cs="Times New Roman"/>
          <w:b/>
          <w:sz w:val="24"/>
          <w:szCs w:val="24"/>
        </w:rPr>
        <w:t xml:space="preserve"> </w:t>
      </w:r>
      <w:r w:rsidRPr="00EF1C3E">
        <w:rPr>
          <w:rFonts w:ascii="Times New Roman" w:eastAsia="Calibri" w:hAnsi="Times New Roman" w:cs="Times New Roman"/>
          <w:b/>
          <w:sz w:val="24"/>
          <w:szCs w:val="24"/>
        </w:rPr>
        <w:t>регулирование напряжения на шинах</w:t>
      </w:r>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busbar</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voltage</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control</w:t>
      </w:r>
      <w:proofErr w:type="spellEnd"/>
      <w:r w:rsidR="00356F3D" w:rsidRPr="00EF1C3E">
        <w:rPr>
          <w:rFonts w:ascii="Times New Roman" w:eastAsia="Calibri" w:hAnsi="Times New Roman" w:cs="Times New Roman"/>
          <w:bCs/>
          <w:sz w:val="24"/>
          <w:szCs w:val="24"/>
        </w:rPr>
        <w:t>):</w:t>
      </w:r>
    </w:p>
    <w:p w14:paraId="30B4D1A1" w14:textId="32DEC8E4"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регулирование напряжения на шинах распределительной подстанции с помощью регулировки отводов трансформатора</w:t>
      </w:r>
    </w:p>
    <w:p w14:paraId="23DAEC93"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0B28A23" w14:textId="1194373F" w:rsidR="002E0AB3"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lastRenderedPageBreak/>
        <w:t>Примечание -</w:t>
      </w:r>
      <w:r w:rsidR="002E0AB3" w:rsidRPr="00EF1C3E">
        <w:rPr>
          <w:rFonts w:ascii="Times New Roman" w:eastAsia="Calibri" w:hAnsi="Times New Roman" w:cs="Times New Roman"/>
          <w:bCs/>
          <w:sz w:val="20"/>
          <w:szCs w:val="20"/>
        </w:rPr>
        <w:t xml:space="preserve"> Включает управление одиночными или параллельно соединенными трансформаторами подстанции.</w:t>
      </w:r>
    </w:p>
    <w:p w14:paraId="7C6A262C"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8F5A754"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2.31</w:t>
      </w:r>
      <w:r w:rsidR="00356F3D" w:rsidRPr="00EF1C3E">
        <w:rPr>
          <w:rFonts w:ascii="Times New Roman" w:eastAsia="Calibri" w:hAnsi="Times New Roman" w:cs="Times New Roman"/>
          <w:b/>
          <w:sz w:val="24"/>
          <w:szCs w:val="24"/>
        </w:rPr>
        <w:t xml:space="preserve"> Б</w:t>
      </w:r>
      <w:r w:rsidRPr="00EF1C3E">
        <w:rPr>
          <w:rFonts w:ascii="Times New Roman" w:eastAsia="Calibri" w:hAnsi="Times New Roman" w:cs="Times New Roman"/>
          <w:b/>
          <w:sz w:val="24"/>
          <w:szCs w:val="24"/>
        </w:rPr>
        <w:t>изнес-функции</w:t>
      </w:r>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business</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functions</w:t>
      </w:r>
      <w:proofErr w:type="spellEnd"/>
      <w:r w:rsidR="00356F3D" w:rsidRPr="00EF1C3E">
        <w:rPr>
          <w:rFonts w:ascii="Times New Roman" w:eastAsia="Calibri" w:hAnsi="Times New Roman" w:cs="Times New Roman"/>
          <w:bCs/>
          <w:sz w:val="24"/>
          <w:szCs w:val="24"/>
        </w:rPr>
        <w:t xml:space="preserve">): </w:t>
      </w:r>
    </w:p>
    <w:p w14:paraId="2BF9D8F7" w14:textId="27CDB06A"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функции, составляющие часть бизнес-процесса</w:t>
      </w:r>
    </w:p>
    <w:p w14:paraId="2B053E0B"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0329FC53" w14:textId="06FB67AE"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w:t>
      </w:r>
      <w:r w:rsidR="00356F3D" w:rsidRPr="00EF1C3E">
        <w:rPr>
          <w:rFonts w:ascii="Times New Roman" w:eastAsia="Calibri" w:hAnsi="Times New Roman" w:cs="Times New Roman"/>
          <w:bCs/>
          <w:sz w:val="20"/>
          <w:szCs w:val="20"/>
        </w:rPr>
        <w:t>римечание -</w:t>
      </w:r>
      <w:r w:rsidRPr="00EF1C3E">
        <w:rPr>
          <w:rFonts w:ascii="Times New Roman" w:eastAsia="Calibri" w:hAnsi="Times New Roman" w:cs="Times New Roman"/>
          <w:bCs/>
          <w:sz w:val="20"/>
          <w:szCs w:val="20"/>
        </w:rPr>
        <w:t xml:space="preserve"> Функции могут выполняться вручную и/или с помощью одного или нескольких программных приложений.</w:t>
      </w:r>
    </w:p>
    <w:p w14:paraId="7CC1A4D6"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5EFDD14"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2.32</w:t>
      </w:r>
      <w:r w:rsidR="00821E71" w:rsidRPr="00EF1C3E">
        <w:rPr>
          <w:rFonts w:ascii="Times New Roman" w:eastAsia="Calibri" w:hAnsi="Times New Roman" w:cs="Times New Roman"/>
          <w:b/>
          <w:sz w:val="24"/>
          <w:szCs w:val="24"/>
        </w:rPr>
        <w:t xml:space="preserve"> К</w:t>
      </w:r>
      <w:r w:rsidRPr="00EF1C3E">
        <w:rPr>
          <w:rFonts w:ascii="Times New Roman" w:eastAsia="Calibri" w:hAnsi="Times New Roman" w:cs="Times New Roman"/>
          <w:b/>
          <w:sz w:val="24"/>
          <w:szCs w:val="24"/>
        </w:rPr>
        <w:t>артографическая карта</w:t>
      </w:r>
      <w:r w:rsidR="00821E71"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cartographic</w:t>
      </w:r>
      <w:proofErr w:type="spellEnd"/>
      <w:r w:rsidR="00356F3D" w:rsidRPr="00EF1C3E">
        <w:rPr>
          <w:rFonts w:ascii="Times New Roman" w:eastAsia="Calibri" w:hAnsi="Times New Roman" w:cs="Times New Roman"/>
          <w:bCs/>
          <w:sz w:val="24"/>
          <w:szCs w:val="24"/>
        </w:rPr>
        <w:t xml:space="preserve"> </w:t>
      </w:r>
      <w:proofErr w:type="spellStart"/>
      <w:r w:rsidR="00356F3D" w:rsidRPr="00EF1C3E">
        <w:rPr>
          <w:rFonts w:ascii="Times New Roman" w:eastAsia="Calibri" w:hAnsi="Times New Roman" w:cs="Times New Roman"/>
          <w:bCs/>
          <w:sz w:val="24"/>
          <w:szCs w:val="24"/>
        </w:rPr>
        <w:t>map</w:t>
      </w:r>
      <w:proofErr w:type="spellEnd"/>
      <w:r w:rsidR="00821E71" w:rsidRPr="00EF1C3E">
        <w:rPr>
          <w:rFonts w:ascii="Times New Roman" w:eastAsia="Calibri" w:hAnsi="Times New Roman" w:cs="Times New Roman"/>
          <w:bCs/>
          <w:sz w:val="24"/>
          <w:szCs w:val="24"/>
        </w:rPr>
        <w:t xml:space="preserve">): </w:t>
      </w:r>
    </w:p>
    <w:p w14:paraId="0D66ACB8" w14:textId="23210CAC"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карта, на которой отображается планиметрическая и/или топографическая информация и которая может использоваться в качестве основы для тематического слоя</w:t>
      </w:r>
    </w:p>
    <w:p w14:paraId="36FCB954"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1FEE72C" w14:textId="77777777" w:rsidR="00821E71"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w:t>
      </w:r>
      <w:r w:rsidR="00821E71" w:rsidRPr="00EF1C3E">
        <w:rPr>
          <w:rFonts w:ascii="Times New Roman" w:eastAsia="Calibri" w:hAnsi="Times New Roman" w:cs="Times New Roman"/>
          <w:bCs/>
          <w:sz w:val="20"/>
          <w:szCs w:val="20"/>
        </w:rPr>
        <w:t>римечания:</w:t>
      </w:r>
    </w:p>
    <w:p w14:paraId="185EA4FC" w14:textId="00E0758F"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1</w:t>
      </w:r>
      <w:r w:rsidR="00821E71"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rPr>
        <w:t xml:space="preserve"> К объектам, которые могут быть включены в базовую карту, относятся дороги, реки, крупные сооружения (здания), контуры и т. д. Однако представление объектов будет зависеть от масштаба карты.</w:t>
      </w:r>
    </w:p>
    <w:p w14:paraId="56BD7EDE" w14:textId="52170A3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2</w:t>
      </w:r>
      <w:r w:rsidR="00821E71" w:rsidRPr="00EF1C3E">
        <w:rPr>
          <w:rFonts w:ascii="Times New Roman" w:eastAsia="Calibri" w:hAnsi="Times New Roman" w:cs="Times New Roman"/>
          <w:bCs/>
          <w:sz w:val="20"/>
          <w:szCs w:val="20"/>
        </w:rPr>
        <w:t xml:space="preserve">. </w:t>
      </w:r>
      <w:r w:rsidRPr="00EF1C3E">
        <w:rPr>
          <w:rFonts w:ascii="Times New Roman" w:eastAsia="Calibri" w:hAnsi="Times New Roman" w:cs="Times New Roman"/>
          <w:bCs/>
          <w:sz w:val="20"/>
          <w:szCs w:val="20"/>
        </w:rPr>
        <w:t xml:space="preserve">Картографический объект </w:t>
      </w:r>
      <w:proofErr w:type="gramStart"/>
      <w:r w:rsidRPr="00EF1C3E">
        <w:rPr>
          <w:rFonts w:ascii="Times New Roman" w:eastAsia="Calibri" w:hAnsi="Times New Roman" w:cs="Times New Roman"/>
          <w:bCs/>
          <w:sz w:val="20"/>
          <w:szCs w:val="20"/>
        </w:rPr>
        <w:t>- это</w:t>
      </w:r>
      <w:proofErr w:type="gramEnd"/>
      <w:r w:rsidRPr="00EF1C3E">
        <w:rPr>
          <w:rFonts w:ascii="Times New Roman" w:eastAsia="Calibri" w:hAnsi="Times New Roman" w:cs="Times New Roman"/>
          <w:bCs/>
          <w:sz w:val="20"/>
          <w:szCs w:val="20"/>
        </w:rPr>
        <w:t xml:space="preserve"> термин, применяемый к природным или культурным объектам, показанным на карте или схеме.</w:t>
      </w:r>
    </w:p>
    <w:p w14:paraId="3EB8FD5E" w14:textId="6469D024" w:rsidR="002E0AB3" w:rsidRPr="00EF1C3E" w:rsidRDefault="00821E71"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0"/>
          <w:szCs w:val="20"/>
        </w:rPr>
        <w:t xml:space="preserve">3. </w:t>
      </w:r>
      <w:r w:rsidR="002E0AB3" w:rsidRPr="00EF1C3E">
        <w:rPr>
          <w:rFonts w:ascii="Times New Roman" w:eastAsia="Calibri" w:hAnsi="Times New Roman" w:cs="Times New Roman"/>
          <w:bCs/>
          <w:sz w:val="20"/>
          <w:szCs w:val="20"/>
        </w:rPr>
        <w:t>См. также: «географическая информационная система».</w:t>
      </w:r>
    </w:p>
    <w:p w14:paraId="59DCCD26"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6BB59CB" w14:textId="3D41A59D"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2.33</w:t>
      </w:r>
      <w:r w:rsidR="00821E71" w:rsidRPr="00EF1C3E">
        <w:rPr>
          <w:rFonts w:ascii="Times New Roman" w:eastAsia="Calibri" w:hAnsi="Times New Roman" w:cs="Times New Roman"/>
          <w:b/>
          <w:sz w:val="24"/>
          <w:szCs w:val="24"/>
        </w:rPr>
        <w:t xml:space="preserve"> К</w:t>
      </w:r>
      <w:r w:rsidRPr="00EF1C3E">
        <w:rPr>
          <w:rFonts w:ascii="Times New Roman" w:eastAsia="Calibri" w:hAnsi="Times New Roman" w:cs="Times New Roman"/>
          <w:b/>
          <w:sz w:val="24"/>
          <w:szCs w:val="24"/>
        </w:rPr>
        <w:t>анал</w:t>
      </w:r>
      <w:r w:rsidR="00821E71" w:rsidRPr="00EF1C3E">
        <w:rPr>
          <w:rFonts w:ascii="Times New Roman" w:eastAsia="Calibri" w:hAnsi="Times New Roman" w:cs="Times New Roman"/>
          <w:bCs/>
          <w:sz w:val="24"/>
          <w:szCs w:val="24"/>
        </w:rPr>
        <w:t xml:space="preserve"> (</w:t>
      </w:r>
      <w:proofErr w:type="spellStart"/>
      <w:r w:rsidR="00821E71" w:rsidRPr="00EF1C3E">
        <w:rPr>
          <w:rFonts w:ascii="Times New Roman" w:eastAsia="Calibri" w:hAnsi="Times New Roman" w:cs="Times New Roman"/>
          <w:bCs/>
          <w:sz w:val="24"/>
          <w:szCs w:val="24"/>
        </w:rPr>
        <w:t>channel</w:t>
      </w:r>
      <w:proofErr w:type="spellEnd"/>
      <w:r w:rsidR="00821E71" w:rsidRPr="00EF1C3E">
        <w:rPr>
          <w:rFonts w:ascii="Times New Roman" w:eastAsia="Calibri" w:hAnsi="Times New Roman" w:cs="Times New Roman"/>
          <w:bCs/>
          <w:sz w:val="24"/>
          <w:szCs w:val="24"/>
        </w:rPr>
        <w:t>):</w:t>
      </w:r>
    </w:p>
    <w:p w14:paraId="169C1C1B" w14:textId="1A62F3C3"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один путь передачи цифровых данных, обычно в отличие от других параллельных путей</w:t>
      </w:r>
      <w:r w:rsidR="00821E71"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w:t>
      </w:r>
      <w:proofErr w:type="spellStart"/>
      <w:r w:rsidRPr="00EF1C3E">
        <w:rPr>
          <w:rFonts w:ascii="Times New Roman" w:eastAsia="Calibri" w:hAnsi="Times New Roman" w:cs="Times New Roman"/>
          <w:bCs/>
          <w:sz w:val="24"/>
          <w:szCs w:val="24"/>
        </w:rPr>
        <w:t>Aclara</w:t>
      </w:r>
      <w:proofErr w:type="spellEnd"/>
      <w:r w:rsidRPr="00EF1C3E">
        <w:rPr>
          <w:rFonts w:ascii="Times New Roman" w:eastAsia="Calibri" w:hAnsi="Times New Roman" w:cs="Times New Roman"/>
          <w:bCs/>
          <w:sz w:val="24"/>
          <w:szCs w:val="24"/>
        </w:rPr>
        <w:t xml:space="preserve"> 2008]</w:t>
      </w:r>
      <w:r w:rsidR="00821E71" w:rsidRPr="00EF1C3E">
        <w:rPr>
          <w:rFonts w:ascii="Times New Roman" w:eastAsia="Calibri" w:hAnsi="Times New Roman" w:cs="Times New Roman"/>
          <w:bCs/>
          <w:sz w:val="24"/>
          <w:szCs w:val="24"/>
        </w:rPr>
        <w:t>.</w:t>
      </w:r>
    </w:p>
    <w:p w14:paraId="558815DE"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7A7E296"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sz w:val="24"/>
          <w:szCs w:val="24"/>
        </w:rPr>
        <w:t xml:space="preserve">2.34 Цепь питания </w:t>
      </w:r>
      <w:r w:rsidRPr="00EF1C3E">
        <w:rPr>
          <w:rFonts w:ascii="Times New Roman" w:eastAsia="Calibri" w:hAnsi="Times New Roman" w:cs="Times New Roman"/>
          <w:sz w:val="24"/>
          <w:szCs w:val="24"/>
        </w:rPr>
        <w:t>(</w:t>
      </w:r>
      <w:proofErr w:type="spellStart"/>
      <w:r w:rsidR="00DE5852" w:rsidRPr="00EF1C3E">
        <w:rPr>
          <w:rFonts w:ascii="Times New Roman" w:eastAsia="Calibri" w:hAnsi="Times New Roman" w:cs="Times New Roman"/>
          <w:sz w:val="24"/>
          <w:szCs w:val="24"/>
        </w:rPr>
        <w:t>circuit</w:t>
      </w:r>
      <w:proofErr w:type="spellEnd"/>
      <w:r w:rsidRPr="00EF1C3E">
        <w:rPr>
          <w:rFonts w:ascii="Times New Roman" w:eastAsia="Calibri" w:hAnsi="Times New Roman" w:cs="Times New Roman"/>
          <w:sz w:val="24"/>
          <w:szCs w:val="24"/>
        </w:rPr>
        <w:t>):</w:t>
      </w:r>
      <w:r w:rsidR="00DE5852" w:rsidRPr="00EF1C3E">
        <w:rPr>
          <w:rFonts w:ascii="Times New Roman" w:eastAsia="Calibri" w:hAnsi="Times New Roman" w:cs="Times New Roman"/>
          <w:sz w:val="24"/>
          <w:szCs w:val="24"/>
        </w:rPr>
        <w:t xml:space="preserve"> </w:t>
      </w:r>
    </w:p>
    <w:p w14:paraId="6172FDA9" w14:textId="2E185CAB"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нормальная или фактическая конфигурация конкретной распределительной цепи, начинающейся на подстанции и проходящей либо к нормально разомкнутым выключателям других распределительных цепей, либо просто заканчивающейся в различных конечных точках.</w:t>
      </w:r>
    </w:p>
    <w:p w14:paraId="4FE0488D"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CC574A3"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 xml:space="preserve">2.35 Класс </w:t>
      </w:r>
      <w:r w:rsidRPr="00EF1C3E">
        <w:rPr>
          <w:rFonts w:ascii="Times New Roman" w:eastAsia="Calibri" w:hAnsi="Times New Roman" w:cs="Times New Roman"/>
          <w:sz w:val="24"/>
          <w:szCs w:val="24"/>
        </w:rPr>
        <w:t>(</w:t>
      </w:r>
      <w:proofErr w:type="spellStart"/>
      <w:r w:rsidR="00821E71" w:rsidRPr="00EF1C3E">
        <w:rPr>
          <w:rFonts w:ascii="Times New Roman" w:eastAsia="Calibri" w:hAnsi="Times New Roman" w:cs="Times New Roman"/>
          <w:sz w:val="24"/>
          <w:szCs w:val="24"/>
        </w:rPr>
        <w:t>class</w:t>
      </w:r>
      <w:proofErr w:type="spellEnd"/>
      <w:r w:rsidRPr="00EF1C3E">
        <w:rPr>
          <w:rFonts w:ascii="Times New Roman" w:eastAsia="Calibri" w:hAnsi="Times New Roman" w:cs="Times New Roman"/>
          <w:sz w:val="24"/>
          <w:szCs w:val="24"/>
        </w:rPr>
        <w:t xml:space="preserve">): </w:t>
      </w:r>
    </w:p>
    <w:p w14:paraId="7D875B1D" w14:textId="1E0123C1"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определение атрибута и методов для типа объекта</w:t>
      </w:r>
    </w:p>
    <w:p w14:paraId="4CBF5C59"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446A310" w14:textId="3E8B1186"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w:t>
      </w:r>
      <w:r w:rsidR="00821E71" w:rsidRPr="00EF1C3E">
        <w:rPr>
          <w:rFonts w:ascii="Times New Roman" w:eastAsia="Calibri" w:hAnsi="Times New Roman" w:cs="Times New Roman"/>
          <w:bCs/>
          <w:sz w:val="20"/>
          <w:szCs w:val="20"/>
        </w:rPr>
        <w:t>римечание -</w:t>
      </w:r>
      <w:r w:rsidRPr="00EF1C3E">
        <w:rPr>
          <w:rFonts w:ascii="Times New Roman" w:eastAsia="Calibri" w:hAnsi="Times New Roman" w:cs="Times New Roman"/>
          <w:bCs/>
          <w:sz w:val="20"/>
          <w:szCs w:val="20"/>
        </w:rPr>
        <w:t xml:space="preserve"> См. также: «объект».</w:t>
      </w:r>
    </w:p>
    <w:p w14:paraId="04EA89C3"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B981C05"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 xml:space="preserve">2.36 Разрешение </w:t>
      </w:r>
      <w:r w:rsidRPr="00EF1C3E">
        <w:rPr>
          <w:rFonts w:ascii="Times New Roman" w:eastAsia="Calibri" w:hAnsi="Times New Roman" w:cs="Times New Roman"/>
          <w:sz w:val="24"/>
          <w:szCs w:val="24"/>
        </w:rPr>
        <w:t>(</w:t>
      </w:r>
      <w:proofErr w:type="spellStart"/>
      <w:r w:rsidR="00821E71" w:rsidRPr="00EF1C3E">
        <w:rPr>
          <w:rFonts w:ascii="Times New Roman" w:eastAsia="Calibri" w:hAnsi="Times New Roman" w:cs="Times New Roman"/>
          <w:sz w:val="24"/>
          <w:szCs w:val="24"/>
        </w:rPr>
        <w:t>clearance</w:t>
      </w:r>
      <w:proofErr w:type="spellEnd"/>
      <w:r w:rsidRPr="00EF1C3E">
        <w:rPr>
          <w:rFonts w:ascii="Times New Roman" w:eastAsia="Calibri" w:hAnsi="Times New Roman" w:cs="Times New Roman"/>
          <w:sz w:val="24"/>
          <w:szCs w:val="24"/>
        </w:rPr>
        <w:t xml:space="preserve">): </w:t>
      </w:r>
    </w:p>
    <w:p w14:paraId="6412E534" w14:textId="7EAC85DB"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разрешение на безопасность</w:t>
      </w:r>
      <w:r w:rsidR="00821E71"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специальные полномочия, предоставленные лицу или лицам, работающим с обесточенными кабелями, проводами или оборудованием</w:t>
      </w:r>
    </w:p>
    <w:p w14:paraId="43EFF6A0"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BB074B0"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2.37 Клиент (информационные технологии)</w:t>
      </w:r>
      <w:r w:rsidRPr="00EF1C3E">
        <w:rPr>
          <w:rFonts w:ascii="Times New Roman" w:eastAsia="Calibri" w:hAnsi="Times New Roman" w:cs="Times New Roman"/>
          <w:sz w:val="24"/>
          <w:szCs w:val="24"/>
        </w:rPr>
        <w:t xml:space="preserve"> (</w:t>
      </w:r>
      <w:proofErr w:type="spellStart"/>
      <w:r w:rsidR="00821E71" w:rsidRPr="00EF1C3E">
        <w:rPr>
          <w:rFonts w:ascii="Times New Roman" w:eastAsia="Calibri" w:hAnsi="Times New Roman" w:cs="Times New Roman"/>
          <w:sz w:val="24"/>
          <w:szCs w:val="24"/>
        </w:rPr>
        <w:t>client</w:t>
      </w:r>
      <w:proofErr w:type="spellEnd"/>
      <w:r w:rsidR="00821E71" w:rsidRPr="00EF1C3E">
        <w:rPr>
          <w:rFonts w:ascii="Times New Roman" w:eastAsia="Calibri" w:hAnsi="Times New Roman" w:cs="Times New Roman"/>
          <w:sz w:val="24"/>
          <w:szCs w:val="24"/>
        </w:rPr>
        <w:t xml:space="preserve"> (</w:t>
      </w:r>
      <w:proofErr w:type="spellStart"/>
      <w:r w:rsidR="00821E71" w:rsidRPr="00EF1C3E">
        <w:rPr>
          <w:rFonts w:ascii="Times New Roman" w:eastAsia="Calibri" w:hAnsi="Times New Roman" w:cs="Times New Roman"/>
          <w:sz w:val="24"/>
          <w:szCs w:val="24"/>
        </w:rPr>
        <w:t>information</w:t>
      </w:r>
      <w:proofErr w:type="spellEnd"/>
      <w:r w:rsidR="00821E71" w:rsidRPr="00EF1C3E">
        <w:rPr>
          <w:rFonts w:ascii="Times New Roman" w:eastAsia="Calibri" w:hAnsi="Times New Roman" w:cs="Times New Roman"/>
          <w:sz w:val="24"/>
          <w:szCs w:val="24"/>
        </w:rPr>
        <w:t xml:space="preserve"> </w:t>
      </w:r>
      <w:proofErr w:type="spellStart"/>
      <w:r w:rsidR="00821E71" w:rsidRPr="00EF1C3E">
        <w:rPr>
          <w:rFonts w:ascii="Times New Roman" w:eastAsia="Calibri" w:hAnsi="Times New Roman" w:cs="Times New Roman"/>
          <w:sz w:val="24"/>
          <w:szCs w:val="24"/>
        </w:rPr>
        <w:t>technology</w:t>
      </w:r>
      <w:proofErr w:type="spellEnd"/>
      <w:r w:rsidR="00821E71" w:rsidRPr="00EF1C3E">
        <w:rPr>
          <w:rFonts w:ascii="Times New Roman" w:eastAsia="Calibri" w:hAnsi="Times New Roman" w:cs="Times New Roman"/>
          <w:sz w:val="24"/>
          <w:szCs w:val="24"/>
        </w:rPr>
        <w:t>)</w:t>
      </w:r>
      <w:r w:rsidRPr="00EF1C3E">
        <w:rPr>
          <w:rFonts w:ascii="Times New Roman" w:eastAsia="Calibri" w:hAnsi="Times New Roman" w:cs="Times New Roman"/>
          <w:sz w:val="24"/>
          <w:szCs w:val="24"/>
        </w:rPr>
        <w:t>):</w:t>
      </w:r>
      <w:r w:rsidR="00821E71" w:rsidRPr="00EF1C3E">
        <w:rPr>
          <w:rFonts w:ascii="Times New Roman" w:eastAsia="Calibri" w:hAnsi="Times New Roman" w:cs="Times New Roman"/>
          <w:sz w:val="24"/>
          <w:szCs w:val="24"/>
        </w:rPr>
        <w:t xml:space="preserve"> </w:t>
      </w:r>
    </w:p>
    <w:p w14:paraId="1DD50945" w14:textId="5577B03A"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запрашивающая сторона одной или обеих услуг или ресурсов</w:t>
      </w:r>
    </w:p>
    <w:p w14:paraId="10D15C6F"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AD3C2EC" w14:textId="17925B40" w:rsidR="002E0AB3" w:rsidRPr="00EF1C3E" w:rsidRDefault="00821E71"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Примечание - </w:t>
      </w:r>
      <w:r w:rsidR="002E0AB3" w:rsidRPr="00EF1C3E">
        <w:rPr>
          <w:rFonts w:ascii="Times New Roman" w:eastAsia="Calibri" w:hAnsi="Times New Roman" w:cs="Times New Roman"/>
          <w:bCs/>
          <w:sz w:val="20"/>
          <w:szCs w:val="20"/>
        </w:rPr>
        <w:t xml:space="preserve">Клиент </w:t>
      </w:r>
      <w:proofErr w:type="gramStart"/>
      <w:r w:rsidR="002E0AB3" w:rsidRPr="00EF1C3E">
        <w:rPr>
          <w:rFonts w:ascii="Times New Roman" w:eastAsia="Calibri" w:hAnsi="Times New Roman" w:cs="Times New Roman"/>
          <w:bCs/>
          <w:sz w:val="20"/>
          <w:szCs w:val="20"/>
        </w:rPr>
        <w:t>- это</w:t>
      </w:r>
      <w:proofErr w:type="gramEnd"/>
      <w:r w:rsidR="002E0AB3" w:rsidRPr="00EF1C3E">
        <w:rPr>
          <w:rFonts w:ascii="Times New Roman" w:eastAsia="Calibri" w:hAnsi="Times New Roman" w:cs="Times New Roman"/>
          <w:bCs/>
          <w:sz w:val="20"/>
          <w:szCs w:val="20"/>
        </w:rPr>
        <w:t xml:space="preserve"> код или процесс, который вызывает операцию над объектом.</w:t>
      </w:r>
    </w:p>
    <w:p w14:paraId="38E9C535"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B69BC1C" w14:textId="77777777" w:rsidR="00821E71"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 xml:space="preserve">2.38 Подключение холодной нагрузки </w:t>
      </w:r>
      <w:r w:rsidRPr="00EF1C3E">
        <w:rPr>
          <w:rFonts w:ascii="Times New Roman" w:eastAsia="Calibri" w:hAnsi="Times New Roman" w:cs="Times New Roman"/>
          <w:sz w:val="24"/>
          <w:szCs w:val="24"/>
        </w:rPr>
        <w:t>(</w:t>
      </w:r>
      <w:proofErr w:type="spellStart"/>
      <w:r w:rsidR="00821E71" w:rsidRPr="00EF1C3E">
        <w:rPr>
          <w:rFonts w:ascii="Times New Roman" w:eastAsia="Calibri" w:hAnsi="Times New Roman" w:cs="Times New Roman"/>
          <w:sz w:val="24"/>
          <w:szCs w:val="24"/>
        </w:rPr>
        <w:t>cold</w:t>
      </w:r>
      <w:proofErr w:type="spellEnd"/>
      <w:r w:rsidR="00821E71" w:rsidRPr="00EF1C3E">
        <w:rPr>
          <w:rFonts w:ascii="Times New Roman" w:eastAsia="Calibri" w:hAnsi="Times New Roman" w:cs="Times New Roman"/>
          <w:sz w:val="24"/>
          <w:szCs w:val="24"/>
        </w:rPr>
        <w:t xml:space="preserve"> </w:t>
      </w:r>
      <w:proofErr w:type="spellStart"/>
      <w:r w:rsidR="00821E71" w:rsidRPr="00EF1C3E">
        <w:rPr>
          <w:rFonts w:ascii="Times New Roman" w:eastAsia="Calibri" w:hAnsi="Times New Roman" w:cs="Times New Roman"/>
          <w:sz w:val="24"/>
          <w:szCs w:val="24"/>
        </w:rPr>
        <w:t>load</w:t>
      </w:r>
      <w:proofErr w:type="spellEnd"/>
      <w:r w:rsidR="00821E71" w:rsidRPr="00EF1C3E">
        <w:rPr>
          <w:rFonts w:ascii="Times New Roman" w:eastAsia="Calibri" w:hAnsi="Times New Roman" w:cs="Times New Roman"/>
          <w:sz w:val="24"/>
          <w:szCs w:val="24"/>
        </w:rPr>
        <w:t xml:space="preserve"> </w:t>
      </w:r>
      <w:proofErr w:type="spellStart"/>
      <w:r w:rsidR="00821E71" w:rsidRPr="00EF1C3E">
        <w:rPr>
          <w:rFonts w:ascii="Times New Roman" w:eastAsia="Calibri" w:hAnsi="Times New Roman" w:cs="Times New Roman"/>
          <w:sz w:val="24"/>
          <w:szCs w:val="24"/>
        </w:rPr>
        <w:t>pickup</w:t>
      </w:r>
      <w:proofErr w:type="spellEnd"/>
      <w:r w:rsidRPr="00EF1C3E">
        <w:rPr>
          <w:rFonts w:ascii="Times New Roman" w:eastAsia="Calibri" w:hAnsi="Times New Roman" w:cs="Times New Roman"/>
          <w:sz w:val="24"/>
          <w:szCs w:val="24"/>
        </w:rPr>
        <w:t>):</w:t>
      </w:r>
    </w:p>
    <w:p w14:paraId="37F63179" w14:textId="291FFE41"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&lt;текущая&gt; нагрузка, возлагаемая на распределительный фидер после восстановления обслуживания, при котором произошла некоторая потеря разнообразия нагрузки</w:t>
      </w:r>
      <w:r w:rsidR="00821E71"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w:t>
      </w:r>
      <w:r w:rsidRPr="00EF1C3E">
        <w:rPr>
          <w:rFonts w:ascii="Times New Roman" w:eastAsia="Calibri" w:hAnsi="Times New Roman" w:cs="Times New Roman"/>
          <w:bCs/>
          <w:sz w:val="24"/>
          <w:szCs w:val="24"/>
          <w:lang w:val="en-US"/>
        </w:rPr>
        <w:t>Lawhead</w:t>
      </w:r>
      <w:r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lang w:val="en-US"/>
        </w:rPr>
        <w:t>et</w:t>
      </w:r>
      <w:r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lang w:val="en-US"/>
        </w:rPr>
        <w:t>al</w:t>
      </w:r>
      <w:r w:rsidRPr="00EF1C3E">
        <w:rPr>
          <w:rFonts w:ascii="Times New Roman" w:eastAsia="Calibri" w:hAnsi="Times New Roman" w:cs="Times New Roman"/>
          <w:bCs/>
          <w:sz w:val="24"/>
          <w:szCs w:val="24"/>
        </w:rPr>
        <w:t>. 2006]</w:t>
      </w:r>
    </w:p>
    <w:p w14:paraId="7AD4C845"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&lt;процесс&gt; контролируемый процесс, используемый для восстановления энергоснабжения в таких районах</w:t>
      </w:r>
    </w:p>
    <w:p w14:paraId="5013ECB0"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E25BDF7"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 xml:space="preserve">2.39 Общие средства </w:t>
      </w:r>
      <w:r w:rsidRPr="00EF1C3E">
        <w:rPr>
          <w:rFonts w:ascii="Times New Roman" w:eastAsia="Calibri" w:hAnsi="Times New Roman" w:cs="Times New Roman"/>
          <w:sz w:val="24"/>
          <w:szCs w:val="24"/>
        </w:rPr>
        <w:t>(</w:t>
      </w:r>
      <w:proofErr w:type="spellStart"/>
      <w:r w:rsidR="00821E71" w:rsidRPr="00EF1C3E">
        <w:rPr>
          <w:rFonts w:ascii="Times New Roman" w:eastAsia="Calibri" w:hAnsi="Times New Roman" w:cs="Times New Roman"/>
          <w:sz w:val="24"/>
          <w:szCs w:val="24"/>
        </w:rPr>
        <w:t>common</w:t>
      </w:r>
      <w:proofErr w:type="spellEnd"/>
      <w:r w:rsidR="00821E71" w:rsidRPr="00EF1C3E">
        <w:rPr>
          <w:rFonts w:ascii="Times New Roman" w:eastAsia="Calibri" w:hAnsi="Times New Roman" w:cs="Times New Roman"/>
          <w:sz w:val="24"/>
          <w:szCs w:val="24"/>
        </w:rPr>
        <w:t xml:space="preserve"> </w:t>
      </w:r>
      <w:proofErr w:type="spellStart"/>
      <w:r w:rsidR="00821E71" w:rsidRPr="00EF1C3E">
        <w:rPr>
          <w:rFonts w:ascii="Times New Roman" w:eastAsia="Calibri" w:hAnsi="Times New Roman" w:cs="Times New Roman"/>
          <w:sz w:val="24"/>
          <w:szCs w:val="24"/>
        </w:rPr>
        <w:t>facilities</w:t>
      </w:r>
      <w:proofErr w:type="spellEnd"/>
      <w:r w:rsidRPr="00EF1C3E">
        <w:rPr>
          <w:rFonts w:ascii="Times New Roman" w:eastAsia="Calibri" w:hAnsi="Times New Roman" w:cs="Times New Roman"/>
          <w:sz w:val="24"/>
          <w:szCs w:val="24"/>
        </w:rPr>
        <w:t xml:space="preserve">): </w:t>
      </w:r>
    </w:p>
    <w:p w14:paraId="6436D78D" w14:textId="6B79790C"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lastRenderedPageBreak/>
        <w:t>наборы программ и документов, используемые приложениями через общий интерфейс</w:t>
      </w:r>
    </w:p>
    <w:p w14:paraId="26F825CC"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E9FDC0D"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 xml:space="preserve">2.40 Коммуникационные услуги </w:t>
      </w:r>
      <w:r w:rsidRPr="00EF1C3E">
        <w:rPr>
          <w:rFonts w:ascii="Times New Roman" w:eastAsia="Calibri" w:hAnsi="Times New Roman" w:cs="Times New Roman"/>
          <w:sz w:val="24"/>
          <w:szCs w:val="24"/>
        </w:rPr>
        <w:t>(</w:t>
      </w:r>
      <w:proofErr w:type="spellStart"/>
      <w:r w:rsidR="00821E71" w:rsidRPr="00EF1C3E">
        <w:rPr>
          <w:rFonts w:ascii="Times New Roman" w:eastAsia="Calibri" w:hAnsi="Times New Roman" w:cs="Times New Roman"/>
          <w:sz w:val="24"/>
          <w:szCs w:val="24"/>
        </w:rPr>
        <w:t>communication</w:t>
      </w:r>
      <w:proofErr w:type="spellEnd"/>
      <w:r w:rsidR="00821E71" w:rsidRPr="00EF1C3E">
        <w:rPr>
          <w:rFonts w:ascii="Times New Roman" w:eastAsia="Calibri" w:hAnsi="Times New Roman" w:cs="Times New Roman"/>
          <w:sz w:val="24"/>
          <w:szCs w:val="24"/>
        </w:rPr>
        <w:t xml:space="preserve"> </w:t>
      </w:r>
      <w:proofErr w:type="spellStart"/>
      <w:r w:rsidR="00821E71" w:rsidRPr="00EF1C3E">
        <w:rPr>
          <w:rFonts w:ascii="Times New Roman" w:eastAsia="Calibri" w:hAnsi="Times New Roman" w:cs="Times New Roman"/>
          <w:sz w:val="24"/>
          <w:szCs w:val="24"/>
        </w:rPr>
        <w:t>services</w:t>
      </w:r>
      <w:proofErr w:type="spellEnd"/>
      <w:r w:rsidRPr="00EF1C3E">
        <w:rPr>
          <w:rFonts w:ascii="Times New Roman" w:eastAsia="Calibri" w:hAnsi="Times New Roman" w:cs="Times New Roman"/>
          <w:sz w:val="24"/>
          <w:szCs w:val="24"/>
        </w:rPr>
        <w:t>):</w:t>
      </w:r>
      <w:r w:rsidR="00821E71" w:rsidRPr="00EF1C3E">
        <w:rPr>
          <w:rFonts w:ascii="Times New Roman" w:eastAsia="Calibri" w:hAnsi="Times New Roman" w:cs="Times New Roman"/>
          <w:sz w:val="24"/>
          <w:szCs w:val="24"/>
        </w:rPr>
        <w:t xml:space="preserve"> </w:t>
      </w:r>
    </w:p>
    <w:p w14:paraId="0E0BF47F" w14:textId="78F58944"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операция или функция, которую объект и/или класс объектов выполняет по запросу другого объекта и/или класса для интеграции или адаптации одного или нескольких компонентов</w:t>
      </w:r>
    </w:p>
    <w:p w14:paraId="7BAF6D3F"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13FF042C" w14:textId="5BC69420" w:rsidR="002E0AB3" w:rsidRPr="00EF1C3E" w:rsidRDefault="00821E71"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w:t>
      </w:r>
      <w:r w:rsidR="002E0AB3" w:rsidRPr="00EF1C3E">
        <w:rPr>
          <w:rFonts w:ascii="Times New Roman" w:eastAsia="Calibri" w:hAnsi="Times New Roman" w:cs="Times New Roman"/>
          <w:bCs/>
          <w:sz w:val="20"/>
          <w:szCs w:val="20"/>
        </w:rPr>
        <w:t xml:space="preserve"> </w:t>
      </w:r>
      <w:r w:rsidRPr="00EF1C3E">
        <w:rPr>
          <w:rFonts w:ascii="Times New Roman" w:eastAsia="Calibri" w:hAnsi="Times New Roman" w:cs="Times New Roman"/>
          <w:bCs/>
          <w:sz w:val="20"/>
          <w:szCs w:val="20"/>
        </w:rPr>
        <w:t>-</w:t>
      </w:r>
      <w:r w:rsidR="002E0AB3" w:rsidRPr="00EF1C3E">
        <w:rPr>
          <w:rFonts w:ascii="Times New Roman" w:eastAsia="Calibri" w:hAnsi="Times New Roman" w:cs="Times New Roman"/>
          <w:bCs/>
          <w:sz w:val="20"/>
          <w:szCs w:val="20"/>
        </w:rPr>
        <w:t xml:space="preserve"> Для подключения нескольких компонентов интеграционная система должна согласовывать различия в сетях и протоколах.</w:t>
      </w:r>
    </w:p>
    <w:p w14:paraId="394FD03F"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3D31F391" w14:textId="77777777" w:rsidR="00BD6E19"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
          <w:bCs/>
          <w:sz w:val="24"/>
          <w:szCs w:val="24"/>
        </w:rPr>
      </w:pPr>
      <w:r w:rsidRPr="00EF1C3E">
        <w:rPr>
          <w:rFonts w:ascii="Times New Roman" w:eastAsia="Calibri" w:hAnsi="Times New Roman" w:cs="Times New Roman"/>
          <w:b/>
          <w:bCs/>
          <w:sz w:val="24"/>
          <w:szCs w:val="24"/>
        </w:rPr>
        <w:t xml:space="preserve">2.41 Компонент </w:t>
      </w:r>
      <w:r w:rsidRPr="00EF1C3E">
        <w:rPr>
          <w:rFonts w:ascii="Times New Roman" w:eastAsia="Calibri" w:hAnsi="Times New Roman" w:cs="Times New Roman"/>
          <w:sz w:val="24"/>
          <w:szCs w:val="24"/>
        </w:rPr>
        <w:t>(</w:t>
      </w:r>
      <w:proofErr w:type="spellStart"/>
      <w:r w:rsidR="00821E71" w:rsidRPr="00EF1C3E">
        <w:rPr>
          <w:rFonts w:ascii="Times New Roman" w:eastAsia="Calibri" w:hAnsi="Times New Roman" w:cs="Times New Roman"/>
          <w:sz w:val="24"/>
          <w:szCs w:val="24"/>
        </w:rPr>
        <w:t>component</w:t>
      </w:r>
      <w:proofErr w:type="spellEnd"/>
      <w:r w:rsidRPr="00EF1C3E">
        <w:rPr>
          <w:rFonts w:ascii="Times New Roman" w:eastAsia="Calibri" w:hAnsi="Times New Roman" w:cs="Times New Roman"/>
          <w:sz w:val="24"/>
          <w:szCs w:val="24"/>
        </w:rPr>
        <w:t>):</w:t>
      </w:r>
      <w:r w:rsidRPr="00EF1C3E">
        <w:rPr>
          <w:rFonts w:ascii="Times New Roman" w:eastAsia="Calibri" w:hAnsi="Times New Roman" w:cs="Times New Roman"/>
          <w:b/>
          <w:bCs/>
          <w:sz w:val="24"/>
          <w:szCs w:val="24"/>
        </w:rPr>
        <w:t xml:space="preserve"> </w:t>
      </w:r>
    </w:p>
    <w:p w14:paraId="7B585652" w14:textId="55C9E3B8"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набор услуг с четко определенным интерфейсом</w:t>
      </w:r>
    </w:p>
    <w:p w14:paraId="06F48AB1" w14:textId="77777777" w:rsidR="002E0AB3" w:rsidRPr="00EF1C3E" w:rsidRDefault="002E0AB3"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E79685D" w14:textId="58241AAD" w:rsidR="002E0AB3" w:rsidRPr="00EF1C3E" w:rsidRDefault="00821E71"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Примечание - </w:t>
      </w:r>
      <w:r w:rsidR="002E0AB3" w:rsidRPr="00EF1C3E">
        <w:rPr>
          <w:rFonts w:ascii="Times New Roman" w:eastAsia="Calibri" w:hAnsi="Times New Roman" w:cs="Times New Roman"/>
          <w:bCs/>
          <w:sz w:val="20"/>
          <w:szCs w:val="20"/>
        </w:rPr>
        <w:t xml:space="preserve">Компонент может быть как большим, как полноценное (устаревшее) приложение, которое реализует несколько служб, так и маленьким, как крошечный виджет, который реализует только одну службу. Компоненты </w:t>
      </w:r>
      <w:proofErr w:type="gramStart"/>
      <w:r w:rsidR="002E0AB3" w:rsidRPr="00EF1C3E">
        <w:rPr>
          <w:rFonts w:ascii="Times New Roman" w:eastAsia="Calibri" w:hAnsi="Times New Roman" w:cs="Times New Roman"/>
          <w:bCs/>
          <w:sz w:val="20"/>
          <w:szCs w:val="20"/>
        </w:rPr>
        <w:t>- это</w:t>
      </w:r>
      <w:proofErr w:type="gramEnd"/>
      <w:r w:rsidR="002E0AB3" w:rsidRPr="00EF1C3E">
        <w:rPr>
          <w:rFonts w:ascii="Times New Roman" w:eastAsia="Calibri" w:hAnsi="Times New Roman" w:cs="Times New Roman"/>
          <w:bCs/>
          <w:sz w:val="20"/>
          <w:szCs w:val="20"/>
        </w:rPr>
        <w:t xml:space="preserve"> независимые программные объекты, которые инкапсулируют (частные) данные, необходимые компоненту для выполнения своей бизнес-функции. Например, он может выполнять любую функцию, необходимую для управления распределением. Типичные категории функций показаны в эталонной модели интерфейса.</w:t>
      </w:r>
    </w:p>
    <w:p w14:paraId="7C2051EF" w14:textId="77777777" w:rsidR="00482222" w:rsidRPr="00EF1C3E" w:rsidRDefault="0048222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3F93519"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2.42</w:t>
      </w:r>
      <w:r w:rsidR="00482222" w:rsidRPr="00EF1C3E">
        <w:rPr>
          <w:rFonts w:ascii="Times New Roman" w:eastAsia="Calibri" w:hAnsi="Times New Roman" w:cs="Times New Roman"/>
          <w:b/>
          <w:sz w:val="24"/>
          <w:szCs w:val="24"/>
        </w:rPr>
        <w:t xml:space="preserve"> А</w:t>
      </w:r>
      <w:r w:rsidRPr="00EF1C3E">
        <w:rPr>
          <w:rFonts w:ascii="Times New Roman" w:eastAsia="Calibri" w:hAnsi="Times New Roman" w:cs="Times New Roman"/>
          <w:b/>
          <w:sz w:val="24"/>
          <w:szCs w:val="24"/>
        </w:rPr>
        <w:t>даптер компонента</w:t>
      </w:r>
      <w:r w:rsidR="00482222" w:rsidRPr="00EF1C3E">
        <w:rPr>
          <w:rFonts w:ascii="Times New Roman" w:eastAsia="Calibri" w:hAnsi="Times New Roman" w:cs="Times New Roman"/>
          <w:b/>
          <w:sz w:val="24"/>
          <w:szCs w:val="24"/>
        </w:rPr>
        <w:t xml:space="preserve"> </w:t>
      </w:r>
      <w:r w:rsidR="00482222" w:rsidRPr="00EF1C3E">
        <w:rPr>
          <w:rFonts w:ascii="Times New Roman" w:eastAsia="Calibri" w:hAnsi="Times New Roman" w:cs="Times New Roman"/>
          <w:bCs/>
          <w:sz w:val="24"/>
          <w:szCs w:val="24"/>
        </w:rPr>
        <w:t>(</w:t>
      </w:r>
      <w:proofErr w:type="spellStart"/>
      <w:r w:rsidR="00482222" w:rsidRPr="00EF1C3E">
        <w:rPr>
          <w:rFonts w:ascii="Times New Roman" w:eastAsia="Calibri" w:hAnsi="Times New Roman" w:cs="Times New Roman"/>
          <w:bCs/>
          <w:sz w:val="24"/>
          <w:szCs w:val="24"/>
        </w:rPr>
        <w:t>component</w:t>
      </w:r>
      <w:proofErr w:type="spellEnd"/>
      <w:r w:rsidR="00482222" w:rsidRPr="00EF1C3E">
        <w:rPr>
          <w:rFonts w:ascii="Times New Roman" w:eastAsia="Calibri" w:hAnsi="Times New Roman" w:cs="Times New Roman"/>
          <w:bCs/>
          <w:sz w:val="24"/>
          <w:szCs w:val="24"/>
        </w:rPr>
        <w:t xml:space="preserve"> </w:t>
      </w:r>
      <w:proofErr w:type="spellStart"/>
      <w:r w:rsidR="00482222" w:rsidRPr="00EF1C3E">
        <w:rPr>
          <w:rFonts w:ascii="Times New Roman" w:eastAsia="Calibri" w:hAnsi="Times New Roman" w:cs="Times New Roman"/>
          <w:bCs/>
          <w:sz w:val="24"/>
          <w:szCs w:val="24"/>
        </w:rPr>
        <w:t>adapter</w:t>
      </w:r>
      <w:proofErr w:type="spellEnd"/>
      <w:r w:rsidR="00482222" w:rsidRPr="00EF1C3E">
        <w:rPr>
          <w:rFonts w:ascii="Times New Roman" w:eastAsia="Calibri" w:hAnsi="Times New Roman" w:cs="Times New Roman"/>
          <w:bCs/>
          <w:sz w:val="24"/>
          <w:szCs w:val="24"/>
        </w:rPr>
        <w:t xml:space="preserve">): </w:t>
      </w:r>
    </w:p>
    <w:p w14:paraId="62E6484A" w14:textId="4059E6D4"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программное обеспечение, которое обеспечивает соответствие несовместимых компонентов требованиям серии стандартов IEC 61968</w:t>
      </w:r>
      <w:r w:rsidR="00482222" w:rsidRPr="00EF1C3E">
        <w:rPr>
          <w:rFonts w:ascii="Times New Roman" w:eastAsia="Calibri" w:hAnsi="Times New Roman" w:cs="Times New Roman"/>
          <w:bCs/>
          <w:sz w:val="24"/>
          <w:szCs w:val="24"/>
        </w:rPr>
        <w:t>.</w:t>
      </w:r>
    </w:p>
    <w:p w14:paraId="37702BAE"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2AFC16F3" w14:textId="77777777" w:rsidR="00482222"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w:t>
      </w:r>
      <w:r w:rsidR="00482222" w:rsidRPr="00EF1C3E">
        <w:rPr>
          <w:rFonts w:ascii="Times New Roman" w:eastAsia="Calibri" w:hAnsi="Times New Roman" w:cs="Times New Roman"/>
          <w:bCs/>
          <w:sz w:val="20"/>
          <w:szCs w:val="20"/>
        </w:rPr>
        <w:t>я:</w:t>
      </w:r>
    </w:p>
    <w:p w14:paraId="65488228" w14:textId="03CBEAA5"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1</w:t>
      </w:r>
      <w:r w:rsidR="00482222"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rPr>
        <w:t xml:space="preserve"> Адаптер компонента выполняет только те функции, которые необходимы для обеспечения соответствия компонента одной или нескольким конкретным спецификациям интерфейса IEC.</w:t>
      </w:r>
    </w:p>
    <w:p w14:paraId="4D948283" w14:textId="12526085" w:rsidR="00356F3D" w:rsidRPr="00EF1C3E" w:rsidRDefault="00482222"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 xml:space="preserve">2. </w:t>
      </w:r>
      <w:r w:rsidR="00356F3D" w:rsidRPr="00EF1C3E">
        <w:rPr>
          <w:rFonts w:ascii="Times New Roman" w:eastAsia="Calibri" w:hAnsi="Times New Roman" w:cs="Times New Roman"/>
          <w:bCs/>
          <w:sz w:val="20"/>
          <w:szCs w:val="20"/>
        </w:rPr>
        <w:t>Адаптер компонента является разновидностью оболочки.</w:t>
      </w:r>
    </w:p>
    <w:p w14:paraId="555FC517"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B3CF3CB" w14:textId="77777777" w:rsidR="00BD6E19" w:rsidRPr="00A27C5D"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lang w:val="en-US"/>
        </w:rPr>
      </w:pPr>
      <w:r w:rsidRPr="00A27C5D">
        <w:rPr>
          <w:rFonts w:ascii="Times New Roman" w:eastAsia="Calibri" w:hAnsi="Times New Roman" w:cs="Times New Roman"/>
          <w:b/>
          <w:sz w:val="24"/>
          <w:szCs w:val="24"/>
          <w:lang w:val="en-US"/>
        </w:rPr>
        <w:t>2.43</w:t>
      </w:r>
      <w:r w:rsidR="00482222" w:rsidRPr="00A27C5D">
        <w:rPr>
          <w:rFonts w:ascii="Times New Roman" w:eastAsia="Calibri" w:hAnsi="Times New Roman" w:cs="Times New Roman"/>
          <w:b/>
          <w:sz w:val="24"/>
          <w:szCs w:val="24"/>
          <w:lang w:val="en-US"/>
        </w:rPr>
        <w:t xml:space="preserve"> </w:t>
      </w:r>
      <w:r w:rsidR="00482222" w:rsidRPr="00EF1C3E">
        <w:rPr>
          <w:rFonts w:ascii="Times New Roman" w:eastAsia="Calibri" w:hAnsi="Times New Roman" w:cs="Times New Roman"/>
          <w:b/>
          <w:sz w:val="24"/>
          <w:szCs w:val="24"/>
        </w:rPr>
        <w:t>О</w:t>
      </w:r>
      <w:r w:rsidRPr="00EF1C3E">
        <w:rPr>
          <w:rFonts w:ascii="Times New Roman" w:eastAsia="Calibri" w:hAnsi="Times New Roman" w:cs="Times New Roman"/>
          <w:b/>
          <w:sz w:val="24"/>
          <w:szCs w:val="24"/>
        </w:rPr>
        <w:t>бмен</w:t>
      </w:r>
      <w:r w:rsidRPr="00A27C5D">
        <w:rPr>
          <w:rFonts w:ascii="Times New Roman" w:eastAsia="Calibri" w:hAnsi="Times New Roman" w:cs="Times New Roman"/>
          <w:b/>
          <w:sz w:val="24"/>
          <w:szCs w:val="24"/>
          <w:lang w:val="en-US"/>
        </w:rPr>
        <w:t xml:space="preserve"> </w:t>
      </w:r>
      <w:r w:rsidRPr="00EF1C3E">
        <w:rPr>
          <w:rFonts w:ascii="Times New Roman" w:eastAsia="Calibri" w:hAnsi="Times New Roman" w:cs="Times New Roman"/>
          <w:b/>
          <w:sz w:val="24"/>
          <w:szCs w:val="24"/>
        </w:rPr>
        <w:t>данными</w:t>
      </w:r>
      <w:r w:rsidRPr="00A27C5D">
        <w:rPr>
          <w:rFonts w:ascii="Times New Roman" w:eastAsia="Calibri" w:hAnsi="Times New Roman" w:cs="Times New Roman"/>
          <w:b/>
          <w:sz w:val="24"/>
          <w:szCs w:val="24"/>
          <w:lang w:val="en-US"/>
        </w:rPr>
        <w:t xml:space="preserve"> </w:t>
      </w:r>
      <w:r w:rsidRPr="00EF1C3E">
        <w:rPr>
          <w:rFonts w:ascii="Times New Roman" w:eastAsia="Calibri" w:hAnsi="Times New Roman" w:cs="Times New Roman"/>
          <w:b/>
          <w:sz w:val="24"/>
          <w:szCs w:val="24"/>
        </w:rPr>
        <w:t>конфигурации</w:t>
      </w:r>
      <w:r w:rsidR="00482222" w:rsidRPr="00A27C5D">
        <w:rPr>
          <w:rFonts w:ascii="Times New Roman" w:eastAsia="Calibri" w:hAnsi="Times New Roman" w:cs="Times New Roman"/>
          <w:bCs/>
          <w:sz w:val="24"/>
          <w:szCs w:val="24"/>
          <w:lang w:val="en-US"/>
        </w:rPr>
        <w:t xml:space="preserve"> (</w:t>
      </w:r>
      <w:r w:rsidR="00482222" w:rsidRPr="00EF1C3E">
        <w:rPr>
          <w:rFonts w:ascii="Times New Roman" w:eastAsia="Calibri" w:hAnsi="Times New Roman" w:cs="Times New Roman"/>
          <w:bCs/>
          <w:sz w:val="24"/>
          <w:szCs w:val="24"/>
          <w:lang w:val="en-US"/>
        </w:rPr>
        <w:t>configuration</w:t>
      </w:r>
      <w:r w:rsidR="00482222" w:rsidRPr="00A27C5D">
        <w:rPr>
          <w:rFonts w:ascii="Times New Roman" w:eastAsia="Calibri" w:hAnsi="Times New Roman" w:cs="Times New Roman"/>
          <w:bCs/>
          <w:sz w:val="24"/>
          <w:szCs w:val="24"/>
          <w:lang w:val="en-US"/>
        </w:rPr>
        <w:t xml:space="preserve"> </w:t>
      </w:r>
      <w:r w:rsidR="00482222" w:rsidRPr="00EF1C3E">
        <w:rPr>
          <w:rFonts w:ascii="Times New Roman" w:eastAsia="Calibri" w:hAnsi="Times New Roman" w:cs="Times New Roman"/>
          <w:bCs/>
          <w:sz w:val="24"/>
          <w:szCs w:val="24"/>
          <w:lang w:val="en-US"/>
        </w:rPr>
        <w:t>data</w:t>
      </w:r>
      <w:r w:rsidR="00482222" w:rsidRPr="00A27C5D">
        <w:rPr>
          <w:rFonts w:ascii="Times New Roman" w:eastAsia="Calibri" w:hAnsi="Times New Roman" w:cs="Times New Roman"/>
          <w:bCs/>
          <w:sz w:val="24"/>
          <w:szCs w:val="24"/>
          <w:lang w:val="en-US"/>
        </w:rPr>
        <w:t xml:space="preserve"> </w:t>
      </w:r>
      <w:r w:rsidR="00482222" w:rsidRPr="00EF1C3E">
        <w:rPr>
          <w:rFonts w:ascii="Times New Roman" w:eastAsia="Calibri" w:hAnsi="Times New Roman" w:cs="Times New Roman"/>
          <w:bCs/>
          <w:sz w:val="24"/>
          <w:szCs w:val="24"/>
          <w:lang w:val="en-US"/>
        </w:rPr>
        <w:t>exchange</w:t>
      </w:r>
      <w:r w:rsidR="00482222" w:rsidRPr="00A27C5D">
        <w:rPr>
          <w:rFonts w:ascii="Times New Roman" w:eastAsia="Calibri" w:hAnsi="Times New Roman" w:cs="Times New Roman"/>
          <w:bCs/>
          <w:sz w:val="24"/>
          <w:szCs w:val="24"/>
          <w:lang w:val="en-US"/>
        </w:rPr>
        <w:t xml:space="preserve">): </w:t>
      </w:r>
    </w:p>
    <w:p w14:paraId="29C13121" w14:textId="1A76D102"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передача определенной группы настроек на устройство для обеспечения его правильной работы в сети</w:t>
      </w:r>
      <w:r w:rsidR="00482222" w:rsidRPr="00EF1C3E">
        <w:rPr>
          <w:rFonts w:ascii="Times New Roman" w:eastAsia="Calibri" w:hAnsi="Times New Roman" w:cs="Times New Roman"/>
          <w:bCs/>
          <w:sz w:val="24"/>
          <w:szCs w:val="24"/>
        </w:rPr>
        <w:t>.</w:t>
      </w:r>
    </w:p>
    <w:p w14:paraId="7386839F"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A5E7342" w14:textId="77777777" w:rsidR="00482222"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w:t>
      </w:r>
      <w:r w:rsidR="00482222" w:rsidRPr="00EF1C3E">
        <w:rPr>
          <w:rFonts w:ascii="Times New Roman" w:eastAsia="Calibri" w:hAnsi="Times New Roman" w:cs="Times New Roman"/>
          <w:bCs/>
          <w:sz w:val="20"/>
          <w:szCs w:val="20"/>
        </w:rPr>
        <w:t>я:</w:t>
      </w:r>
    </w:p>
    <w:p w14:paraId="0A74534A" w14:textId="16CA599E"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1</w:t>
      </w:r>
      <w:r w:rsidR="00482222"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rPr>
        <w:t xml:space="preserve"> Передача информации может быть связана с вводом в эксплуатацию нового оборудования в сети или с тем, чтобы одно оборудование могло заменить другое.</w:t>
      </w:r>
    </w:p>
    <w:p w14:paraId="00960E3C" w14:textId="0E9BB425"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2</w:t>
      </w:r>
      <w:r w:rsidR="00482222"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rPr>
        <w:t xml:space="preserve"> В приложениях SCADA может происходить </w:t>
      </w:r>
      <w:proofErr w:type="spellStart"/>
      <w:r w:rsidRPr="00EF1C3E">
        <w:rPr>
          <w:rFonts w:ascii="Times New Roman" w:eastAsia="Calibri" w:hAnsi="Times New Roman" w:cs="Times New Roman"/>
          <w:bCs/>
          <w:sz w:val="20"/>
          <w:szCs w:val="20"/>
        </w:rPr>
        <w:t>межподстанционная</w:t>
      </w:r>
      <w:proofErr w:type="spellEnd"/>
      <w:r w:rsidRPr="00EF1C3E">
        <w:rPr>
          <w:rFonts w:ascii="Times New Roman" w:eastAsia="Calibri" w:hAnsi="Times New Roman" w:cs="Times New Roman"/>
          <w:bCs/>
          <w:sz w:val="20"/>
          <w:szCs w:val="20"/>
        </w:rPr>
        <w:t xml:space="preserve"> компьютерная связь для передачи управления/мониторинга устройств на соседнюю подстанцию в связи с реконфигурацией или отключением.</w:t>
      </w:r>
    </w:p>
    <w:p w14:paraId="17ACB43E"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9CA9514"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2.44</w:t>
      </w:r>
      <w:r w:rsidR="00482222" w:rsidRPr="00EF1C3E">
        <w:rPr>
          <w:rFonts w:ascii="Times New Roman" w:eastAsia="Calibri" w:hAnsi="Times New Roman" w:cs="Times New Roman"/>
          <w:b/>
          <w:sz w:val="24"/>
          <w:szCs w:val="24"/>
        </w:rPr>
        <w:t xml:space="preserve"> М</w:t>
      </w:r>
      <w:r w:rsidRPr="00EF1C3E">
        <w:rPr>
          <w:rFonts w:ascii="Times New Roman" w:eastAsia="Calibri" w:hAnsi="Times New Roman" w:cs="Times New Roman"/>
          <w:b/>
          <w:sz w:val="24"/>
          <w:szCs w:val="24"/>
        </w:rPr>
        <w:t>одель подключения</w:t>
      </w:r>
      <w:r w:rsidR="00482222" w:rsidRPr="00EF1C3E">
        <w:rPr>
          <w:rFonts w:ascii="Times New Roman" w:eastAsia="Calibri" w:hAnsi="Times New Roman" w:cs="Times New Roman"/>
          <w:bCs/>
          <w:sz w:val="24"/>
          <w:szCs w:val="24"/>
        </w:rPr>
        <w:t xml:space="preserve"> (</w:t>
      </w:r>
      <w:proofErr w:type="spellStart"/>
      <w:r w:rsidR="00482222" w:rsidRPr="00EF1C3E">
        <w:rPr>
          <w:rFonts w:ascii="Times New Roman" w:hAnsi="Times New Roman" w:cs="Times New Roman"/>
          <w:sz w:val="24"/>
          <w:szCs w:val="24"/>
        </w:rPr>
        <w:t>connectivity</w:t>
      </w:r>
      <w:proofErr w:type="spellEnd"/>
      <w:r w:rsidR="00482222" w:rsidRPr="00EF1C3E">
        <w:rPr>
          <w:rFonts w:ascii="Times New Roman" w:hAnsi="Times New Roman" w:cs="Times New Roman"/>
          <w:sz w:val="24"/>
          <w:szCs w:val="24"/>
        </w:rPr>
        <w:t xml:space="preserve"> </w:t>
      </w:r>
      <w:proofErr w:type="spellStart"/>
      <w:r w:rsidR="00482222" w:rsidRPr="00EF1C3E">
        <w:rPr>
          <w:rFonts w:ascii="Times New Roman" w:hAnsi="Times New Roman" w:cs="Times New Roman"/>
          <w:sz w:val="24"/>
          <w:szCs w:val="24"/>
        </w:rPr>
        <w:t>model</w:t>
      </w:r>
      <w:proofErr w:type="spellEnd"/>
      <w:r w:rsidR="00482222" w:rsidRPr="00EF1C3E">
        <w:rPr>
          <w:rFonts w:ascii="Times New Roman" w:eastAsia="Calibri" w:hAnsi="Times New Roman" w:cs="Times New Roman"/>
          <w:bCs/>
          <w:sz w:val="24"/>
          <w:szCs w:val="24"/>
        </w:rPr>
        <w:t xml:space="preserve">): </w:t>
      </w:r>
    </w:p>
    <w:p w14:paraId="0AEF78A7" w14:textId="4C61AA2E"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lang w:val="kk-KZ"/>
        </w:rPr>
      </w:pPr>
      <w:r w:rsidRPr="00EF1C3E">
        <w:rPr>
          <w:rFonts w:ascii="Times New Roman" w:eastAsia="Calibri" w:hAnsi="Times New Roman" w:cs="Times New Roman"/>
          <w:bCs/>
          <w:sz w:val="24"/>
          <w:szCs w:val="24"/>
        </w:rPr>
        <w:t>полное описание электрических соединений между линиями, кабелями, выключателями, изоляторами и другими компонентами сети</w:t>
      </w:r>
      <w:r w:rsidR="007D5A0D" w:rsidRPr="00EF1C3E">
        <w:rPr>
          <w:rFonts w:ascii="Times New Roman" w:eastAsia="Calibri" w:hAnsi="Times New Roman" w:cs="Times New Roman"/>
          <w:bCs/>
          <w:sz w:val="24"/>
          <w:szCs w:val="24"/>
          <w:lang w:val="kk-KZ"/>
        </w:rPr>
        <w:t>.</w:t>
      </w:r>
    </w:p>
    <w:p w14:paraId="1FF46747"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084BEAA0"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2.45</w:t>
      </w:r>
      <w:r w:rsidR="007D5A0D" w:rsidRPr="00EF1C3E">
        <w:rPr>
          <w:rFonts w:ascii="Times New Roman" w:eastAsia="Calibri" w:hAnsi="Times New Roman" w:cs="Times New Roman"/>
          <w:b/>
          <w:sz w:val="24"/>
          <w:szCs w:val="24"/>
          <w:lang w:val="kk-KZ"/>
        </w:rPr>
        <w:t xml:space="preserve"> П</w:t>
      </w:r>
      <w:proofErr w:type="spellStart"/>
      <w:r w:rsidRPr="00EF1C3E">
        <w:rPr>
          <w:rFonts w:ascii="Times New Roman" w:eastAsia="Calibri" w:hAnsi="Times New Roman" w:cs="Times New Roman"/>
          <w:b/>
          <w:sz w:val="24"/>
          <w:szCs w:val="24"/>
        </w:rPr>
        <w:t>отребитель</w:t>
      </w:r>
      <w:proofErr w:type="spellEnd"/>
      <w:r w:rsidR="007D5A0D" w:rsidRPr="00EF1C3E">
        <w:rPr>
          <w:rFonts w:ascii="Times New Roman" w:eastAsia="Calibri" w:hAnsi="Times New Roman" w:cs="Times New Roman"/>
          <w:bCs/>
          <w:sz w:val="24"/>
          <w:szCs w:val="24"/>
          <w:lang w:val="kk-KZ"/>
        </w:rPr>
        <w:t xml:space="preserve"> </w:t>
      </w:r>
      <w:r w:rsidR="007D5A0D" w:rsidRPr="00EF1C3E">
        <w:rPr>
          <w:rFonts w:ascii="Times New Roman" w:eastAsia="Calibri" w:hAnsi="Times New Roman" w:cs="Times New Roman"/>
          <w:bCs/>
          <w:sz w:val="24"/>
          <w:szCs w:val="24"/>
        </w:rPr>
        <w:t>(</w:t>
      </w:r>
      <w:proofErr w:type="spellStart"/>
      <w:r w:rsidR="007D5A0D" w:rsidRPr="00EF1C3E">
        <w:rPr>
          <w:rFonts w:ascii="Times New Roman" w:eastAsia="Calibri" w:hAnsi="Times New Roman" w:cs="Times New Roman"/>
          <w:bCs/>
          <w:sz w:val="24"/>
          <w:szCs w:val="24"/>
        </w:rPr>
        <w:t>consumer</w:t>
      </w:r>
      <w:proofErr w:type="spellEnd"/>
      <w:r w:rsidR="007D5A0D" w:rsidRPr="00EF1C3E">
        <w:rPr>
          <w:rFonts w:ascii="Times New Roman" w:eastAsia="Calibri" w:hAnsi="Times New Roman" w:cs="Times New Roman"/>
          <w:bCs/>
          <w:sz w:val="24"/>
          <w:szCs w:val="24"/>
        </w:rPr>
        <w:t xml:space="preserve">): </w:t>
      </w:r>
    </w:p>
    <w:p w14:paraId="20285FD6" w14:textId="4BC60F75"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клиент</w:t>
      </w:r>
      <w:r w:rsidR="007D5A0D"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лицо, пользующееся услугами коммунального предприятия</w:t>
      </w:r>
      <w:r w:rsidR="007D5A0D" w:rsidRPr="00EF1C3E">
        <w:rPr>
          <w:rFonts w:ascii="Times New Roman" w:eastAsia="Calibri" w:hAnsi="Times New Roman" w:cs="Times New Roman"/>
          <w:bCs/>
          <w:sz w:val="24"/>
          <w:szCs w:val="24"/>
        </w:rPr>
        <w:t>.</w:t>
      </w:r>
    </w:p>
    <w:p w14:paraId="47F14AC4"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13B9A921" w14:textId="5F023FBB"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Потребитель может быть классифицирован как бытовой, коммерческий, промышленный или иной тип потребителя; он может потреблять электроэнергию, газ, воду и/или иные услуги.</w:t>
      </w:r>
      <w:r w:rsidR="007D5A0D" w:rsidRPr="00EF1C3E">
        <w:rPr>
          <w:rFonts w:ascii="Times New Roman" w:eastAsia="Calibri" w:hAnsi="Times New Roman" w:cs="Times New Roman"/>
          <w:bCs/>
          <w:sz w:val="20"/>
          <w:szCs w:val="20"/>
        </w:rPr>
        <w:t xml:space="preserve"> </w:t>
      </w:r>
      <w:r w:rsidRPr="00EF1C3E">
        <w:rPr>
          <w:rFonts w:ascii="Times New Roman" w:eastAsia="Calibri" w:hAnsi="Times New Roman" w:cs="Times New Roman"/>
          <w:bCs/>
          <w:sz w:val="20"/>
          <w:szCs w:val="20"/>
        </w:rPr>
        <w:t>[</w:t>
      </w:r>
      <w:proofErr w:type="spellStart"/>
      <w:r w:rsidRPr="00EF1C3E">
        <w:rPr>
          <w:rFonts w:ascii="Times New Roman" w:eastAsia="Calibri" w:hAnsi="Times New Roman" w:cs="Times New Roman"/>
          <w:bCs/>
          <w:sz w:val="20"/>
          <w:szCs w:val="20"/>
        </w:rPr>
        <w:t>Aclara</w:t>
      </w:r>
      <w:proofErr w:type="spellEnd"/>
      <w:r w:rsidRPr="00EF1C3E">
        <w:rPr>
          <w:rFonts w:ascii="Times New Roman" w:eastAsia="Calibri" w:hAnsi="Times New Roman" w:cs="Times New Roman"/>
          <w:bCs/>
          <w:sz w:val="20"/>
          <w:szCs w:val="20"/>
        </w:rPr>
        <w:t xml:space="preserve"> 2008]</w:t>
      </w:r>
    </w:p>
    <w:p w14:paraId="549A0B96"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10A67FEB"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2.46</w:t>
      </w:r>
      <w:r w:rsidR="007D5A0D" w:rsidRPr="00EF1C3E">
        <w:rPr>
          <w:rFonts w:ascii="Times New Roman" w:eastAsia="Calibri" w:hAnsi="Times New Roman" w:cs="Times New Roman"/>
          <w:b/>
          <w:sz w:val="24"/>
          <w:szCs w:val="24"/>
        </w:rPr>
        <w:t xml:space="preserve"> П</w:t>
      </w:r>
      <w:r w:rsidRPr="00EF1C3E">
        <w:rPr>
          <w:rFonts w:ascii="Times New Roman" w:eastAsia="Calibri" w:hAnsi="Times New Roman" w:cs="Times New Roman"/>
          <w:b/>
          <w:sz w:val="24"/>
          <w:szCs w:val="24"/>
        </w:rPr>
        <w:t>отребление</w:t>
      </w:r>
      <w:r w:rsidR="007D5A0D" w:rsidRPr="00EF1C3E">
        <w:rPr>
          <w:rFonts w:ascii="Times New Roman" w:eastAsia="Calibri" w:hAnsi="Times New Roman" w:cs="Times New Roman"/>
          <w:bCs/>
          <w:sz w:val="24"/>
          <w:szCs w:val="24"/>
        </w:rPr>
        <w:t xml:space="preserve"> (</w:t>
      </w:r>
      <w:proofErr w:type="spellStart"/>
      <w:r w:rsidR="007D5A0D" w:rsidRPr="00EF1C3E">
        <w:rPr>
          <w:rFonts w:ascii="Times New Roman" w:eastAsia="Calibri" w:hAnsi="Times New Roman" w:cs="Times New Roman"/>
          <w:bCs/>
          <w:sz w:val="24"/>
          <w:szCs w:val="24"/>
        </w:rPr>
        <w:t>consumption</w:t>
      </w:r>
      <w:proofErr w:type="spellEnd"/>
      <w:r w:rsidR="007D5A0D" w:rsidRPr="00EF1C3E">
        <w:rPr>
          <w:rFonts w:ascii="Times New Roman" w:eastAsia="Calibri" w:hAnsi="Times New Roman" w:cs="Times New Roman"/>
          <w:bCs/>
          <w:sz w:val="24"/>
          <w:szCs w:val="24"/>
        </w:rPr>
        <w:t xml:space="preserve">): </w:t>
      </w:r>
    </w:p>
    <w:p w14:paraId="3AEA1AF7" w14:textId="6374BDE9"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измеренное использование определенного товара за определенный период времени</w:t>
      </w:r>
      <w:r w:rsidR="007D5A0D" w:rsidRPr="00EF1C3E">
        <w:rPr>
          <w:rFonts w:ascii="Times New Roman" w:eastAsia="Calibri" w:hAnsi="Times New Roman" w:cs="Times New Roman"/>
          <w:bCs/>
          <w:sz w:val="24"/>
          <w:szCs w:val="24"/>
        </w:rPr>
        <w:t>.</w:t>
      </w:r>
    </w:p>
    <w:p w14:paraId="42195963"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186F4C4" w14:textId="3C9AAEB1"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lastRenderedPageBreak/>
        <w:t>Примечание - Потребление обычно выражается в зависимости от направления потока и единицы измерения.</w:t>
      </w:r>
    </w:p>
    <w:p w14:paraId="11690030"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5A82D056"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2.47</w:t>
      </w:r>
      <w:r w:rsidR="007D5A0D" w:rsidRPr="00EF1C3E">
        <w:rPr>
          <w:rFonts w:ascii="Times New Roman" w:eastAsia="Calibri" w:hAnsi="Times New Roman" w:cs="Times New Roman"/>
          <w:b/>
          <w:sz w:val="24"/>
          <w:szCs w:val="24"/>
        </w:rPr>
        <w:t xml:space="preserve"> А</w:t>
      </w:r>
      <w:r w:rsidRPr="00EF1C3E">
        <w:rPr>
          <w:rFonts w:ascii="Times New Roman" w:eastAsia="Calibri" w:hAnsi="Times New Roman" w:cs="Times New Roman"/>
          <w:b/>
          <w:sz w:val="24"/>
          <w:szCs w:val="24"/>
        </w:rPr>
        <w:t>нализ непредвиденных обстоятельств</w:t>
      </w:r>
      <w:r w:rsidR="007D5A0D"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contingency</w:t>
      </w:r>
      <w:proofErr w:type="spellEnd"/>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analysis</w:t>
      </w:r>
      <w:proofErr w:type="spellEnd"/>
      <w:r w:rsidR="007D5A0D" w:rsidRPr="00EF1C3E">
        <w:rPr>
          <w:rFonts w:ascii="Times New Roman" w:eastAsia="Calibri" w:hAnsi="Times New Roman" w:cs="Times New Roman"/>
          <w:bCs/>
          <w:sz w:val="24"/>
          <w:szCs w:val="24"/>
        </w:rPr>
        <w:t>):</w:t>
      </w:r>
      <w:r w:rsidR="00B75085" w:rsidRPr="00EF1C3E">
        <w:rPr>
          <w:rFonts w:ascii="Times New Roman" w:eastAsia="Calibri" w:hAnsi="Times New Roman" w:cs="Times New Roman"/>
          <w:bCs/>
          <w:sz w:val="24"/>
          <w:szCs w:val="24"/>
        </w:rPr>
        <w:t xml:space="preserve"> </w:t>
      </w:r>
    </w:p>
    <w:p w14:paraId="58CA13E9" w14:textId="5E861FE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изучение последствий непредвиденного сбоя или отключения компонента системы</w:t>
      </w:r>
      <w:r w:rsidR="00B75085" w:rsidRPr="00EF1C3E">
        <w:rPr>
          <w:rFonts w:ascii="Times New Roman" w:eastAsia="Calibri" w:hAnsi="Times New Roman" w:cs="Times New Roman"/>
          <w:bCs/>
          <w:sz w:val="24"/>
          <w:szCs w:val="24"/>
        </w:rPr>
        <w:t xml:space="preserve">. </w:t>
      </w:r>
    </w:p>
    <w:p w14:paraId="5B6AC1BC"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29973F50" w14:textId="3C124965"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В распределительных системах это обычно включает в себя изучение способов восстановления электроснабжения потребителей в случае недоступности обычного пути подачи электроэнергии.</w:t>
      </w:r>
    </w:p>
    <w:p w14:paraId="6FF8813E"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Это также рабочее приложение, которое рассчитывает потенциальное влияние непредвиденных обстоятельств, связанных с потерей объектов генерации и передачи электроэнергии. Конкретный набор заранее определенных непредвиденных обстоятельств анализируется на циклической основе. Оно моделирует непредвиденные обстоятельства и рассчитывает изменения напряжения в шинах и потоков мощности, возникающие в результате непредвиденных обстоятельств. Базовыми условиями для этого расчета являются напряжение в шинах или потоки мощности, полученные из программы расчета потоков нагрузки.</w:t>
      </w:r>
    </w:p>
    <w:p w14:paraId="2B830F87"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862ABC8"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2.48</w:t>
      </w:r>
      <w:r w:rsidR="00B75085" w:rsidRPr="00EF1C3E">
        <w:rPr>
          <w:rFonts w:ascii="Times New Roman" w:eastAsia="Calibri" w:hAnsi="Times New Roman" w:cs="Times New Roman"/>
          <w:b/>
          <w:sz w:val="24"/>
          <w:szCs w:val="24"/>
        </w:rPr>
        <w:t xml:space="preserve"> Н</w:t>
      </w:r>
      <w:r w:rsidRPr="00EF1C3E">
        <w:rPr>
          <w:rFonts w:ascii="Times New Roman" w:eastAsia="Calibri" w:hAnsi="Times New Roman" w:cs="Times New Roman"/>
          <w:b/>
          <w:sz w:val="24"/>
          <w:szCs w:val="24"/>
        </w:rPr>
        <w:t>епрерывный совокупный максимальный спрос</w:t>
      </w:r>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continuous</w:t>
      </w:r>
      <w:proofErr w:type="spellEnd"/>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cumulative</w:t>
      </w:r>
      <w:proofErr w:type="spellEnd"/>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maximum</w:t>
      </w:r>
      <w:proofErr w:type="spellEnd"/>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demand</w:t>
      </w:r>
      <w:proofErr w:type="spellEnd"/>
      <w:r w:rsidR="00B75085" w:rsidRPr="00EF1C3E">
        <w:rPr>
          <w:rFonts w:ascii="Times New Roman" w:eastAsia="Calibri" w:hAnsi="Times New Roman" w:cs="Times New Roman"/>
          <w:bCs/>
          <w:sz w:val="24"/>
          <w:szCs w:val="24"/>
        </w:rPr>
        <w:t xml:space="preserve">): </w:t>
      </w:r>
    </w:p>
    <w:p w14:paraId="585CC95D" w14:textId="1A4F89B5"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непрерывный совокупный спрос</w:t>
      </w:r>
      <w:r w:rsidR="00B75085"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сумма максимального спроса за предыдущий расчетный период и максимального спроса за текущий период</w:t>
      </w:r>
      <w:r w:rsidR="00B75085"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[EEI 2002]</w:t>
      </w:r>
      <w:r w:rsidR="00B75085" w:rsidRPr="00EF1C3E">
        <w:rPr>
          <w:rFonts w:ascii="Times New Roman" w:eastAsia="Calibri" w:hAnsi="Times New Roman" w:cs="Times New Roman"/>
          <w:bCs/>
          <w:sz w:val="24"/>
          <w:szCs w:val="24"/>
        </w:rPr>
        <w:t>.</w:t>
      </w:r>
    </w:p>
    <w:p w14:paraId="4B96672E"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AA5E147" w14:textId="3623B20B"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См. также: «совокупный максимальный спрос».</w:t>
      </w:r>
    </w:p>
    <w:p w14:paraId="48C06198"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4E7097BC"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2.49</w:t>
      </w:r>
      <w:r w:rsidR="00B75085" w:rsidRPr="00EF1C3E">
        <w:rPr>
          <w:rFonts w:ascii="Times New Roman" w:eastAsia="Calibri" w:hAnsi="Times New Roman" w:cs="Times New Roman"/>
          <w:b/>
          <w:sz w:val="24"/>
          <w:szCs w:val="24"/>
        </w:rPr>
        <w:t xml:space="preserve"> Г</w:t>
      </w:r>
      <w:r w:rsidRPr="00EF1C3E">
        <w:rPr>
          <w:rFonts w:ascii="Times New Roman" w:eastAsia="Calibri" w:hAnsi="Times New Roman" w:cs="Times New Roman"/>
          <w:b/>
          <w:sz w:val="24"/>
          <w:szCs w:val="24"/>
        </w:rPr>
        <w:t>рафик отправки бригад</w:t>
      </w:r>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crew</w:t>
      </w:r>
      <w:proofErr w:type="spellEnd"/>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dispatch</w:t>
      </w:r>
      <w:proofErr w:type="spellEnd"/>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schedule</w:t>
      </w:r>
      <w:proofErr w:type="spellEnd"/>
      <w:r w:rsidR="00B75085" w:rsidRPr="00EF1C3E">
        <w:rPr>
          <w:rFonts w:ascii="Times New Roman" w:eastAsia="Calibri" w:hAnsi="Times New Roman" w:cs="Times New Roman"/>
          <w:bCs/>
          <w:sz w:val="24"/>
          <w:szCs w:val="24"/>
        </w:rPr>
        <w:t xml:space="preserve">): </w:t>
      </w:r>
    </w:p>
    <w:p w14:paraId="7C8C4417" w14:textId="7C651F59"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динамически создаваемый график, в котором описывается рабочий заказ для конкретной бригады</w:t>
      </w:r>
      <w:r w:rsidR="00B75085" w:rsidRPr="00EF1C3E">
        <w:rPr>
          <w:rFonts w:ascii="Times New Roman" w:eastAsia="Calibri" w:hAnsi="Times New Roman" w:cs="Times New Roman"/>
          <w:bCs/>
          <w:sz w:val="24"/>
          <w:szCs w:val="24"/>
        </w:rPr>
        <w:t>.</w:t>
      </w:r>
    </w:p>
    <w:p w14:paraId="2C1D230A"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4D5F3B2" w14:textId="4B758EBD"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График основан на запланированных работах или незапланированных перерывах в обслуживании инфраструктуры, известных на момент создания графика.</w:t>
      </w:r>
    </w:p>
    <w:p w14:paraId="4EF2F54A" w14:textId="77777777" w:rsidR="00356F3D"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p>
    <w:p w14:paraId="713730EF" w14:textId="77777777" w:rsidR="00BD6E19"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
          <w:sz w:val="24"/>
          <w:szCs w:val="24"/>
        </w:rPr>
        <w:t>2.50</w:t>
      </w:r>
      <w:r w:rsidR="00B75085" w:rsidRPr="00EF1C3E">
        <w:rPr>
          <w:rFonts w:ascii="Times New Roman" w:eastAsia="Calibri" w:hAnsi="Times New Roman" w:cs="Times New Roman"/>
          <w:b/>
          <w:sz w:val="24"/>
          <w:szCs w:val="24"/>
        </w:rPr>
        <w:t xml:space="preserve"> У</w:t>
      </w:r>
      <w:r w:rsidRPr="00EF1C3E">
        <w:rPr>
          <w:rFonts w:ascii="Times New Roman" w:eastAsia="Calibri" w:hAnsi="Times New Roman" w:cs="Times New Roman"/>
          <w:b/>
          <w:sz w:val="24"/>
          <w:szCs w:val="24"/>
        </w:rPr>
        <w:t>правление бригадой</w:t>
      </w:r>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crew</w:t>
      </w:r>
      <w:proofErr w:type="spellEnd"/>
      <w:r w:rsidR="00B75085" w:rsidRPr="00EF1C3E">
        <w:rPr>
          <w:rFonts w:ascii="Times New Roman" w:eastAsia="Calibri" w:hAnsi="Times New Roman" w:cs="Times New Roman"/>
          <w:bCs/>
          <w:sz w:val="24"/>
          <w:szCs w:val="24"/>
        </w:rPr>
        <w:t xml:space="preserve"> </w:t>
      </w:r>
      <w:proofErr w:type="spellStart"/>
      <w:r w:rsidR="00B75085" w:rsidRPr="00EF1C3E">
        <w:rPr>
          <w:rFonts w:ascii="Times New Roman" w:eastAsia="Calibri" w:hAnsi="Times New Roman" w:cs="Times New Roman"/>
          <w:bCs/>
          <w:sz w:val="24"/>
          <w:szCs w:val="24"/>
        </w:rPr>
        <w:t>management</w:t>
      </w:r>
      <w:proofErr w:type="spellEnd"/>
      <w:r w:rsidR="00B75085" w:rsidRPr="00EF1C3E">
        <w:rPr>
          <w:rFonts w:ascii="Times New Roman" w:eastAsia="Calibri" w:hAnsi="Times New Roman" w:cs="Times New Roman"/>
          <w:bCs/>
          <w:sz w:val="24"/>
          <w:szCs w:val="24"/>
        </w:rPr>
        <w:t xml:space="preserve">): </w:t>
      </w:r>
    </w:p>
    <w:p w14:paraId="73C14D18" w14:textId="5079F19F" w:rsidR="002E0AB3" w:rsidRPr="00EF1C3E" w:rsidRDefault="00356F3D"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отслеживание графиков бригады, членов бригады и всех общих действий, связанных с отключением и общими оперативными расследованиями</w:t>
      </w:r>
      <w:r w:rsidR="00B75085" w:rsidRPr="00EF1C3E">
        <w:rPr>
          <w:rFonts w:ascii="Times New Roman" w:eastAsia="Calibri" w:hAnsi="Times New Roman" w:cs="Times New Roman"/>
          <w:bCs/>
          <w:sz w:val="24"/>
          <w:szCs w:val="24"/>
        </w:rPr>
        <w:t>.</w:t>
      </w:r>
    </w:p>
    <w:p w14:paraId="3592E683" w14:textId="5FA1EE8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9DFE5F8"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 xml:space="preserve">2.51 Планирование работы бригады </w:t>
      </w:r>
      <w:r w:rsidRPr="00EF1C3E">
        <w:rPr>
          <w:rFonts w:ascii="Times New Roman" w:eastAsia="Calibri" w:hAnsi="Times New Roman" w:cs="Times New Roman"/>
          <w:sz w:val="24"/>
          <w:szCs w:val="24"/>
        </w:rPr>
        <w:t>(</w:t>
      </w:r>
      <w:proofErr w:type="spellStart"/>
      <w:r w:rsidR="00D3069A" w:rsidRPr="00EF1C3E">
        <w:rPr>
          <w:rFonts w:ascii="Times New Roman" w:eastAsia="Calibri" w:hAnsi="Times New Roman" w:cs="Times New Roman"/>
          <w:sz w:val="24"/>
          <w:szCs w:val="24"/>
        </w:rPr>
        <w:t>crew</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scheduling</w:t>
      </w:r>
      <w:proofErr w:type="spellEnd"/>
      <w:r w:rsidRPr="00EF1C3E">
        <w:rPr>
          <w:rFonts w:ascii="Times New Roman" w:eastAsia="Calibri" w:hAnsi="Times New Roman" w:cs="Times New Roman"/>
          <w:sz w:val="24"/>
          <w:szCs w:val="24"/>
        </w:rPr>
        <w:t>):</w:t>
      </w:r>
      <w:r w:rsidR="00D3069A" w:rsidRPr="00EF1C3E">
        <w:rPr>
          <w:rFonts w:ascii="Times New Roman" w:eastAsia="Calibri" w:hAnsi="Times New Roman" w:cs="Times New Roman"/>
          <w:sz w:val="24"/>
          <w:szCs w:val="24"/>
        </w:rPr>
        <w:t xml:space="preserve"> </w:t>
      </w:r>
    </w:p>
    <w:p w14:paraId="092CDB0A" w14:textId="6D5D284C"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диспетчеризация выездов сервисных специалистов по вызовам клиентов и распределение работ, а также учет и контроль времени, затраченного на каждый вызов</w:t>
      </w:r>
      <w:r w:rsidR="00D3069A" w:rsidRPr="00EF1C3E">
        <w:rPr>
          <w:rFonts w:ascii="Times New Roman" w:eastAsia="Calibri" w:hAnsi="Times New Roman" w:cs="Times New Roman"/>
          <w:bCs/>
          <w:sz w:val="24"/>
          <w:szCs w:val="24"/>
        </w:rPr>
        <w:t>.</w:t>
      </w:r>
    </w:p>
    <w:p w14:paraId="18DBD5E4"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E7BDF95"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 xml:space="preserve">2.52 Отчеты об отслеживании бригад </w:t>
      </w:r>
      <w:r w:rsidRPr="00EF1C3E">
        <w:rPr>
          <w:rFonts w:ascii="Times New Roman" w:eastAsia="Calibri" w:hAnsi="Times New Roman" w:cs="Times New Roman"/>
          <w:sz w:val="24"/>
          <w:szCs w:val="24"/>
        </w:rPr>
        <w:t>(</w:t>
      </w:r>
      <w:proofErr w:type="spellStart"/>
      <w:r w:rsidR="00D3069A" w:rsidRPr="00EF1C3E">
        <w:rPr>
          <w:rFonts w:ascii="Times New Roman" w:eastAsia="Calibri" w:hAnsi="Times New Roman" w:cs="Times New Roman"/>
          <w:sz w:val="24"/>
          <w:szCs w:val="24"/>
        </w:rPr>
        <w:t>crew</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tracking</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reports</w:t>
      </w:r>
      <w:proofErr w:type="spellEnd"/>
      <w:r w:rsidRPr="00EF1C3E">
        <w:rPr>
          <w:rFonts w:ascii="Times New Roman" w:eastAsia="Calibri" w:hAnsi="Times New Roman" w:cs="Times New Roman"/>
          <w:sz w:val="24"/>
          <w:szCs w:val="24"/>
        </w:rPr>
        <w:t>)</w:t>
      </w:r>
      <w:r w:rsidR="00D3069A" w:rsidRPr="00EF1C3E">
        <w:rPr>
          <w:rFonts w:ascii="Times New Roman" w:eastAsia="Calibri" w:hAnsi="Times New Roman" w:cs="Times New Roman"/>
          <w:sz w:val="24"/>
          <w:szCs w:val="24"/>
        </w:rPr>
        <w:t xml:space="preserve">: </w:t>
      </w:r>
    </w:p>
    <w:p w14:paraId="35E49BAE" w14:textId="0D862666"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динамическая информация о местоположении и прогрессе полевых бригад в выполнении работ, назначенных текущим контролем</w:t>
      </w:r>
      <w:r w:rsidR="00D3069A" w:rsidRPr="00EF1C3E">
        <w:rPr>
          <w:rFonts w:ascii="Times New Roman" w:eastAsia="Calibri" w:hAnsi="Times New Roman" w:cs="Times New Roman"/>
          <w:bCs/>
          <w:sz w:val="24"/>
          <w:szCs w:val="24"/>
        </w:rPr>
        <w:t>.</w:t>
      </w:r>
    </w:p>
    <w:p w14:paraId="1E3524F9"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84F3502"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2.53</w:t>
      </w:r>
      <w:r w:rsidR="00D3069A" w:rsidRPr="00EF1C3E">
        <w:rPr>
          <w:rFonts w:ascii="Times New Roman" w:eastAsia="Calibri" w:hAnsi="Times New Roman" w:cs="Times New Roman"/>
          <w:b/>
          <w:bCs/>
          <w:sz w:val="24"/>
          <w:szCs w:val="24"/>
        </w:rPr>
        <w:t xml:space="preserve"> К</w:t>
      </w:r>
      <w:r w:rsidRPr="00EF1C3E">
        <w:rPr>
          <w:rFonts w:ascii="Times New Roman" w:eastAsia="Calibri" w:hAnsi="Times New Roman" w:cs="Times New Roman"/>
          <w:b/>
          <w:bCs/>
          <w:sz w:val="24"/>
          <w:szCs w:val="24"/>
        </w:rPr>
        <w:t>ритическое пиковое ценообразование</w:t>
      </w:r>
      <w:r w:rsidR="00D3069A" w:rsidRPr="00EF1C3E">
        <w:rPr>
          <w:rFonts w:ascii="Times New Roman" w:eastAsia="Calibri" w:hAnsi="Times New Roman" w:cs="Times New Roman"/>
          <w:b/>
          <w:bCs/>
          <w:sz w:val="24"/>
          <w:szCs w:val="24"/>
        </w:rPr>
        <w:t xml:space="preserve"> </w:t>
      </w:r>
      <w:r w:rsidR="00D3069A" w:rsidRPr="00EF1C3E">
        <w:rPr>
          <w:rFonts w:ascii="Times New Roman" w:eastAsia="Calibri" w:hAnsi="Times New Roman" w:cs="Times New Roman"/>
          <w:sz w:val="24"/>
          <w:szCs w:val="24"/>
        </w:rPr>
        <w:t>(</w:t>
      </w:r>
      <w:proofErr w:type="spellStart"/>
      <w:r w:rsidR="00D3069A" w:rsidRPr="00EF1C3E">
        <w:rPr>
          <w:rFonts w:ascii="Times New Roman" w:eastAsia="Calibri" w:hAnsi="Times New Roman" w:cs="Times New Roman"/>
          <w:sz w:val="24"/>
          <w:szCs w:val="24"/>
        </w:rPr>
        <w:t>critical</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peak</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pricing</w:t>
      </w:r>
      <w:proofErr w:type="spellEnd"/>
      <w:r w:rsidR="00D3069A" w:rsidRPr="00EF1C3E">
        <w:rPr>
          <w:rFonts w:ascii="Times New Roman" w:eastAsia="Calibri" w:hAnsi="Times New Roman" w:cs="Times New Roman"/>
          <w:sz w:val="24"/>
          <w:szCs w:val="24"/>
        </w:rPr>
        <w:t xml:space="preserve">): </w:t>
      </w:r>
    </w:p>
    <w:p w14:paraId="2708117B" w14:textId="213D50BD"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тип динамического ценообразования, при котором большая часть потребления электроэнергии оплачивается на основе условий использования, но в определенные часы в определенные дни, когда система испытывает высокий пиковый спрос, применяются более высокие почасовые цены на энергию, которые отражают рыночные условия для пиковой генерации и доставки в периоды пикового спроса</w:t>
      </w:r>
      <w:r w:rsidR="00D3069A" w:rsidRPr="00EF1C3E">
        <w:rPr>
          <w:rFonts w:ascii="Times New Roman" w:eastAsia="Calibri" w:hAnsi="Times New Roman" w:cs="Times New Roman"/>
          <w:bCs/>
          <w:sz w:val="24"/>
          <w:szCs w:val="24"/>
        </w:rPr>
        <w:t>.</w:t>
      </w:r>
    </w:p>
    <w:p w14:paraId="7B935287"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BB4304F"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Эти цены в критические периоды могут быть известны потребителям электроэнергии на условиях «на сутки вперед» или «на час вперед» и, как правило, применяются ограниченное количество раз в год.</w:t>
      </w:r>
      <w:r w:rsidR="00D3069A" w:rsidRPr="00EF1C3E">
        <w:rPr>
          <w:rFonts w:ascii="Times New Roman" w:eastAsia="Calibri" w:hAnsi="Times New Roman" w:cs="Times New Roman"/>
          <w:bCs/>
          <w:sz w:val="20"/>
          <w:szCs w:val="20"/>
        </w:rPr>
        <w:t xml:space="preserve"> </w:t>
      </w:r>
    </w:p>
    <w:p w14:paraId="5CE69638" w14:textId="21B1591B"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lang w:val="en-US"/>
        </w:rPr>
        <w:t>DRAM</w:t>
      </w:r>
      <w:r w:rsidRPr="00EF1C3E">
        <w:rPr>
          <w:rFonts w:ascii="Times New Roman" w:eastAsia="Calibri" w:hAnsi="Times New Roman" w:cs="Times New Roman"/>
          <w:bCs/>
          <w:sz w:val="20"/>
          <w:szCs w:val="20"/>
        </w:rPr>
        <w:t xml:space="preserve"> 2008]</w:t>
      </w:r>
      <w:r w:rsidR="00D3069A" w:rsidRPr="00EF1C3E">
        <w:rPr>
          <w:rFonts w:ascii="Times New Roman" w:eastAsia="Calibri" w:hAnsi="Times New Roman" w:cs="Times New Roman"/>
          <w:bCs/>
          <w:sz w:val="20"/>
          <w:szCs w:val="20"/>
        </w:rPr>
        <w:t>.</w:t>
      </w:r>
    </w:p>
    <w:p w14:paraId="151DC866"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388124C"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lastRenderedPageBreak/>
        <w:t>2.54</w:t>
      </w:r>
      <w:r w:rsidR="00D3069A" w:rsidRPr="00EF1C3E">
        <w:rPr>
          <w:rFonts w:ascii="Times New Roman" w:eastAsia="Calibri" w:hAnsi="Times New Roman" w:cs="Times New Roman"/>
          <w:b/>
          <w:bCs/>
          <w:sz w:val="24"/>
          <w:szCs w:val="24"/>
        </w:rPr>
        <w:t xml:space="preserve"> С</w:t>
      </w:r>
      <w:r w:rsidRPr="00EF1C3E">
        <w:rPr>
          <w:rFonts w:ascii="Times New Roman" w:eastAsia="Calibri" w:hAnsi="Times New Roman" w:cs="Times New Roman"/>
          <w:b/>
          <w:bCs/>
          <w:sz w:val="24"/>
          <w:szCs w:val="24"/>
        </w:rPr>
        <w:t>овокупная максимальная нагрузка</w:t>
      </w:r>
      <w:r w:rsidR="00D3069A" w:rsidRPr="00EF1C3E">
        <w:rPr>
          <w:rFonts w:ascii="Times New Roman" w:eastAsia="Calibri" w:hAnsi="Times New Roman" w:cs="Times New Roman"/>
          <w:b/>
          <w:bCs/>
          <w:sz w:val="24"/>
          <w:szCs w:val="24"/>
        </w:rPr>
        <w:t xml:space="preserve"> </w:t>
      </w:r>
      <w:r w:rsidR="00D3069A" w:rsidRPr="00EF1C3E">
        <w:rPr>
          <w:rFonts w:ascii="Times New Roman" w:eastAsia="Calibri" w:hAnsi="Times New Roman" w:cs="Times New Roman"/>
          <w:sz w:val="24"/>
          <w:szCs w:val="24"/>
        </w:rPr>
        <w:t>(</w:t>
      </w:r>
      <w:proofErr w:type="spellStart"/>
      <w:r w:rsidR="00D3069A" w:rsidRPr="00EF1C3E">
        <w:rPr>
          <w:rFonts w:ascii="Times New Roman" w:eastAsia="Calibri" w:hAnsi="Times New Roman" w:cs="Times New Roman"/>
          <w:sz w:val="24"/>
          <w:szCs w:val="24"/>
        </w:rPr>
        <w:t>cumulative</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maximum</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demand</w:t>
      </w:r>
      <w:proofErr w:type="spellEnd"/>
      <w:r w:rsidR="00D3069A" w:rsidRPr="00EF1C3E">
        <w:rPr>
          <w:rFonts w:ascii="Times New Roman" w:eastAsia="Calibri" w:hAnsi="Times New Roman" w:cs="Times New Roman"/>
          <w:sz w:val="24"/>
          <w:szCs w:val="24"/>
        </w:rPr>
        <w:t xml:space="preserve">): </w:t>
      </w:r>
    </w:p>
    <w:p w14:paraId="121AFB38" w14:textId="3AAE15D3"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совокупная нагрузка</w:t>
      </w:r>
      <w:r w:rsidR="00D3069A" w:rsidRPr="00EF1C3E">
        <w:rPr>
          <w:rFonts w:ascii="Times New Roman" w:eastAsia="Calibri" w:hAnsi="Times New Roman" w:cs="Times New Roman"/>
          <w:bCs/>
          <w:sz w:val="24"/>
          <w:szCs w:val="24"/>
        </w:rPr>
        <w:t xml:space="preserve">, </w:t>
      </w:r>
      <w:r w:rsidRPr="00EF1C3E">
        <w:rPr>
          <w:rFonts w:ascii="Times New Roman" w:eastAsia="Calibri" w:hAnsi="Times New Roman" w:cs="Times New Roman"/>
          <w:bCs/>
          <w:sz w:val="24"/>
          <w:szCs w:val="24"/>
        </w:rPr>
        <w:t>сумма показаний максимальной нагрузки за предыдущий расчетный период</w:t>
      </w:r>
      <w:r w:rsidR="00D3069A" w:rsidRPr="00EF1C3E">
        <w:rPr>
          <w:rFonts w:ascii="Times New Roman" w:eastAsia="Calibri" w:hAnsi="Times New Roman" w:cs="Times New Roman"/>
          <w:bCs/>
          <w:sz w:val="24"/>
          <w:szCs w:val="24"/>
        </w:rPr>
        <w:t>.</w:t>
      </w:r>
    </w:p>
    <w:p w14:paraId="30244A44"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2BA78FB" w14:textId="77777777" w:rsidR="00D3069A" w:rsidRPr="00EF1C3E" w:rsidRDefault="00B75085" w:rsidP="00375F9E">
      <w:pPr>
        <w:tabs>
          <w:tab w:val="left" w:pos="993"/>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w:t>
      </w:r>
      <w:r w:rsidR="00D3069A" w:rsidRPr="00EF1C3E">
        <w:rPr>
          <w:rFonts w:ascii="Times New Roman" w:eastAsia="Calibri" w:hAnsi="Times New Roman" w:cs="Times New Roman"/>
          <w:bCs/>
          <w:sz w:val="20"/>
          <w:szCs w:val="20"/>
        </w:rPr>
        <w:t>я:</w:t>
      </w:r>
      <w:r w:rsidRPr="00EF1C3E">
        <w:rPr>
          <w:rFonts w:ascii="Times New Roman" w:eastAsia="Calibri" w:hAnsi="Times New Roman" w:cs="Times New Roman"/>
          <w:bCs/>
          <w:sz w:val="20"/>
          <w:szCs w:val="20"/>
        </w:rPr>
        <w:t xml:space="preserve"> </w:t>
      </w:r>
    </w:p>
    <w:p w14:paraId="771CE14C" w14:textId="77777777" w:rsidR="00BD6E19" w:rsidRPr="00EF1C3E" w:rsidRDefault="00B75085" w:rsidP="00375F9E">
      <w:pPr>
        <w:pStyle w:val="a4"/>
        <w:numPr>
          <w:ilvl w:val="0"/>
          <w:numId w:val="23"/>
        </w:numPr>
        <w:tabs>
          <w:tab w:val="left" w:pos="993"/>
        </w:tabs>
        <w:spacing w:after="0" w:line="240" w:lineRule="auto"/>
        <w:ind w:left="0"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 сбросе периода выставления счета максимальная потребляемая мощность за последний период биллинга добавляется к ранее накопленной сумме всех максимальных значений потребляемой мощности.</w:t>
      </w:r>
      <w:r w:rsidR="00D3069A" w:rsidRPr="00EF1C3E">
        <w:rPr>
          <w:rFonts w:ascii="Times New Roman" w:eastAsia="Calibri" w:hAnsi="Times New Roman" w:cs="Times New Roman"/>
          <w:bCs/>
          <w:sz w:val="20"/>
          <w:szCs w:val="20"/>
        </w:rPr>
        <w:t xml:space="preserve"> </w:t>
      </w:r>
    </w:p>
    <w:p w14:paraId="437B1F87" w14:textId="5632D4DC" w:rsidR="00D3069A" w:rsidRPr="00EF1C3E" w:rsidRDefault="00B75085" w:rsidP="00375F9E">
      <w:pPr>
        <w:pStyle w:val="a4"/>
        <w:tabs>
          <w:tab w:val="left" w:pos="993"/>
        </w:tabs>
        <w:spacing w:after="0" w:line="240" w:lineRule="auto"/>
        <w:ind w:left="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lang w:val="en-US"/>
        </w:rPr>
        <w:t>EEI</w:t>
      </w:r>
      <w:r w:rsidRPr="00EF1C3E">
        <w:rPr>
          <w:rFonts w:ascii="Times New Roman" w:eastAsia="Calibri" w:hAnsi="Times New Roman" w:cs="Times New Roman"/>
          <w:bCs/>
          <w:sz w:val="20"/>
          <w:szCs w:val="20"/>
        </w:rPr>
        <w:t xml:space="preserve"> 2002]</w:t>
      </w:r>
      <w:r w:rsidR="00D3069A" w:rsidRPr="00EF1C3E">
        <w:rPr>
          <w:rFonts w:ascii="Times New Roman" w:eastAsia="Calibri" w:hAnsi="Times New Roman" w:cs="Times New Roman"/>
          <w:bCs/>
          <w:sz w:val="20"/>
          <w:szCs w:val="20"/>
        </w:rPr>
        <w:t>.</w:t>
      </w:r>
    </w:p>
    <w:p w14:paraId="2A9A30FD" w14:textId="29FC1799" w:rsidR="00B75085" w:rsidRPr="00EF1C3E" w:rsidRDefault="00B75085" w:rsidP="00375F9E">
      <w:pPr>
        <w:pStyle w:val="a4"/>
        <w:numPr>
          <w:ilvl w:val="0"/>
          <w:numId w:val="23"/>
        </w:numPr>
        <w:tabs>
          <w:tab w:val="left" w:pos="993"/>
        </w:tabs>
        <w:spacing w:after="0" w:line="240" w:lineRule="auto"/>
        <w:ind w:left="0" w:firstLine="567"/>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См. также: «максимальный спрос» и «непрерывный совокупный максимальный спрос»</w:t>
      </w:r>
    </w:p>
    <w:p w14:paraId="47220D24" w14:textId="77777777" w:rsidR="00BD6E19" w:rsidRPr="00EF1C3E" w:rsidRDefault="00BD6E19" w:rsidP="00375F9E">
      <w:pPr>
        <w:pStyle w:val="a4"/>
        <w:tabs>
          <w:tab w:val="left" w:pos="993"/>
        </w:tabs>
        <w:spacing w:after="0" w:line="240" w:lineRule="auto"/>
        <w:ind w:left="567"/>
        <w:jc w:val="both"/>
        <w:rPr>
          <w:rFonts w:ascii="Times New Roman" w:eastAsia="Calibri" w:hAnsi="Times New Roman" w:cs="Times New Roman"/>
          <w:bCs/>
          <w:sz w:val="24"/>
          <w:szCs w:val="24"/>
        </w:rPr>
      </w:pPr>
    </w:p>
    <w:p w14:paraId="5781D6B9"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2.55</w:t>
      </w:r>
      <w:r w:rsidR="00D3069A" w:rsidRPr="00EF1C3E">
        <w:rPr>
          <w:rFonts w:ascii="Times New Roman" w:eastAsia="Calibri" w:hAnsi="Times New Roman" w:cs="Times New Roman"/>
          <w:b/>
          <w:bCs/>
          <w:sz w:val="24"/>
          <w:szCs w:val="24"/>
        </w:rPr>
        <w:t xml:space="preserve"> У</w:t>
      </w:r>
      <w:r w:rsidRPr="00EF1C3E">
        <w:rPr>
          <w:rFonts w:ascii="Times New Roman" w:eastAsia="Calibri" w:hAnsi="Times New Roman" w:cs="Times New Roman"/>
          <w:b/>
          <w:bCs/>
          <w:sz w:val="24"/>
          <w:szCs w:val="24"/>
        </w:rPr>
        <w:t>правление током</w:t>
      </w:r>
      <w:r w:rsidR="00D3069A" w:rsidRPr="00EF1C3E">
        <w:rPr>
          <w:rFonts w:ascii="Times New Roman" w:eastAsia="Calibri" w:hAnsi="Times New Roman" w:cs="Times New Roman"/>
          <w:b/>
          <w:bCs/>
          <w:sz w:val="24"/>
          <w:szCs w:val="24"/>
        </w:rPr>
        <w:t xml:space="preserve"> </w:t>
      </w:r>
      <w:r w:rsidR="00D3069A" w:rsidRPr="00EF1C3E">
        <w:rPr>
          <w:rFonts w:ascii="Times New Roman" w:eastAsia="Calibri" w:hAnsi="Times New Roman" w:cs="Times New Roman"/>
          <w:sz w:val="24"/>
          <w:szCs w:val="24"/>
        </w:rPr>
        <w:t>(</w:t>
      </w:r>
      <w:proofErr w:type="spellStart"/>
      <w:r w:rsidR="00D3069A" w:rsidRPr="00EF1C3E">
        <w:rPr>
          <w:rFonts w:ascii="Times New Roman" w:eastAsia="Calibri" w:hAnsi="Times New Roman" w:cs="Times New Roman"/>
          <w:sz w:val="24"/>
          <w:szCs w:val="24"/>
        </w:rPr>
        <w:t>current</w:t>
      </w:r>
      <w:proofErr w:type="spellEnd"/>
      <w:r w:rsidR="00D3069A" w:rsidRPr="00EF1C3E">
        <w:rPr>
          <w:rFonts w:ascii="Times New Roman" w:eastAsia="Calibri" w:hAnsi="Times New Roman" w:cs="Times New Roman"/>
          <w:sz w:val="24"/>
          <w:szCs w:val="24"/>
        </w:rPr>
        <w:t xml:space="preserve"> </w:t>
      </w:r>
      <w:proofErr w:type="spellStart"/>
      <w:r w:rsidR="00D3069A" w:rsidRPr="00EF1C3E">
        <w:rPr>
          <w:rFonts w:ascii="Times New Roman" w:eastAsia="Calibri" w:hAnsi="Times New Roman" w:cs="Times New Roman"/>
          <w:sz w:val="24"/>
          <w:szCs w:val="24"/>
        </w:rPr>
        <w:t>control</w:t>
      </w:r>
      <w:proofErr w:type="spellEnd"/>
      <w:r w:rsidR="00D3069A" w:rsidRPr="00EF1C3E">
        <w:rPr>
          <w:rFonts w:ascii="Times New Roman" w:eastAsia="Calibri" w:hAnsi="Times New Roman" w:cs="Times New Roman"/>
          <w:sz w:val="24"/>
          <w:szCs w:val="24"/>
        </w:rPr>
        <w:t>):</w:t>
      </w:r>
    </w:p>
    <w:p w14:paraId="0D546C40" w14:textId="2B174E20"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управление циркулирующим током в параллельной конфигурации трансформаторов на распределительной подстанции</w:t>
      </w:r>
    </w:p>
    <w:p w14:paraId="7AC999C1"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231C7E65" w14:textId="668F952E"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Управление током снижает потери на нагрузке трансформаторов подстанций и минимизирует перегрузки трансформаторов за счет выравнивания нагрузки между трансформаторами в одной или соседних распределительных подстанциях.</w:t>
      </w:r>
    </w:p>
    <w:p w14:paraId="1729B725"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4B5AD0BB"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2.56</w:t>
      </w:r>
      <w:r w:rsidR="0008341B" w:rsidRPr="00EF1C3E">
        <w:rPr>
          <w:rFonts w:ascii="Times New Roman" w:eastAsia="Calibri" w:hAnsi="Times New Roman" w:cs="Times New Roman"/>
          <w:b/>
          <w:bCs/>
          <w:sz w:val="24"/>
          <w:szCs w:val="24"/>
        </w:rPr>
        <w:t xml:space="preserve"> Т</w:t>
      </w:r>
      <w:r w:rsidRPr="00EF1C3E">
        <w:rPr>
          <w:rFonts w:ascii="Times New Roman" w:eastAsia="Calibri" w:hAnsi="Times New Roman" w:cs="Times New Roman"/>
          <w:b/>
          <w:bCs/>
          <w:sz w:val="24"/>
          <w:szCs w:val="24"/>
        </w:rPr>
        <w:t>рансформатор тока</w:t>
      </w:r>
      <w:r w:rsidR="0008341B" w:rsidRPr="00EF1C3E">
        <w:rPr>
          <w:rFonts w:ascii="Times New Roman" w:eastAsia="Calibri" w:hAnsi="Times New Roman" w:cs="Times New Roman"/>
          <w:b/>
          <w:bCs/>
          <w:sz w:val="24"/>
          <w:szCs w:val="24"/>
        </w:rPr>
        <w:t xml:space="preserve"> </w:t>
      </w:r>
      <w:r w:rsidR="0008341B" w:rsidRPr="00EF1C3E">
        <w:rPr>
          <w:rFonts w:ascii="Times New Roman" w:eastAsia="Calibri" w:hAnsi="Times New Roman" w:cs="Times New Roman"/>
          <w:sz w:val="24"/>
          <w:szCs w:val="24"/>
        </w:rPr>
        <w:t>(</w:t>
      </w:r>
      <w:proofErr w:type="spellStart"/>
      <w:r w:rsidR="0008341B" w:rsidRPr="00EF1C3E">
        <w:rPr>
          <w:rFonts w:ascii="Times New Roman" w:eastAsia="Calibri" w:hAnsi="Times New Roman" w:cs="Times New Roman"/>
          <w:sz w:val="24"/>
          <w:szCs w:val="24"/>
        </w:rPr>
        <w:t>current</w:t>
      </w:r>
      <w:proofErr w:type="spellEnd"/>
      <w:r w:rsidR="0008341B" w:rsidRPr="00EF1C3E">
        <w:rPr>
          <w:rFonts w:ascii="Times New Roman" w:eastAsia="Calibri" w:hAnsi="Times New Roman" w:cs="Times New Roman"/>
          <w:sz w:val="24"/>
          <w:szCs w:val="24"/>
        </w:rPr>
        <w:t xml:space="preserve"> </w:t>
      </w:r>
      <w:proofErr w:type="spellStart"/>
      <w:r w:rsidR="0008341B" w:rsidRPr="00EF1C3E">
        <w:rPr>
          <w:rFonts w:ascii="Times New Roman" w:eastAsia="Calibri" w:hAnsi="Times New Roman" w:cs="Times New Roman"/>
          <w:sz w:val="24"/>
          <w:szCs w:val="24"/>
        </w:rPr>
        <w:t>transformer</w:t>
      </w:r>
      <w:proofErr w:type="spellEnd"/>
      <w:r w:rsidR="0008341B" w:rsidRPr="00EF1C3E">
        <w:rPr>
          <w:rFonts w:ascii="Times New Roman" w:eastAsia="Calibri" w:hAnsi="Times New Roman" w:cs="Times New Roman"/>
          <w:sz w:val="24"/>
          <w:szCs w:val="24"/>
        </w:rPr>
        <w:t xml:space="preserve">): </w:t>
      </w:r>
    </w:p>
    <w:p w14:paraId="2AC0A970" w14:textId="381CFE76"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измерительный трансформатор, предназначенный для измерения или регулирования тока</w:t>
      </w:r>
    </w:p>
    <w:p w14:paraId="3C30F7A4"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ab/>
      </w:r>
    </w:p>
    <w:p w14:paraId="394B700D" w14:textId="0C74CE0A"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Первичная обмотка трансформатора тока, которая может быть одновитковая или шинная, подключается последовательно с нагрузкой. Обычно она используется для уменьшения первичного тока на известное отношение до диапазона подключенного измерительного прибора.</w:t>
      </w:r>
      <w:r w:rsidR="0008341B" w:rsidRPr="00EF1C3E">
        <w:rPr>
          <w:rFonts w:ascii="Times New Roman" w:eastAsia="Calibri" w:hAnsi="Times New Roman" w:cs="Times New Roman"/>
          <w:bCs/>
          <w:sz w:val="20"/>
          <w:szCs w:val="20"/>
        </w:rPr>
        <w:t xml:space="preserve"> </w:t>
      </w:r>
      <w:r w:rsidRPr="00EF1C3E">
        <w:rPr>
          <w:rFonts w:ascii="Times New Roman" w:eastAsia="Calibri" w:hAnsi="Times New Roman" w:cs="Times New Roman"/>
          <w:bCs/>
          <w:sz w:val="20"/>
          <w:szCs w:val="20"/>
        </w:rPr>
        <w:t>[</w:t>
      </w:r>
      <w:r w:rsidRPr="00EF1C3E">
        <w:rPr>
          <w:rFonts w:ascii="Times New Roman" w:eastAsia="Calibri" w:hAnsi="Times New Roman" w:cs="Times New Roman"/>
          <w:bCs/>
          <w:sz w:val="20"/>
          <w:szCs w:val="20"/>
          <w:lang w:val="en-US"/>
        </w:rPr>
        <w:t>EEI</w:t>
      </w:r>
      <w:r w:rsidRPr="00EF1C3E">
        <w:rPr>
          <w:rFonts w:ascii="Times New Roman" w:eastAsia="Calibri" w:hAnsi="Times New Roman" w:cs="Times New Roman"/>
          <w:bCs/>
          <w:sz w:val="20"/>
          <w:szCs w:val="20"/>
        </w:rPr>
        <w:t xml:space="preserve"> 2002]</w:t>
      </w:r>
    </w:p>
    <w:p w14:paraId="7810FD44" w14:textId="77777777" w:rsidR="0008341B" w:rsidRPr="00EF1C3E" w:rsidRDefault="0008341B"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6E34A508" w14:textId="77777777" w:rsidR="00BD6E19" w:rsidRPr="00A27C5D" w:rsidRDefault="0008341B" w:rsidP="00375F9E">
      <w:pPr>
        <w:pStyle w:val="a4"/>
        <w:numPr>
          <w:ilvl w:val="1"/>
          <w:numId w:val="23"/>
        </w:numPr>
        <w:tabs>
          <w:tab w:val="left" w:pos="1134"/>
        </w:tabs>
        <w:spacing w:after="0" w:line="240" w:lineRule="auto"/>
        <w:ind w:left="0" w:firstLine="567"/>
        <w:jc w:val="both"/>
        <w:rPr>
          <w:rFonts w:ascii="Times New Roman" w:eastAsia="Calibri" w:hAnsi="Times New Roman" w:cs="Times New Roman"/>
          <w:bCs/>
          <w:sz w:val="24"/>
          <w:szCs w:val="24"/>
          <w:lang w:val="en-US"/>
        </w:rPr>
      </w:pPr>
      <w:r w:rsidRPr="00EF1C3E">
        <w:rPr>
          <w:rFonts w:ascii="Times New Roman" w:eastAsia="Calibri" w:hAnsi="Times New Roman" w:cs="Times New Roman"/>
          <w:b/>
          <w:bCs/>
          <w:sz w:val="24"/>
          <w:szCs w:val="24"/>
        </w:rPr>
        <w:t>К</w:t>
      </w:r>
      <w:r w:rsidR="00B75085" w:rsidRPr="00EF1C3E">
        <w:rPr>
          <w:rFonts w:ascii="Times New Roman" w:eastAsia="Calibri" w:hAnsi="Times New Roman" w:cs="Times New Roman"/>
          <w:b/>
          <w:bCs/>
          <w:sz w:val="24"/>
          <w:szCs w:val="24"/>
        </w:rPr>
        <w:t>оэффициент</w:t>
      </w:r>
      <w:r w:rsidR="00B75085" w:rsidRPr="00A27C5D">
        <w:rPr>
          <w:rFonts w:ascii="Times New Roman" w:eastAsia="Calibri" w:hAnsi="Times New Roman" w:cs="Times New Roman"/>
          <w:b/>
          <w:bCs/>
          <w:sz w:val="24"/>
          <w:szCs w:val="24"/>
          <w:lang w:val="en-US"/>
        </w:rPr>
        <w:t xml:space="preserve"> </w:t>
      </w:r>
      <w:r w:rsidR="00B75085" w:rsidRPr="00EF1C3E">
        <w:rPr>
          <w:rFonts w:ascii="Times New Roman" w:eastAsia="Calibri" w:hAnsi="Times New Roman" w:cs="Times New Roman"/>
          <w:b/>
          <w:bCs/>
          <w:sz w:val="24"/>
          <w:szCs w:val="24"/>
        </w:rPr>
        <w:t>трансформации</w:t>
      </w:r>
      <w:r w:rsidR="00B75085" w:rsidRPr="00A27C5D">
        <w:rPr>
          <w:rFonts w:ascii="Times New Roman" w:eastAsia="Calibri" w:hAnsi="Times New Roman" w:cs="Times New Roman"/>
          <w:b/>
          <w:bCs/>
          <w:sz w:val="24"/>
          <w:szCs w:val="24"/>
          <w:lang w:val="en-US"/>
        </w:rPr>
        <w:t xml:space="preserve"> </w:t>
      </w:r>
      <w:r w:rsidR="00B75085" w:rsidRPr="00EF1C3E">
        <w:rPr>
          <w:rFonts w:ascii="Times New Roman" w:eastAsia="Calibri" w:hAnsi="Times New Roman" w:cs="Times New Roman"/>
          <w:b/>
          <w:bCs/>
          <w:sz w:val="24"/>
          <w:szCs w:val="24"/>
        </w:rPr>
        <w:t>тока</w:t>
      </w:r>
      <w:r w:rsidRPr="00A27C5D">
        <w:rPr>
          <w:rFonts w:ascii="Times New Roman" w:eastAsia="Calibri" w:hAnsi="Times New Roman" w:cs="Times New Roman"/>
          <w:b/>
          <w:bCs/>
          <w:sz w:val="24"/>
          <w:szCs w:val="24"/>
          <w:lang w:val="en-US"/>
        </w:rPr>
        <w:t xml:space="preserve"> </w:t>
      </w:r>
      <w:r w:rsidRPr="00A27C5D">
        <w:rPr>
          <w:rFonts w:ascii="Times New Roman" w:eastAsia="Calibri" w:hAnsi="Times New Roman" w:cs="Times New Roman"/>
          <w:sz w:val="24"/>
          <w:szCs w:val="24"/>
          <w:lang w:val="en-US"/>
        </w:rPr>
        <w:t xml:space="preserve">(current transformer ratio): </w:t>
      </w:r>
    </w:p>
    <w:p w14:paraId="0AB89A82" w14:textId="77777777" w:rsidR="00BD6E19" w:rsidRPr="00EF1C3E" w:rsidRDefault="00B75085" w:rsidP="00375F9E">
      <w:pPr>
        <w:pStyle w:val="a4"/>
        <w:tabs>
          <w:tab w:val="left" w:pos="1134"/>
        </w:tabs>
        <w:spacing w:after="0" w:line="240" w:lineRule="auto"/>
        <w:ind w:left="567"/>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эффективное число оборотов трансформатора тока</w:t>
      </w:r>
      <w:r w:rsidR="0008341B" w:rsidRPr="00EF1C3E">
        <w:rPr>
          <w:rFonts w:ascii="Times New Roman" w:eastAsia="Calibri" w:hAnsi="Times New Roman" w:cs="Times New Roman"/>
          <w:bCs/>
          <w:sz w:val="24"/>
          <w:szCs w:val="24"/>
        </w:rPr>
        <w:t xml:space="preserve">. </w:t>
      </w:r>
    </w:p>
    <w:p w14:paraId="24CD40C9" w14:textId="74AC229B" w:rsidR="00B75085" w:rsidRPr="00EF1C3E" w:rsidRDefault="00B75085" w:rsidP="00375F9E">
      <w:pPr>
        <w:pStyle w:val="a4"/>
        <w:tabs>
          <w:tab w:val="left" w:pos="1134"/>
        </w:tabs>
        <w:spacing w:after="0" w:line="240" w:lineRule="auto"/>
        <w:ind w:left="567"/>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w:t>
      </w:r>
      <w:proofErr w:type="spellStart"/>
      <w:r w:rsidRPr="00EF1C3E">
        <w:rPr>
          <w:rFonts w:ascii="Times New Roman" w:eastAsia="Calibri" w:hAnsi="Times New Roman" w:cs="Times New Roman"/>
          <w:bCs/>
          <w:sz w:val="24"/>
          <w:szCs w:val="24"/>
          <w:lang w:val="en-US"/>
        </w:rPr>
        <w:t>Aclara</w:t>
      </w:r>
      <w:proofErr w:type="spellEnd"/>
      <w:r w:rsidRPr="00EF1C3E">
        <w:rPr>
          <w:rFonts w:ascii="Times New Roman" w:eastAsia="Calibri" w:hAnsi="Times New Roman" w:cs="Times New Roman"/>
          <w:bCs/>
          <w:sz w:val="24"/>
          <w:szCs w:val="24"/>
        </w:rPr>
        <w:t xml:space="preserve"> 2008]</w:t>
      </w:r>
      <w:r w:rsidR="0008341B" w:rsidRPr="00EF1C3E">
        <w:rPr>
          <w:rFonts w:ascii="Times New Roman" w:eastAsia="Calibri" w:hAnsi="Times New Roman" w:cs="Times New Roman"/>
          <w:bCs/>
          <w:sz w:val="24"/>
          <w:szCs w:val="24"/>
        </w:rPr>
        <w:t>.</w:t>
      </w:r>
    </w:p>
    <w:p w14:paraId="6DD479A4" w14:textId="77777777" w:rsidR="0008341B" w:rsidRPr="00EF1C3E" w:rsidRDefault="0008341B" w:rsidP="00375F9E">
      <w:pPr>
        <w:pStyle w:val="a4"/>
        <w:tabs>
          <w:tab w:val="left" w:pos="1276"/>
        </w:tabs>
        <w:spacing w:after="0" w:line="240" w:lineRule="auto"/>
        <w:ind w:left="1107"/>
        <w:jc w:val="both"/>
        <w:rPr>
          <w:rFonts w:ascii="Times New Roman" w:eastAsia="Calibri" w:hAnsi="Times New Roman" w:cs="Times New Roman"/>
          <w:bCs/>
          <w:sz w:val="24"/>
          <w:szCs w:val="24"/>
        </w:rPr>
      </w:pPr>
    </w:p>
    <w:p w14:paraId="5926D5DA"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2.58</w:t>
      </w:r>
      <w:r w:rsidR="0008341B" w:rsidRPr="00EF1C3E">
        <w:rPr>
          <w:rFonts w:ascii="Times New Roman" w:eastAsia="Calibri" w:hAnsi="Times New Roman" w:cs="Times New Roman"/>
          <w:b/>
          <w:bCs/>
          <w:sz w:val="24"/>
          <w:szCs w:val="24"/>
        </w:rPr>
        <w:t xml:space="preserve"> С</w:t>
      </w:r>
      <w:r w:rsidRPr="00EF1C3E">
        <w:rPr>
          <w:rFonts w:ascii="Times New Roman" w:eastAsia="Calibri" w:hAnsi="Times New Roman" w:cs="Times New Roman"/>
          <w:b/>
          <w:bCs/>
          <w:sz w:val="24"/>
          <w:szCs w:val="24"/>
        </w:rPr>
        <w:t>истема информации о клиентах</w:t>
      </w:r>
      <w:r w:rsidR="0008341B" w:rsidRPr="00EF1C3E">
        <w:rPr>
          <w:rFonts w:ascii="Times New Roman" w:eastAsia="Calibri" w:hAnsi="Times New Roman" w:cs="Times New Roman"/>
          <w:b/>
          <w:bCs/>
          <w:sz w:val="24"/>
          <w:szCs w:val="24"/>
        </w:rPr>
        <w:t xml:space="preserve"> </w:t>
      </w:r>
      <w:r w:rsidR="0008341B" w:rsidRPr="00EF1C3E">
        <w:rPr>
          <w:rFonts w:ascii="Times New Roman" w:eastAsia="Calibri" w:hAnsi="Times New Roman" w:cs="Times New Roman"/>
          <w:sz w:val="24"/>
          <w:szCs w:val="24"/>
        </w:rPr>
        <w:t>(</w:t>
      </w:r>
      <w:proofErr w:type="spellStart"/>
      <w:r w:rsidR="0008341B" w:rsidRPr="00EF1C3E">
        <w:rPr>
          <w:rFonts w:ascii="Times New Roman" w:eastAsia="Calibri" w:hAnsi="Times New Roman" w:cs="Times New Roman"/>
          <w:sz w:val="24"/>
          <w:szCs w:val="24"/>
        </w:rPr>
        <w:t>customer</w:t>
      </w:r>
      <w:proofErr w:type="spellEnd"/>
      <w:r w:rsidR="0008341B" w:rsidRPr="00EF1C3E">
        <w:rPr>
          <w:rFonts w:ascii="Times New Roman" w:eastAsia="Calibri" w:hAnsi="Times New Roman" w:cs="Times New Roman"/>
          <w:sz w:val="24"/>
          <w:szCs w:val="24"/>
        </w:rPr>
        <w:t xml:space="preserve"> </w:t>
      </w:r>
      <w:proofErr w:type="spellStart"/>
      <w:r w:rsidR="0008341B" w:rsidRPr="00EF1C3E">
        <w:rPr>
          <w:rFonts w:ascii="Times New Roman" w:eastAsia="Calibri" w:hAnsi="Times New Roman" w:cs="Times New Roman"/>
          <w:sz w:val="24"/>
          <w:szCs w:val="24"/>
        </w:rPr>
        <w:t>information</w:t>
      </w:r>
      <w:proofErr w:type="spellEnd"/>
      <w:r w:rsidR="0008341B" w:rsidRPr="00EF1C3E">
        <w:rPr>
          <w:rFonts w:ascii="Times New Roman" w:eastAsia="Calibri" w:hAnsi="Times New Roman" w:cs="Times New Roman"/>
          <w:sz w:val="24"/>
          <w:szCs w:val="24"/>
        </w:rPr>
        <w:t xml:space="preserve"> </w:t>
      </w:r>
      <w:proofErr w:type="spellStart"/>
      <w:r w:rsidR="0008341B" w:rsidRPr="00EF1C3E">
        <w:rPr>
          <w:rFonts w:ascii="Times New Roman" w:eastAsia="Calibri" w:hAnsi="Times New Roman" w:cs="Times New Roman"/>
          <w:sz w:val="24"/>
          <w:szCs w:val="24"/>
        </w:rPr>
        <w:t>system</w:t>
      </w:r>
      <w:proofErr w:type="spellEnd"/>
      <w:r w:rsidR="0008341B" w:rsidRPr="00EF1C3E">
        <w:rPr>
          <w:rFonts w:ascii="Times New Roman" w:eastAsia="Calibri" w:hAnsi="Times New Roman" w:cs="Times New Roman"/>
          <w:sz w:val="24"/>
          <w:szCs w:val="24"/>
        </w:rPr>
        <w:t xml:space="preserve">): </w:t>
      </w:r>
    </w:p>
    <w:p w14:paraId="1986D10F" w14:textId="670C2CFD"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система, которая хранит информацию о клиентах</w:t>
      </w:r>
      <w:r w:rsidR="0008341B" w:rsidRPr="00EF1C3E">
        <w:rPr>
          <w:rFonts w:ascii="Times New Roman" w:eastAsia="Calibri" w:hAnsi="Times New Roman" w:cs="Times New Roman"/>
          <w:bCs/>
          <w:sz w:val="24"/>
          <w:szCs w:val="24"/>
        </w:rPr>
        <w:t>.</w:t>
      </w:r>
    </w:p>
    <w:p w14:paraId="640EE757"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435E05E"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0"/>
          <w:szCs w:val="20"/>
        </w:rPr>
      </w:pPr>
      <w:r w:rsidRPr="00EF1C3E">
        <w:rPr>
          <w:rFonts w:ascii="Times New Roman" w:eastAsia="Calibri" w:hAnsi="Times New Roman" w:cs="Times New Roman"/>
          <w:bCs/>
          <w:sz w:val="20"/>
          <w:szCs w:val="20"/>
        </w:rPr>
        <w:t>Примечание - Система информации о клиентах может состоять из набора приложений, обычно предоставляемых и интегрированных одним поставщиком, которые помимо хранения информации о клиентах выполняют функции выставления счетов, финансов, бухгалтерского учета и, возможно, другие услуги.</w:t>
      </w:r>
      <w:r w:rsidR="0008341B" w:rsidRPr="00EF1C3E">
        <w:rPr>
          <w:rFonts w:ascii="Times New Roman" w:eastAsia="Calibri" w:hAnsi="Times New Roman" w:cs="Times New Roman"/>
          <w:bCs/>
          <w:sz w:val="20"/>
          <w:szCs w:val="20"/>
        </w:rPr>
        <w:t xml:space="preserve"> </w:t>
      </w:r>
    </w:p>
    <w:p w14:paraId="38E24A22" w14:textId="41E6F445"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0"/>
          <w:szCs w:val="20"/>
        </w:rPr>
        <w:t>[</w:t>
      </w:r>
      <w:proofErr w:type="spellStart"/>
      <w:r w:rsidRPr="00EF1C3E">
        <w:rPr>
          <w:rFonts w:ascii="Times New Roman" w:eastAsia="Calibri" w:hAnsi="Times New Roman" w:cs="Times New Roman"/>
          <w:bCs/>
          <w:sz w:val="20"/>
          <w:szCs w:val="20"/>
          <w:lang w:val="en-US"/>
        </w:rPr>
        <w:t>MultiSpeak</w:t>
      </w:r>
      <w:proofErr w:type="spellEnd"/>
      <w:r w:rsidRPr="00EF1C3E">
        <w:rPr>
          <w:rFonts w:ascii="Times New Roman" w:eastAsia="Calibri" w:hAnsi="Times New Roman" w:cs="Times New Roman"/>
          <w:bCs/>
          <w:sz w:val="20"/>
          <w:szCs w:val="20"/>
        </w:rPr>
        <w:t xml:space="preserve"> 2005, изменено]</w:t>
      </w:r>
    </w:p>
    <w:p w14:paraId="5C42C74D" w14:textId="77777777"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7B75484C" w14:textId="77777777" w:rsidR="00BD6E19"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sz w:val="24"/>
          <w:szCs w:val="24"/>
        </w:rPr>
      </w:pPr>
      <w:r w:rsidRPr="00EF1C3E">
        <w:rPr>
          <w:rFonts w:ascii="Times New Roman" w:eastAsia="Calibri" w:hAnsi="Times New Roman" w:cs="Times New Roman"/>
          <w:b/>
          <w:bCs/>
          <w:sz w:val="24"/>
          <w:szCs w:val="24"/>
        </w:rPr>
        <w:t>2.59</w:t>
      </w:r>
      <w:r w:rsidR="0008341B" w:rsidRPr="00EF1C3E">
        <w:rPr>
          <w:rFonts w:ascii="Times New Roman" w:eastAsia="Calibri" w:hAnsi="Times New Roman" w:cs="Times New Roman"/>
          <w:b/>
          <w:bCs/>
          <w:sz w:val="24"/>
          <w:szCs w:val="24"/>
        </w:rPr>
        <w:t xml:space="preserve"> А</w:t>
      </w:r>
      <w:r w:rsidRPr="00EF1C3E">
        <w:rPr>
          <w:rFonts w:ascii="Times New Roman" w:eastAsia="Calibri" w:hAnsi="Times New Roman" w:cs="Times New Roman"/>
          <w:b/>
          <w:bCs/>
          <w:sz w:val="24"/>
          <w:szCs w:val="24"/>
        </w:rPr>
        <w:t>нализ отключений клиентов</w:t>
      </w:r>
      <w:r w:rsidR="0008341B" w:rsidRPr="00EF1C3E">
        <w:rPr>
          <w:rFonts w:ascii="Times New Roman" w:eastAsia="Calibri" w:hAnsi="Times New Roman" w:cs="Times New Roman"/>
          <w:b/>
          <w:bCs/>
          <w:sz w:val="24"/>
          <w:szCs w:val="24"/>
        </w:rPr>
        <w:t xml:space="preserve"> </w:t>
      </w:r>
      <w:r w:rsidR="0008341B" w:rsidRPr="00EF1C3E">
        <w:rPr>
          <w:rFonts w:ascii="Times New Roman" w:eastAsia="Calibri" w:hAnsi="Times New Roman" w:cs="Times New Roman"/>
          <w:sz w:val="24"/>
          <w:szCs w:val="24"/>
        </w:rPr>
        <w:t>(</w:t>
      </w:r>
      <w:proofErr w:type="spellStart"/>
      <w:r w:rsidR="0008341B" w:rsidRPr="00EF1C3E">
        <w:rPr>
          <w:rFonts w:ascii="Times New Roman" w:eastAsia="Calibri" w:hAnsi="Times New Roman" w:cs="Times New Roman"/>
          <w:sz w:val="24"/>
          <w:szCs w:val="24"/>
        </w:rPr>
        <w:t>customer</w:t>
      </w:r>
      <w:proofErr w:type="spellEnd"/>
      <w:r w:rsidR="0008341B" w:rsidRPr="00EF1C3E">
        <w:rPr>
          <w:rFonts w:ascii="Times New Roman" w:eastAsia="Calibri" w:hAnsi="Times New Roman" w:cs="Times New Roman"/>
          <w:sz w:val="24"/>
          <w:szCs w:val="24"/>
        </w:rPr>
        <w:t xml:space="preserve"> </w:t>
      </w:r>
      <w:proofErr w:type="spellStart"/>
      <w:r w:rsidR="0008341B" w:rsidRPr="00EF1C3E">
        <w:rPr>
          <w:rFonts w:ascii="Times New Roman" w:eastAsia="Calibri" w:hAnsi="Times New Roman" w:cs="Times New Roman"/>
          <w:sz w:val="24"/>
          <w:szCs w:val="24"/>
        </w:rPr>
        <w:t>outage</w:t>
      </w:r>
      <w:proofErr w:type="spellEnd"/>
      <w:r w:rsidR="0008341B" w:rsidRPr="00EF1C3E">
        <w:rPr>
          <w:rFonts w:ascii="Times New Roman" w:eastAsia="Calibri" w:hAnsi="Times New Roman" w:cs="Times New Roman"/>
          <w:sz w:val="24"/>
          <w:szCs w:val="24"/>
        </w:rPr>
        <w:t xml:space="preserve"> </w:t>
      </w:r>
      <w:proofErr w:type="spellStart"/>
      <w:r w:rsidR="0008341B" w:rsidRPr="00EF1C3E">
        <w:rPr>
          <w:rFonts w:ascii="Times New Roman" w:eastAsia="Calibri" w:hAnsi="Times New Roman" w:cs="Times New Roman"/>
          <w:sz w:val="24"/>
          <w:szCs w:val="24"/>
        </w:rPr>
        <w:t>analysis</w:t>
      </w:r>
      <w:proofErr w:type="spellEnd"/>
      <w:r w:rsidR="0008341B" w:rsidRPr="00EF1C3E">
        <w:rPr>
          <w:rFonts w:ascii="Times New Roman" w:eastAsia="Calibri" w:hAnsi="Times New Roman" w:cs="Times New Roman"/>
          <w:sz w:val="24"/>
          <w:szCs w:val="24"/>
        </w:rPr>
        <w:t xml:space="preserve">): </w:t>
      </w:r>
    </w:p>
    <w:p w14:paraId="525EC5AE" w14:textId="31ED662B"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r w:rsidRPr="00EF1C3E">
        <w:rPr>
          <w:rFonts w:ascii="Times New Roman" w:eastAsia="Calibri" w:hAnsi="Times New Roman" w:cs="Times New Roman"/>
          <w:bCs/>
          <w:sz w:val="24"/>
          <w:szCs w:val="24"/>
        </w:rPr>
        <w:t>актуальная информация о количестве клиентов, затронутых конкретным сетевым инцидентом</w:t>
      </w:r>
    </w:p>
    <w:p w14:paraId="6248A10F" w14:textId="1FA93ABF" w:rsidR="00B75085" w:rsidRPr="00EF1C3E" w:rsidRDefault="00B75085" w:rsidP="00375F9E">
      <w:pPr>
        <w:tabs>
          <w:tab w:val="left" w:pos="1276"/>
        </w:tabs>
        <w:spacing w:after="0" w:line="240" w:lineRule="auto"/>
        <w:ind w:firstLine="567"/>
        <w:contextualSpacing/>
        <w:jc w:val="both"/>
        <w:rPr>
          <w:rFonts w:ascii="Times New Roman" w:eastAsia="Calibri" w:hAnsi="Times New Roman" w:cs="Times New Roman"/>
          <w:bCs/>
          <w:sz w:val="24"/>
          <w:szCs w:val="24"/>
        </w:rPr>
      </w:pPr>
    </w:p>
    <w:p w14:paraId="50112FA2" w14:textId="137E61D6"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 xml:space="preserve">2.60 </w:t>
      </w:r>
      <w:r w:rsidR="00EF1C3E" w:rsidRPr="00EF1C3E">
        <w:rPr>
          <w:rFonts w:ascii="Times New Roman" w:eastAsia="Arial" w:hAnsi="Times New Roman" w:cs="Times New Roman"/>
          <w:b/>
          <w:bCs/>
          <w:spacing w:val="-4"/>
          <w:sz w:val="24"/>
          <w:szCs w:val="24"/>
        </w:rPr>
        <w:t xml:space="preserve">Клиентская программа </w:t>
      </w:r>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customer</w:t>
      </w:r>
      <w:proofErr w:type="spellEnd"/>
      <w:r w:rsidR="00A92750" w:rsidRPr="00EF1C3E">
        <w:rPr>
          <w:rFonts w:ascii="Times New Roman" w:eastAsia="Arial" w:hAnsi="Times New Roman" w:cs="Times New Roman"/>
          <w:sz w:val="24"/>
          <w:szCs w:val="24"/>
        </w:rPr>
        <w:t xml:space="preserve"> </w:t>
      </w:r>
      <w:proofErr w:type="spellStart"/>
      <w:r w:rsidR="00A92750" w:rsidRPr="00EF1C3E">
        <w:rPr>
          <w:rFonts w:ascii="Times New Roman" w:eastAsia="Arial" w:hAnsi="Times New Roman" w:cs="Times New Roman"/>
          <w:sz w:val="24"/>
          <w:szCs w:val="24"/>
        </w:rPr>
        <w:t>program</w:t>
      </w:r>
      <w:proofErr w:type="spellEnd"/>
      <w:r w:rsidR="00A92750" w:rsidRPr="00EF1C3E">
        <w:rPr>
          <w:rFonts w:ascii="Times New Roman" w:eastAsia="Arial" w:hAnsi="Times New Roman" w:cs="Times New Roman"/>
          <w:sz w:val="24"/>
          <w:szCs w:val="24"/>
        </w:rPr>
        <w:t xml:space="preserve">): </w:t>
      </w:r>
    </w:p>
    <w:p w14:paraId="219E38E9" w14:textId="40C2BBD0" w:rsidR="0008341B" w:rsidRPr="00EF1C3E" w:rsidRDefault="00B87B64" w:rsidP="00B87B64">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B87B64">
        <w:rPr>
          <w:rFonts w:ascii="Times New Roman" w:eastAsia="Arial MT" w:hAnsi="Times New Roman" w:cs="Times New Roman"/>
          <w:sz w:val="24"/>
          <w:szCs w:val="24"/>
        </w:rPr>
        <w:t>схема классификации для</w:t>
      </w:r>
      <w:r>
        <w:rPr>
          <w:rFonts w:ascii="Times New Roman" w:eastAsia="Arial MT" w:hAnsi="Times New Roman" w:cs="Times New Roman"/>
          <w:sz w:val="24"/>
          <w:szCs w:val="24"/>
        </w:rPr>
        <w:t xml:space="preserve"> </w:t>
      </w:r>
      <w:r w:rsidRPr="00B87B64">
        <w:rPr>
          <w:rFonts w:ascii="Times New Roman" w:eastAsia="Arial MT" w:hAnsi="Times New Roman" w:cs="Times New Roman"/>
          <w:sz w:val="24"/>
          <w:szCs w:val="24"/>
        </w:rPr>
        <w:t>продажи энергии потребителям по конкретному тарифу</w:t>
      </w:r>
    </w:p>
    <w:p w14:paraId="4DFA0C00"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5A179FB" w14:textId="172FD3B2" w:rsidR="00A92750"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A92750" w:rsidRPr="00EF1C3E">
        <w:rPr>
          <w:rFonts w:ascii="Times New Roman" w:eastAsia="Arial MT" w:hAnsi="Times New Roman" w:cs="Times New Roman"/>
          <w:sz w:val="20"/>
          <w:szCs w:val="20"/>
        </w:rPr>
        <w:t>я:</w:t>
      </w:r>
    </w:p>
    <w:p w14:paraId="0CAB2F2D" w14:textId="484B98C0" w:rsidR="0008341B" w:rsidRPr="00EF1C3E" w:rsidRDefault="00A92750"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08341B" w:rsidRPr="00EF1C3E">
        <w:rPr>
          <w:rFonts w:ascii="Times New Roman" w:eastAsia="Arial MT" w:hAnsi="Times New Roman" w:cs="Times New Roman"/>
          <w:sz w:val="20"/>
          <w:szCs w:val="20"/>
        </w:rPr>
        <w:t xml:space="preserve"> Программа может определять цель, условия использования, напряжение (напряжения) обслуживания, объемы потребления и/или другие условия в качестве условия продажи.</w:t>
      </w:r>
    </w:p>
    <w:p w14:paraId="36EFBD6A" w14:textId="447F1F01"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A9275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Коммунальные предприятия могут продвигать определенные программы среди своих промышленных, коммерческих, сельскохозяйственных и бытовых потребителей в целях поощрения определенного поведения или информирования их о доступных вариантах.</w:t>
      </w:r>
    </w:p>
    <w:p w14:paraId="26425EC1"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6FB6E60" w14:textId="0A741A00" w:rsidR="0008341B"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4"/>
          <w:sz w:val="24"/>
          <w:szCs w:val="24"/>
        </w:rPr>
        <w:lastRenderedPageBreak/>
        <w:t>2.61</w:t>
      </w:r>
      <w:r w:rsidR="00A92750" w:rsidRPr="00EF1C3E">
        <w:rPr>
          <w:rFonts w:ascii="Times New Roman" w:eastAsia="Arial" w:hAnsi="Times New Roman" w:cs="Times New Roman"/>
          <w:b/>
          <w:bCs/>
          <w:spacing w:val="-4"/>
          <w:sz w:val="24"/>
          <w:szCs w:val="24"/>
        </w:rPr>
        <w:t xml:space="preserve"> Ц</w:t>
      </w:r>
      <w:r w:rsidRPr="00EF1C3E">
        <w:rPr>
          <w:rFonts w:ascii="Times New Roman" w:eastAsia="Arial" w:hAnsi="Times New Roman" w:cs="Times New Roman"/>
          <w:b/>
          <w:bCs/>
          <w:sz w:val="24"/>
          <w:szCs w:val="24"/>
        </w:rPr>
        <w:t>икл дня</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cycle</w:t>
      </w:r>
      <w:proofErr w:type="spellEnd"/>
      <w:r w:rsidR="00A92750" w:rsidRPr="00EF1C3E">
        <w:rPr>
          <w:rFonts w:ascii="Times New Roman" w:eastAsia="Arial" w:hAnsi="Times New Roman" w:cs="Times New Roman"/>
          <w:sz w:val="24"/>
          <w:szCs w:val="24"/>
        </w:rPr>
        <w:t xml:space="preserve"> </w:t>
      </w:r>
      <w:proofErr w:type="spellStart"/>
      <w:r w:rsidR="00A92750" w:rsidRPr="00EF1C3E">
        <w:rPr>
          <w:rFonts w:ascii="Times New Roman" w:eastAsia="Arial" w:hAnsi="Times New Roman" w:cs="Times New Roman"/>
          <w:sz w:val="24"/>
          <w:szCs w:val="24"/>
        </w:rPr>
        <w:t>day</w:t>
      </w:r>
      <w:proofErr w:type="spellEnd"/>
      <w:r w:rsidR="00A92750" w:rsidRPr="00EF1C3E">
        <w:rPr>
          <w:rFonts w:ascii="Times New Roman" w:eastAsia="Arial" w:hAnsi="Times New Roman" w:cs="Times New Roman"/>
          <w:sz w:val="24"/>
          <w:szCs w:val="24"/>
        </w:rPr>
        <w:t>):</w:t>
      </w:r>
    </w:p>
    <w:p w14:paraId="1C46946D" w14:textId="77777777" w:rsidR="00BD6E19" w:rsidRPr="00EF1C3E"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повторяющийся день в календаре, в пределах каждого месяца, в который должно производиться считывание показаний счетчика</w:t>
      </w:r>
      <w:r w:rsidR="00A92750" w:rsidRPr="00EF1C3E">
        <w:rPr>
          <w:rFonts w:ascii="Times New Roman" w:eastAsia="Arial MT" w:hAnsi="Times New Roman" w:cs="Times New Roman"/>
          <w:sz w:val="24"/>
          <w:szCs w:val="24"/>
        </w:rPr>
        <w:t xml:space="preserve">. </w:t>
      </w:r>
    </w:p>
    <w:p w14:paraId="7BA5D2E2" w14:textId="3E5D4C58" w:rsidR="0008341B" w:rsidRPr="00EF1C3E"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r w:rsidR="00A92750" w:rsidRPr="00EF1C3E">
        <w:rPr>
          <w:rFonts w:ascii="Times New Roman" w:eastAsia="Arial MT" w:hAnsi="Times New Roman" w:cs="Times New Roman"/>
          <w:sz w:val="24"/>
          <w:szCs w:val="24"/>
        </w:rPr>
        <w:t>.</w:t>
      </w:r>
    </w:p>
    <w:p w14:paraId="1FC3E844" w14:textId="77777777" w:rsidR="00A92750" w:rsidRPr="00EF1C3E" w:rsidRDefault="00A92750"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p>
    <w:p w14:paraId="1EC2307F" w14:textId="26D2E9CE" w:rsidR="0008341B"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4"/>
          <w:sz w:val="24"/>
          <w:szCs w:val="24"/>
        </w:rPr>
        <w:t>2.62</w:t>
      </w:r>
      <w:r w:rsidR="00A92750" w:rsidRPr="00EF1C3E">
        <w:rPr>
          <w:rFonts w:ascii="Times New Roman" w:eastAsia="Arial" w:hAnsi="Times New Roman" w:cs="Times New Roman"/>
          <w:b/>
          <w:bCs/>
          <w:spacing w:val="-4"/>
          <w:sz w:val="24"/>
          <w:szCs w:val="24"/>
        </w:rPr>
        <w:t xml:space="preserve"> Э</w:t>
      </w:r>
      <w:r w:rsidRPr="00EF1C3E">
        <w:rPr>
          <w:rFonts w:ascii="Times New Roman" w:eastAsia="Arial" w:hAnsi="Times New Roman" w:cs="Times New Roman"/>
          <w:b/>
          <w:bCs/>
          <w:sz w:val="24"/>
          <w:szCs w:val="24"/>
        </w:rPr>
        <w:t>лемент данных</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data</w:t>
      </w:r>
      <w:proofErr w:type="spellEnd"/>
      <w:r w:rsidR="00A92750" w:rsidRPr="00EF1C3E">
        <w:rPr>
          <w:rFonts w:ascii="Times New Roman" w:eastAsia="Arial" w:hAnsi="Times New Roman" w:cs="Times New Roman"/>
          <w:sz w:val="24"/>
          <w:szCs w:val="24"/>
        </w:rPr>
        <w:t xml:space="preserve"> </w:t>
      </w:r>
      <w:proofErr w:type="spellStart"/>
      <w:r w:rsidR="00A92750" w:rsidRPr="00EF1C3E">
        <w:rPr>
          <w:rFonts w:ascii="Times New Roman" w:eastAsia="Arial" w:hAnsi="Times New Roman" w:cs="Times New Roman"/>
          <w:sz w:val="24"/>
          <w:szCs w:val="24"/>
        </w:rPr>
        <w:t>element</w:t>
      </w:r>
      <w:proofErr w:type="spellEnd"/>
      <w:r w:rsidR="00A92750" w:rsidRPr="00EF1C3E">
        <w:rPr>
          <w:rFonts w:ascii="Times New Roman" w:eastAsia="Arial" w:hAnsi="Times New Roman" w:cs="Times New Roman"/>
          <w:sz w:val="24"/>
          <w:szCs w:val="24"/>
        </w:rPr>
        <w:t>):</w:t>
      </w:r>
    </w:p>
    <w:p w14:paraId="1ACB4338" w14:textId="77777777" w:rsidR="0008341B" w:rsidRPr="00EF1C3E"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общий термин для обозначения элемента данных, который считывается с измерительного прибора или другого конечного устройства или записывается на него.</w:t>
      </w:r>
    </w:p>
    <w:p w14:paraId="02DE6EF9"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025798C5" w14:textId="3CB3D6D8" w:rsidR="00BD6E19"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pacing w:val="-2"/>
          <w:sz w:val="20"/>
          <w:szCs w:val="20"/>
        </w:rPr>
      </w:pPr>
      <w:r w:rsidRPr="00EF1C3E">
        <w:rPr>
          <w:rFonts w:ascii="Times New Roman" w:eastAsia="Arial MT" w:hAnsi="Times New Roman" w:cs="Times New Roman"/>
          <w:spacing w:val="-2"/>
          <w:sz w:val="20"/>
          <w:szCs w:val="20"/>
        </w:rPr>
        <w:t>Примечание - Элемент данных может быть «измерением» или «параметром».</w:t>
      </w:r>
      <w:r w:rsidR="00A92750" w:rsidRPr="00EF1C3E">
        <w:rPr>
          <w:rFonts w:ascii="Times New Roman" w:eastAsia="Arial MT" w:hAnsi="Times New Roman" w:cs="Times New Roman"/>
          <w:spacing w:val="-2"/>
          <w:sz w:val="20"/>
          <w:szCs w:val="20"/>
        </w:rPr>
        <w:t xml:space="preserve"> </w:t>
      </w:r>
    </w:p>
    <w:p w14:paraId="73856D8A" w14:textId="5AB8E5E0"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53"/>
          <w:sz w:val="20"/>
          <w:szCs w:val="20"/>
        </w:rPr>
        <w:t xml:space="preserve"> </w:t>
      </w:r>
      <w:r w:rsidRPr="00EF1C3E">
        <w:rPr>
          <w:rFonts w:ascii="Times New Roman" w:eastAsia="Arial MT" w:hAnsi="Times New Roman" w:cs="Times New Roman"/>
          <w:sz w:val="20"/>
          <w:szCs w:val="20"/>
        </w:rPr>
        <w:t>2008,</w:t>
      </w:r>
      <w:r w:rsidRPr="00EF1C3E">
        <w:rPr>
          <w:rFonts w:ascii="Times New Roman" w:eastAsia="Arial MT" w:hAnsi="Times New Roman" w:cs="Times New Roman"/>
          <w:spacing w:val="55"/>
          <w:sz w:val="20"/>
          <w:szCs w:val="20"/>
        </w:rPr>
        <w:t xml:space="preserve"> </w:t>
      </w:r>
      <w:r w:rsidRPr="00EF1C3E">
        <w:rPr>
          <w:rFonts w:ascii="Times New Roman" w:eastAsia="Arial MT" w:hAnsi="Times New Roman" w:cs="Times New Roman"/>
          <w:spacing w:val="-2"/>
          <w:sz w:val="20"/>
          <w:szCs w:val="20"/>
        </w:rPr>
        <w:t>изменено]</w:t>
      </w:r>
      <w:r w:rsidR="00A92750" w:rsidRPr="00EF1C3E">
        <w:rPr>
          <w:rFonts w:ascii="Times New Roman" w:eastAsia="Arial MT" w:hAnsi="Times New Roman" w:cs="Times New Roman"/>
          <w:spacing w:val="-2"/>
          <w:sz w:val="20"/>
          <w:szCs w:val="20"/>
        </w:rPr>
        <w:t>.</w:t>
      </w:r>
    </w:p>
    <w:p w14:paraId="60C82D1C"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A54C817"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2.63</w:t>
      </w:r>
      <w:r w:rsidR="00A92750" w:rsidRPr="00EF1C3E">
        <w:rPr>
          <w:rFonts w:ascii="Times New Roman" w:eastAsia="Arial" w:hAnsi="Times New Roman" w:cs="Times New Roman"/>
          <w:b/>
          <w:bCs/>
          <w:spacing w:val="-4"/>
          <w:sz w:val="24"/>
          <w:szCs w:val="24"/>
        </w:rPr>
        <w:t xml:space="preserve"> Р</w:t>
      </w:r>
      <w:r w:rsidRPr="00EF1C3E">
        <w:rPr>
          <w:rFonts w:ascii="Times New Roman" w:eastAsia="Arial" w:hAnsi="Times New Roman" w:cs="Times New Roman"/>
          <w:b/>
          <w:bCs/>
          <w:sz w:val="24"/>
          <w:szCs w:val="24"/>
        </w:rPr>
        <w:t>егистратор данных</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data</w:t>
      </w:r>
      <w:proofErr w:type="spellEnd"/>
      <w:r w:rsidR="00A92750" w:rsidRPr="00EF1C3E">
        <w:rPr>
          <w:rFonts w:ascii="Times New Roman" w:eastAsia="Arial" w:hAnsi="Times New Roman" w:cs="Times New Roman"/>
          <w:sz w:val="24"/>
          <w:szCs w:val="24"/>
        </w:rPr>
        <w:t xml:space="preserve"> </w:t>
      </w:r>
      <w:proofErr w:type="spellStart"/>
      <w:r w:rsidR="00A92750" w:rsidRPr="00EF1C3E">
        <w:rPr>
          <w:rFonts w:ascii="Times New Roman" w:eastAsia="Arial" w:hAnsi="Times New Roman" w:cs="Times New Roman"/>
          <w:sz w:val="24"/>
          <w:szCs w:val="24"/>
        </w:rPr>
        <w:t>logger</w:t>
      </w:r>
      <w:proofErr w:type="spellEnd"/>
      <w:r w:rsidR="00A92750" w:rsidRPr="00EF1C3E">
        <w:rPr>
          <w:rFonts w:ascii="Times New Roman" w:eastAsia="Arial" w:hAnsi="Times New Roman" w:cs="Times New Roman"/>
          <w:sz w:val="24"/>
          <w:szCs w:val="24"/>
        </w:rPr>
        <w:t xml:space="preserve">): </w:t>
      </w:r>
    </w:p>
    <w:p w14:paraId="51B002F6" w14:textId="758C8199"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система для измерения ряда переменных и составления письменных таблиц и/или записей в форме, пригодной для ввода в компьютер</w:t>
      </w:r>
      <w:r w:rsidR="00A92750"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pacing w:val="47"/>
          <w:sz w:val="24"/>
          <w:szCs w:val="24"/>
        </w:rPr>
        <w:t xml:space="preserve"> </w:t>
      </w:r>
      <w:r w:rsidRPr="00EF1C3E">
        <w:rPr>
          <w:rFonts w:ascii="Times New Roman" w:eastAsia="Arial MT" w:hAnsi="Times New Roman" w:cs="Times New Roman"/>
          <w:spacing w:val="-2"/>
          <w:sz w:val="24"/>
          <w:szCs w:val="24"/>
        </w:rPr>
        <w:t>2000]</w:t>
      </w:r>
      <w:r w:rsidR="00A92750" w:rsidRPr="00EF1C3E">
        <w:rPr>
          <w:rFonts w:ascii="Times New Roman" w:eastAsia="Arial MT" w:hAnsi="Times New Roman" w:cs="Times New Roman"/>
          <w:spacing w:val="-2"/>
          <w:sz w:val="24"/>
          <w:szCs w:val="24"/>
        </w:rPr>
        <w:t>.</w:t>
      </w:r>
    </w:p>
    <w:p w14:paraId="686E85E2"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6A0BDEC"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2.64</w:t>
      </w:r>
      <w:r w:rsidR="00A92750" w:rsidRPr="00EF1C3E">
        <w:rPr>
          <w:rFonts w:ascii="Times New Roman" w:eastAsia="Arial" w:hAnsi="Times New Roman" w:cs="Times New Roman"/>
          <w:b/>
          <w:bCs/>
          <w:spacing w:val="-4"/>
          <w:sz w:val="24"/>
          <w:szCs w:val="24"/>
        </w:rPr>
        <w:t xml:space="preserve"> М</w:t>
      </w:r>
      <w:r w:rsidRPr="00EF1C3E">
        <w:rPr>
          <w:rFonts w:ascii="Times New Roman" w:eastAsia="Arial" w:hAnsi="Times New Roman" w:cs="Times New Roman"/>
          <w:b/>
          <w:bCs/>
          <w:sz w:val="24"/>
          <w:szCs w:val="24"/>
        </w:rPr>
        <w:t>одель данных</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data</w:t>
      </w:r>
      <w:proofErr w:type="spellEnd"/>
      <w:r w:rsidR="00A92750" w:rsidRPr="00EF1C3E">
        <w:rPr>
          <w:rFonts w:ascii="Times New Roman" w:eastAsia="Arial" w:hAnsi="Times New Roman" w:cs="Times New Roman"/>
          <w:sz w:val="24"/>
          <w:szCs w:val="24"/>
        </w:rPr>
        <w:t xml:space="preserve"> </w:t>
      </w:r>
      <w:proofErr w:type="spellStart"/>
      <w:r w:rsidR="00A92750" w:rsidRPr="00EF1C3E">
        <w:rPr>
          <w:rFonts w:ascii="Times New Roman" w:eastAsia="Arial" w:hAnsi="Times New Roman" w:cs="Times New Roman"/>
          <w:sz w:val="24"/>
          <w:szCs w:val="24"/>
        </w:rPr>
        <w:t>model</w:t>
      </w:r>
      <w:proofErr w:type="spellEnd"/>
      <w:r w:rsidR="00A92750" w:rsidRPr="00EF1C3E">
        <w:rPr>
          <w:rFonts w:ascii="Times New Roman" w:eastAsia="Arial" w:hAnsi="Times New Roman" w:cs="Times New Roman"/>
          <w:sz w:val="24"/>
          <w:szCs w:val="24"/>
        </w:rPr>
        <w:t xml:space="preserve">): </w:t>
      </w:r>
    </w:p>
    <w:p w14:paraId="01BC51AE" w14:textId="118CEE5A"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совокупность описаний структур данных и содержащихся в них полей, а также операций или функций, которые манипулируют ими</w:t>
      </w:r>
      <w:r w:rsidR="00A92750" w:rsidRPr="00EF1C3E">
        <w:rPr>
          <w:rFonts w:ascii="Times New Roman" w:eastAsia="Arial MT" w:hAnsi="Times New Roman" w:cs="Times New Roman"/>
          <w:sz w:val="24"/>
          <w:szCs w:val="24"/>
        </w:rPr>
        <w:t xml:space="preserve">. </w:t>
      </w:r>
    </w:p>
    <w:p w14:paraId="30961FAF"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8AAA0C2"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2.65</w:t>
      </w:r>
      <w:r w:rsidR="00A92750" w:rsidRPr="00EF1C3E">
        <w:rPr>
          <w:rFonts w:ascii="Times New Roman" w:eastAsia="Arial" w:hAnsi="Times New Roman" w:cs="Times New Roman"/>
          <w:b/>
          <w:bCs/>
          <w:spacing w:val="-4"/>
          <w:sz w:val="24"/>
          <w:szCs w:val="24"/>
        </w:rPr>
        <w:t xml:space="preserve"> Х</w:t>
      </w:r>
      <w:r w:rsidRPr="00EF1C3E">
        <w:rPr>
          <w:rFonts w:ascii="Times New Roman" w:eastAsia="Arial" w:hAnsi="Times New Roman" w:cs="Times New Roman"/>
          <w:b/>
          <w:bCs/>
          <w:sz w:val="24"/>
          <w:szCs w:val="24"/>
        </w:rPr>
        <w:t>ранилище данных</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data</w:t>
      </w:r>
      <w:proofErr w:type="spellEnd"/>
      <w:r w:rsidR="00A92750" w:rsidRPr="00EF1C3E">
        <w:rPr>
          <w:rFonts w:ascii="Times New Roman" w:eastAsia="Arial" w:hAnsi="Times New Roman" w:cs="Times New Roman"/>
          <w:sz w:val="24"/>
          <w:szCs w:val="24"/>
        </w:rPr>
        <w:t xml:space="preserve"> </w:t>
      </w:r>
      <w:proofErr w:type="spellStart"/>
      <w:r w:rsidR="00A92750" w:rsidRPr="00EF1C3E">
        <w:rPr>
          <w:rFonts w:ascii="Times New Roman" w:eastAsia="Arial" w:hAnsi="Times New Roman" w:cs="Times New Roman"/>
          <w:sz w:val="24"/>
          <w:szCs w:val="24"/>
        </w:rPr>
        <w:t>warehouse</w:t>
      </w:r>
      <w:proofErr w:type="spellEnd"/>
      <w:r w:rsidR="00A92750" w:rsidRPr="00EF1C3E">
        <w:rPr>
          <w:rFonts w:ascii="Times New Roman" w:eastAsia="Arial" w:hAnsi="Times New Roman" w:cs="Times New Roman"/>
          <w:sz w:val="24"/>
          <w:szCs w:val="24"/>
        </w:rPr>
        <w:t xml:space="preserve">): </w:t>
      </w:r>
    </w:p>
    <w:p w14:paraId="0E689033" w14:textId="3FA2EEA9"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репозиторий данных</w:t>
      </w:r>
      <w:r w:rsidR="00A92750" w:rsidRPr="00EF1C3E">
        <w:rPr>
          <w:rFonts w:ascii="Times New Roman" w:eastAsia="Arial MT" w:hAnsi="Times New Roman" w:cs="Times New Roman"/>
          <w:sz w:val="24"/>
          <w:szCs w:val="24"/>
        </w:rPr>
        <w:t>.</w:t>
      </w:r>
    </w:p>
    <w:p w14:paraId="5C70AE4C" w14:textId="77777777" w:rsidR="0008341B"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pacing w:val="-4"/>
          <w:sz w:val="24"/>
          <w:szCs w:val="24"/>
        </w:rPr>
      </w:pPr>
    </w:p>
    <w:p w14:paraId="3D025C98"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2.66</w:t>
      </w:r>
      <w:r w:rsidR="00A92750" w:rsidRPr="00EF1C3E">
        <w:rPr>
          <w:rFonts w:ascii="Times New Roman" w:eastAsia="Arial" w:hAnsi="Times New Roman" w:cs="Times New Roman"/>
          <w:b/>
          <w:bCs/>
          <w:spacing w:val="-4"/>
          <w:sz w:val="24"/>
          <w:szCs w:val="24"/>
        </w:rPr>
        <w:t xml:space="preserve"> У</w:t>
      </w:r>
      <w:r w:rsidRPr="00EF1C3E">
        <w:rPr>
          <w:rFonts w:ascii="Times New Roman" w:eastAsia="Arial" w:hAnsi="Times New Roman" w:cs="Times New Roman"/>
          <w:b/>
          <w:bCs/>
          <w:sz w:val="24"/>
          <w:szCs w:val="24"/>
        </w:rPr>
        <w:t>правление базой данных/безопасность</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database</w:t>
      </w:r>
      <w:proofErr w:type="spellEnd"/>
      <w:r w:rsidR="00A92750" w:rsidRPr="00EF1C3E">
        <w:rPr>
          <w:rFonts w:ascii="Times New Roman" w:eastAsia="Arial" w:hAnsi="Times New Roman" w:cs="Times New Roman"/>
          <w:sz w:val="24"/>
          <w:szCs w:val="24"/>
        </w:rPr>
        <w:t xml:space="preserve"> </w:t>
      </w:r>
      <w:proofErr w:type="spellStart"/>
      <w:r w:rsidR="00A92750" w:rsidRPr="00EF1C3E">
        <w:rPr>
          <w:rFonts w:ascii="Times New Roman" w:eastAsia="Arial" w:hAnsi="Times New Roman" w:cs="Times New Roman"/>
          <w:sz w:val="24"/>
          <w:szCs w:val="24"/>
        </w:rPr>
        <w:t>management</w:t>
      </w:r>
      <w:proofErr w:type="spellEnd"/>
      <w:r w:rsidR="00A92750" w:rsidRPr="00EF1C3E">
        <w:rPr>
          <w:rFonts w:ascii="Times New Roman" w:eastAsia="Arial" w:hAnsi="Times New Roman" w:cs="Times New Roman"/>
          <w:sz w:val="24"/>
          <w:szCs w:val="24"/>
        </w:rPr>
        <w:t>/</w:t>
      </w:r>
      <w:proofErr w:type="spellStart"/>
      <w:r w:rsidR="00A92750" w:rsidRPr="00EF1C3E">
        <w:rPr>
          <w:rFonts w:ascii="Times New Roman" w:eastAsia="Arial" w:hAnsi="Times New Roman" w:cs="Times New Roman"/>
          <w:sz w:val="24"/>
          <w:szCs w:val="24"/>
        </w:rPr>
        <w:t>security</w:t>
      </w:r>
      <w:proofErr w:type="spellEnd"/>
      <w:r w:rsidR="00A92750" w:rsidRPr="00EF1C3E">
        <w:rPr>
          <w:rFonts w:ascii="Times New Roman" w:eastAsia="Arial" w:hAnsi="Times New Roman" w:cs="Times New Roman"/>
          <w:sz w:val="24"/>
          <w:szCs w:val="24"/>
        </w:rPr>
        <w:t xml:space="preserve">): </w:t>
      </w:r>
    </w:p>
    <w:p w14:paraId="417E9CA7" w14:textId="74E62ABC"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поддержания целостности базы данных</w:t>
      </w:r>
      <w:r w:rsidR="00A92750" w:rsidRPr="00EF1C3E">
        <w:rPr>
          <w:rFonts w:ascii="Times New Roman" w:eastAsia="Arial MT" w:hAnsi="Times New Roman" w:cs="Times New Roman"/>
          <w:sz w:val="24"/>
          <w:szCs w:val="24"/>
        </w:rPr>
        <w:t>.</w:t>
      </w:r>
    </w:p>
    <w:p w14:paraId="314C8983"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C589C18" w14:textId="2E03BAD2" w:rsidR="00A92750"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A92750" w:rsidRPr="00EF1C3E">
        <w:rPr>
          <w:rFonts w:ascii="Times New Roman" w:eastAsia="Arial MT" w:hAnsi="Times New Roman" w:cs="Times New Roman"/>
          <w:sz w:val="20"/>
          <w:szCs w:val="20"/>
        </w:rPr>
        <w:t>я:</w:t>
      </w:r>
    </w:p>
    <w:p w14:paraId="60442E12" w14:textId="6E0BD08E"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A9275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Управление безопасностью базы данных обеспечивает необходимое обслуживание элементов данных и контролирует требования к данным других подсистем.</w:t>
      </w:r>
    </w:p>
    <w:p w14:paraId="7DAB0206" w14:textId="6022CF5F"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A9275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Управление безопасностью включает средства авторизации контроля доступа и разбиение сети на разделы. Управление безопасностью может также включать поддержку шифрования и ведение журналов безопасности</w:t>
      </w:r>
      <w:r w:rsidR="00A92750" w:rsidRPr="00EF1C3E">
        <w:rPr>
          <w:rFonts w:ascii="Times New Roman" w:eastAsia="Arial MT" w:hAnsi="Times New Roman" w:cs="Times New Roman"/>
          <w:sz w:val="20"/>
          <w:szCs w:val="20"/>
        </w:rPr>
        <w:t>.</w:t>
      </w:r>
    </w:p>
    <w:p w14:paraId="2479AC13"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0614F382"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2.67</w:t>
      </w:r>
      <w:r w:rsidR="00A92750" w:rsidRPr="00EF1C3E">
        <w:rPr>
          <w:rFonts w:ascii="Times New Roman" w:eastAsia="Arial" w:hAnsi="Times New Roman" w:cs="Times New Roman"/>
          <w:b/>
          <w:bCs/>
          <w:spacing w:val="-4"/>
          <w:sz w:val="24"/>
          <w:szCs w:val="24"/>
        </w:rPr>
        <w:t xml:space="preserve"> О</w:t>
      </w:r>
      <w:r w:rsidRPr="00EF1C3E">
        <w:rPr>
          <w:rFonts w:ascii="Times New Roman" w:eastAsia="Arial" w:hAnsi="Times New Roman" w:cs="Times New Roman"/>
          <w:b/>
          <w:bCs/>
          <w:sz w:val="24"/>
          <w:szCs w:val="24"/>
        </w:rPr>
        <w:t>тложенный синхронный запрос</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F93600" w:rsidRPr="00EF1C3E">
        <w:rPr>
          <w:rFonts w:ascii="Times New Roman" w:eastAsia="Arial" w:hAnsi="Times New Roman" w:cs="Times New Roman"/>
          <w:sz w:val="24"/>
          <w:szCs w:val="24"/>
        </w:rPr>
        <w:t>deferred</w:t>
      </w:r>
      <w:proofErr w:type="spellEnd"/>
      <w:r w:rsidR="00F93600" w:rsidRPr="00EF1C3E">
        <w:rPr>
          <w:rFonts w:ascii="Times New Roman" w:eastAsia="Arial" w:hAnsi="Times New Roman" w:cs="Times New Roman"/>
          <w:sz w:val="24"/>
          <w:szCs w:val="24"/>
        </w:rPr>
        <w:t xml:space="preserve"> </w:t>
      </w:r>
      <w:proofErr w:type="spellStart"/>
      <w:r w:rsidR="00F93600" w:rsidRPr="00EF1C3E">
        <w:rPr>
          <w:rFonts w:ascii="Times New Roman" w:eastAsia="Arial" w:hAnsi="Times New Roman" w:cs="Times New Roman"/>
          <w:sz w:val="24"/>
          <w:szCs w:val="24"/>
        </w:rPr>
        <w:t>synchronous</w:t>
      </w:r>
      <w:proofErr w:type="spellEnd"/>
      <w:r w:rsidR="00F93600" w:rsidRPr="00EF1C3E">
        <w:rPr>
          <w:rFonts w:ascii="Times New Roman" w:eastAsia="Arial" w:hAnsi="Times New Roman" w:cs="Times New Roman"/>
          <w:sz w:val="24"/>
          <w:szCs w:val="24"/>
        </w:rPr>
        <w:t xml:space="preserve"> </w:t>
      </w:r>
      <w:proofErr w:type="spellStart"/>
      <w:r w:rsidR="00F93600" w:rsidRPr="00EF1C3E">
        <w:rPr>
          <w:rFonts w:ascii="Times New Roman" w:eastAsia="Arial" w:hAnsi="Times New Roman" w:cs="Times New Roman"/>
          <w:sz w:val="24"/>
          <w:szCs w:val="24"/>
        </w:rPr>
        <w:t>request</w:t>
      </w:r>
      <w:proofErr w:type="spellEnd"/>
      <w:r w:rsidR="00A92750" w:rsidRPr="00EF1C3E">
        <w:rPr>
          <w:rFonts w:ascii="Times New Roman" w:eastAsia="Arial" w:hAnsi="Times New Roman" w:cs="Times New Roman"/>
          <w:sz w:val="24"/>
          <w:szCs w:val="24"/>
        </w:rPr>
        <w:t>):</w:t>
      </w:r>
    </w:p>
    <w:p w14:paraId="4B673730" w14:textId="6CCE83A3"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запрос, при котором клиент не ожидает завершения запроса, но намеревается принять результаты позже</w:t>
      </w:r>
    </w:p>
    <w:p w14:paraId="51BCFA36"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9D7D849" w14:textId="6E4CCFE5"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w:t>
      </w:r>
      <w:proofErr w:type="gramStart"/>
      <w:r w:rsidRPr="00EF1C3E">
        <w:rPr>
          <w:rFonts w:ascii="Times New Roman" w:eastAsia="Arial MT" w:hAnsi="Times New Roman" w:cs="Times New Roman"/>
          <w:sz w:val="20"/>
          <w:szCs w:val="20"/>
        </w:rPr>
        <w:t>- Это</w:t>
      </w:r>
      <w:proofErr w:type="gramEnd"/>
      <w:r w:rsidRPr="00EF1C3E">
        <w:rPr>
          <w:rFonts w:ascii="Times New Roman" w:eastAsia="Arial MT" w:hAnsi="Times New Roman" w:cs="Times New Roman"/>
          <w:sz w:val="20"/>
          <w:szCs w:val="20"/>
        </w:rPr>
        <w:t xml:space="preserve"> контрастирует с синхронным запросом и односторонним запросом.</w:t>
      </w:r>
    </w:p>
    <w:p w14:paraId="48914D39"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549CADE"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2.68</w:t>
      </w:r>
      <w:r w:rsidR="00F93600" w:rsidRPr="00EF1C3E">
        <w:rPr>
          <w:rFonts w:ascii="Times New Roman" w:eastAsia="Arial" w:hAnsi="Times New Roman" w:cs="Times New Roman"/>
          <w:b/>
          <w:bCs/>
          <w:spacing w:val="-4"/>
          <w:sz w:val="24"/>
          <w:szCs w:val="24"/>
        </w:rPr>
        <w:t xml:space="preserve"> </w:t>
      </w:r>
      <w:r w:rsidRPr="00EF1C3E">
        <w:rPr>
          <w:rFonts w:ascii="Times New Roman" w:eastAsia="Arial" w:hAnsi="Times New Roman" w:cs="Times New Roman"/>
          <w:b/>
          <w:bCs/>
          <w:sz w:val="24"/>
          <w:szCs w:val="24"/>
        </w:rPr>
        <w:t>спрос</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F93600" w:rsidRPr="00EF1C3E">
        <w:rPr>
          <w:rFonts w:ascii="Times New Roman" w:eastAsia="Arial" w:hAnsi="Times New Roman" w:cs="Times New Roman"/>
          <w:sz w:val="24"/>
          <w:szCs w:val="24"/>
        </w:rPr>
        <w:t>demand</w:t>
      </w:r>
      <w:proofErr w:type="spellEnd"/>
      <w:r w:rsidR="00A92750" w:rsidRPr="00EF1C3E">
        <w:rPr>
          <w:rFonts w:ascii="Times New Roman" w:eastAsia="Arial" w:hAnsi="Times New Roman" w:cs="Times New Roman"/>
          <w:sz w:val="24"/>
          <w:szCs w:val="24"/>
        </w:rPr>
        <w:t>):</w:t>
      </w:r>
      <w:r w:rsidR="00F93600" w:rsidRPr="00EF1C3E">
        <w:rPr>
          <w:rFonts w:ascii="Times New Roman" w:eastAsia="Arial" w:hAnsi="Times New Roman" w:cs="Times New Roman"/>
          <w:sz w:val="24"/>
          <w:szCs w:val="24"/>
        </w:rPr>
        <w:t xml:space="preserve"> </w:t>
      </w:r>
    </w:p>
    <w:p w14:paraId="1CE8D4CD" w14:textId="499CF402"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средняя мощность или связанная с ней величина за определенный промежуток времени</w:t>
      </w:r>
      <w:r w:rsidR="000E4A96" w:rsidRPr="00EF1C3E">
        <w:rPr>
          <w:rFonts w:ascii="Times New Roman" w:eastAsia="Arial MT" w:hAnsi="Times New Roman" w:cs="Times New Roman"/>
          <w:sz w:val="24"/>
          <w:szCs w:val="24"/>
        </w:rPr>
        <w:t>.</w:t>
      </w:r>
    </w:p>
    <w:p w14:paraId="2B387C50"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108F5A8" w14:textId="77777777" w:rsidR="00F93600"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93600" w:rsidRPr="00EF1C3E">
        <w:rPr>
          <w:rFonts w:ascii="Times New Roman" w:eastAsia="Arial MT" w:hAnsi="Times New Roman" w:cs="Times New Roman"/>
          <w:sz w:val="20"/>
          <w:szCs w:val="20"/>
        </w:rPr>
        <w:t>я:</w:t>
      </w:r>
    </w:p>
    <w:p w14:paraId="3105D99D" w14:textId="5A45E526"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9360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Потребление (в распределительной сети) выражается в кВт, </w:t>
      </w:r>
      <w:proofErr w:type="spellStart"/>
      <w:r w:rsidRPr="00EF1C3E">
        <w:rPr>
          <w:rFonts w:ascii="Times New Roman" w:eastAsia="Arial MT" w:hAnsi="Times New Roman" w:cs="Times New Roman"/>
          <w:sz w:val="20"/>
          <w:szCs w:val="20"/>
        </w:rPr>
        <w:t>кВА</w:t>
      </w:r>
      <w:proofErr w:type="spellEnd"/>
      <w:r w:rsidRPr="00EF1C3E">
        <w:rPr>
          <w:rFonts w:ascii="Times New Roman" w:eastAsia="Arial MT" w:hAnsi="Times New Roman" w:cs="Times New Roman"/>
          <w:sz w:val="20"/>
          <w:szCs w:val="20"/>
        </w:rPr>
        <w:t xml:space="preserve">, </w:t>
      </w:r>
      <w:proofErr w:type="spellStart"/>
      <w:r w:rsidRPr="00EF1C3E">
        <w:rPr>
          <w:rFonts w:ascii="Times New Roman" w:eastAsia="Arial MT" w:hAnsi="Times New Roman" w:cs="Times New Roman"/>
          <w:sz w:val="20"/>
          <w:szCs w:val="20"/>
        </w:rPr>
        <w:t>кВАр</w:t>
      </w:r>
      <w:proofErr w:type="spellEnd"/>
      <w:r w:rsidRPr="00EF1C3E">
        <w:rPr>
          <w:rFonts w:ascii="Times New Roman" w:eastAsia="Arial MT" w:hAnsi="Times New Roman" w:cs="Times New Roman"/>
          <w:sz w:val="20"/>
          <w:szCs w:val="20"/>
        </w:rPr>
        <w:t xml:space="preserve"> или других подходящих единицах.</w:t>
      </w:r>
    </w:p>
    <w:p w14:paraId="0F35F4CE" w14:textId="51B7C7B1"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9360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Промежуток времени может составлять 1 мин, 5 мин, 10 мин, 15 мин, 30 мин или 60 мин.</w:t>
      </w:r>
    </w:p>
    <w:p w14:paraId="46E52C88" w14:textId="0E54CE0B"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w:t>
      </w:r>
      <w:r w:rsidR="00F9360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«Прямая энергия» обычно используется в качестве основы для расчета спроса, поскольку основная цель состоит в определении мощности инфраструктуры, необходимой для обслуживания нагрузки.</w:t>
      </w:r>
    </w:p>
    <w:p w14:paraId="479A4D49" w14:textId="77777777" w:rsidR="00BD6E19"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4</w:t>
      </w:r>
      <w:r w:rsidR="000E4A96" w:rsidRPr="00EF1C3E">
        <w:rPr>
          <w:rFonts w:ascii="Times New Roman" w:eastAsia="Arial MT" w:hAnsi="Times New Roman" w:cs="Times New Roman"/>
          <w:sz w:val="20"/>
          <w:szCs w:val="20"/>
        </w:rPr>
        <w:t>.</w:t>
      </w:r>
      <w:r w:rsidRPr="00EF1C3E">
        <w:rPr>
          <w:rFonts w:ascii="Times New Roman" w:eastAsia="Arial MT" w:hAnsi="Times New Roman" w:cs="Times New Roman"/>
          <w:sz w:val="24"/>
          <w:szCs w:val="24"/>
        </w:rPr>
        <w:t xml:space="preserve"> </w:t>
      </w:r>
      <w:r w:rsidR="00DB121D" w:rsidRPr="00EF1C3E">
        <w:rPr>
          <w:rFonts w:ascii="Times New Roman" w:eastAsia="Arial MT" w:hAnsi="Times New Roman" w:cs="Times New Roman"/>
          <w:sz w:val="20"/>
          <w:szCs w:val="20"/>
        </w:rPr>
        <w:t xml:space="preserve">Средства измерений электрической энергии, как правило, сохраняют значения мощности (спроса), определённые за интервал, установленный тарифом. До представления указанных значений в единицах СИ (кВт, </w:t>
      </w:r>
      <w:proofErr w:type="spellStart"/>
      <w:r w:rsidR="00DB121D" w:rsidRPr="00EF1C3E">
        <w:rPr>
          <w:rFonts w:ascii="Times New Roman" w:eastAsia="Arial MT" w:hAnsi="Times New Roman" w:cs="Times New Roman"/>
          <w:sz w:val="20"/>
          <w:szCs w:val="20"/>
        </w:rPr>
        <w:t>квар</w:t>
      </w:r>
      <w:proofErr w:type="spellEnd"/>
      <w:r w:rsidR="00DB121D" w:rsidRPr="00EF1C3E">
        <w:rPr>
          <w:rFonts w:ascii="Times New Roman" w:eastAsia="Arial MT" w:hAnsi="Times New Roman" w:cs="Times New Roman"/>
          <w:sz w:val="20"/>
          <w:szCs w:val="20"/>
        </w:rPr>
        <w:t xml:space="preserve">) должно выполняться масштабирование. Производители и потребители данных должны обеспечивать однозначное определение применённых коэффициентов масштабирования, а также </w:t>
      </w:r>
      <w:r w:rsidR="00DB121D" w:rsidRPr="00EF1C3E">
        <w:rPr>
          <w:rFonts w:ascii="Times New Roman" w:eastAsia="Arial MT" w:hAnsi="Times New Roman" w:cs="Times New Roman"/>
          <w:sz w:val="20"/>
          <w:szCs w:val="20"/>
        </w:rPr>
        <w:lastRenderedPageBreak/>
        <w:t xml:space="preserve">разграничение коэффициентов, уже применённых к значениям, и коэффициентов, подлежащих применению. </w:t>
      </w:r>
    </w:p>
    <w:p w14:paraId="488110C5" w14:textId="1AF86DD5"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ANSI</w:t>
      </w:r>
      <w:r w:rsidRPr="00EF1C3E">
        <w:rPr>
          <w:rFonts w:ascii="Times New Roman" w:eastAsia="Arial MT" w:hAnsi="Times New Roman" w:cs="Times New Roman"/>
          <w:sz w:val="20"/>
          <w:szCs w:val="20"/>
        </w:rPr>
        <w:t xml:space="preserve"> 2001, с изменениями, </w:t>
      </w:r>
      <w:r w:rsidRPr="00EF1C3E">
        <w:rPr>
          <w:rFonts w:ascii="Times New Roman" w:eastAsia="Arial MT" w:hAnsi="Times New Roman" w:cs="Times New Roman"/>
          <w:sz w:val="20"/>
          <w:szCs w:val="20"/>
          <w:lang w:val="en-US"/>
        </w:rPr>
        <w:t>IEEE</w:t>
      </w:r>
      <w:r w:rsidRPr="00EF1C3E">
        <w:rPr>
          <w:rFonts w:ascii="Times New Roman" w:eastAsia="Arial MT" w:hAnsi="Times New Roman" w:cs="Times New Roman"/>
          <w:sz w:val="20"/>
          <w:szCs w:val="20"/>
        </w:rPr>
        <w:t xml:space="preserve"> 2000, с изменениями, и </w:t>
      </w:r>
      <w:r w:rsidRPr="00EF1C3E">
        <w:rPr>
          <w:rFonts w:ascii="Times New Roman" w:eastAsia="Arial MT" w:hAnsi="Times New Roman" w:cs="Times New Roman"/>
          <w:sz w:val="20"/>
          <w:szCs w:val="20"/>
          <w:lang w:val="en-US"/>
        </w:rPr>
        <w:t>EEI</w:t>
      </w:r>
      <w:r w:rsidRPr="00EF1C3E">
        <w:rPr>
          <w:rFonts w:ascii="Times New Roman" w:eastAsia="Arial MT" w:hAnsi="Times New Roman" w:cs="Times New Roman"/>
          <w:sz w:val="20"/>
          <w:szCs w:val="20"/>
        </w:rPr>
        <w:t xml:space="preserve"> 2002, с изменениями]</w:t>
      </w:r>
      <w:r w:rsidR="0025461F" w:rsidRPr="00EF1C3E">
        <w:rPr>
          <w:rFonts w:ascii="Times New Roman" w:eastAsia="Arial MT" w:hAnsi="Times New Roman" w:cs="Times New Roman"/>
          <w:sz w:val="20"/>
          <w:szCs w:val="20"/>
        </w:rPr>
        <w:t>.</w:t>
      </w:r>
    </w:p>
    <w:p w14:paraId="6BB783D2" w14:textId="4674C3FD"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5</w:t>
      </w:r>
      <w:r w:rsidR="0025461F"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«нагрузка».</w:t>
      </w:r>
    </w:p>
    <w:p w14:paraId="7A48F065"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0F36638E"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2.69</w:t>
      </w:r>
      <w:r w:rsidR="00DB121D" w:rsidRPr="00EF1C3E">
        <w:rPr>
          <w:rFonts w:ascii="Times New Roman" w:eastAsia="Arial" w:hAnsi="Times New Roman" w:cs="Times New Roman"/>
          <w:b/>
          <w:bCs/>
          <w:spacing w:val="-4"/>
          <w:sz w:val="24"/>
          <w:szCs w:val="24"/>
        </w:rPr>
        <w:t xml:space="preserve"> С</w:t>
      </w:r>
      <w:r w:rsidRPr="00EF1C3E">
        <w:rPr>
          <w:rFonts w:ascii="Times New Roman" w:eastAsia="Arial" w:hAnsi="Times New Roman" w:cs="Times New Roman"/>
          <w:b/>
          <w:bCs/>
          <w:sz w:val="24"/>
          <w:szCs w:val="24"/>
        </w:rPr>
        <w:t>брос спроса</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DB121D" w:rsidRPr="00EF1C3E">
        <w:rPr>
          <w:rFonts w:ascii="Times New Roman" w:eastAsia="Arial" w:hAnsi="Times New Roman" w:cs="Times New Roman"/>
          <w:sz w:val="24"/>
          <w:szCs w:val="24"/>
        </w:rPr>
        <w:t>demand</w:t>
      </w:r>
      <w:proofErr w:type="spellEnd"/>
      <w:r w:rsidR="00DB121D" w:rsidRPr="00EF1C3E">
        <w:rPr>
          <w:rFonts w:ascii="Times New Roman" w:eastAsia="Arial" w:hAnsi="Times New Roman" w:cs="Times New Roman"/>
          <w:sz w:val="24"/>
          <w:szCs w:val="24"/>
        </w:rPr>
        <w:t xml:space="preserve"> </w:t>
      </w:r>
      <w:proofErr w:type="spellStart"/>
      <w:r w:rsidR="00DB121D" w:rsidRPr="00EF1C3E">
        <w:rPr>
          <w:rFonts w:ascii="Times New Roman" w:eastAsia="Arial" w:hAnsi="Times New Roman" w:cs="Times New Roman"/>
          <w:sz w:val="24"/>
          <w:szCs w:val="24"/>
        </w:rPr>
        <w:t>reset</w:t>
      </w:r>
      <w:proofErr w:type="spellEnd"/>
      <w:r w:rsidR="00A92750" w:rsidRPr="00EF1C3E">
        <w:rPr>
          <w:rFonts w:ascii="Times New Roman" w:eastAsia="Arial" w:hAnsi="Times New Roman" w:cs="Times New Roman"/>
          <w:sz w:val="24"/>
          <w:szCs w:val="24"/>
        </w:rPr>
        <w:t>):</w:t>
      </w:r>
      <w:r w:rsidR="00DB121D" w:rsidRPr="00EF1C3E">
        <w:rPr>
          <w:rFonts w:ascii="Times New Roman" w:eastAsia="Arial" w:hAnsi="Times New Roman" w:cs="Times New Roman"/>
          <w:sz w:val="24"/>
          <w:szCs w:val="24"/>
        </w:rPr>
        <w:t xml:space="preserve"> </w:t>
      </w:r>
    </w:p>
    <w:p w14:paraId="21DBD4C9" w14:textId="0593B93F"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обнуления накопителя максимального спроса</w:t>
      </w:r>
    </w:p>
    <w:p w14:paraId="097EEE53"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A45A105" w14:textId="77777777" w:rsidR="00BD6E19"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Обычно это предполагает перенос «текущего максимального спроса» в разряд нового «предыдущего максимального спроса» и обнуление «текущего максимального спроса».</w:t>
      </w:r>
      <w:r w:rsidR="00DB121D" w:rsidRPr="00EF1C3E">
        <w:rPr>
          <w:rFonts w:ascii="Times New Roman" w:eastAsia="Arial MT" w:hAnsi="Times New Roman" w:cs="Times New Roman"/>
          <w:sz w:val="20"/>
          <w:szCs w:val="20"/>
        </w:rPr>
        <w:t xml:space="preserve"> </w:t>
      </w:r>
    </w:p>
    <w:p w14:paraId="6DFF42D1" w14:textId="349604DF" w:rsidR="0008341B" w:rsidRPr="00A27C5D"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lang w:val="en-US"/>
        </w:rPr>
      </w:pPr>
      <w:r w:rsidRPr="00A27C5D">
        <w:rPr>
          <w:rFonts w:ascii="Times New Roman" w:eastAsia="Arial MT" w:hAnsi="Times New Roman" w:cs="Times New Roman"/>
          <w:sz w:val="20"/>
          <w:szCs w:val="20"/>
          <w:lang w:val="en-US"/>
        </w:rPr>
        <w:t>[</w:t>
      </w:r>
      <w:proofErr w:type="spellStart"/>
      <w:r w:rsidRPr="00EF1C3E">
        <w:rPr>
          <w:rFonts w:ascii="Times New Roman" w:eastAsia="Arial MT" w:hAnsi="Times New Roman" w:cs="Times New Roman"/>
          <w:sz w:val="20"/>
          <w:szCs w:val="20"/>
          <w:lang w:val="en-US"/>
        </w:rPr>
        <w:t>Aclara</w:t>
      </w:r>
      <w:proofErr w:type="spellEnd"/>
      <w:r w:rsidRPr="00A27C5D">
        <w:rPr>
          <w:rFonts w:ascii="Times New Roman" w:eastAsia="Arial MT" w:hAnsi="Times New Roman" w:cs="Times New Roman"/>
          <w:spacing w:val="61"/>
          <w:sz w:val="20"/>
          <w:szCs w:val="20"/>
          <w:lang w:val="en-US"/>
        </w:rPr>
        <w:t xml:space="preserve"> </w:t>
      </w:r>
      <w:r w:rsidRPr="00A27C5D">
        <w:rPr>
          <w:rFonts w:ascii="Times New Roman" w:eastAsia="Arial MT" w:hAnsi="Times New Roman" w:cs="Times New Roman"/>
          <w:spacing w:val="-2"/>
          <w:sz w:val="20"/>
          <w:szCs w:val="20"/>
          <w:lang w:val="en-US"/>
        </w:rPr>
        <w:t>2008]</w:t>
      </w:r>
      <w:r w:rsidR="00DB121D" w:rsidRPr="00A27C5D">
        <w:rPr>
          <w:rFonts w:ascii="Times New Roman" w:eastAsia="Arial MT" w:hAnsi="Times New Roman" w:cs="Times New Roman"/>
          <w:spacing w:val="-2"/>
          <w:sz w:val="20"/>
          <w:szCs w:val="20"/>
          <w:lang w:val="en-US"/>
        </w:rPr>
        <w:t>.</w:t>
      </w:r>
    </w:p>
    <w:p w14:paraId="74B3448F" w14:textId="77777777" w:rsidR="0008341B" w:rsidRPr="00A27C5D"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lang w:val="en-US"/>
        </w:rPr>
      </w:pPr>
    </w:p>
    <w:p w14:paraId="013A18D0" w14:textId="77777777" w:rsidR="00BD6E19" w:rsidRPr="00A27C5D"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lang w:val="en-US"/>
        </w:rPr>
      </w:pPr>
      <w:r w:rsidRPr="00A27C5D">
        <w:rPr>
          <w:rFonts w:ascii="Times New Roman" w:eastAsia="Arial" w:hAnsi="Times New Roman" w:cs="Times New Roman"/>
          <w:b/>
          <w:bCs/>
          <w:spacing w:val="-4"/>
          <w:sz w:val="24"/>
          <w:szCs w:val="24"/>
          <w:lang w:val="en-US"/>
        </w:rPr>
        <w:t>2.70</w:t>
      </w:r>
      <w:r w:rsidR="00DB121D" w:rsidRPr="00A27C5D">
        <w:rPr>
          <w:rFonts w:ascii="Times New Roman" w:eastAsia="Arial" w:hAnsi="Times New Roman" w:cs="Times New Roman"/>
          <w:b/>
          <w:bCs/>
          <w:spacing w:val="-4"/>
          <w:sz w:val="24"/>
          <w:szCs w:val="24"/>
          <w:lang w:val="en-US"/>
        </w:rPr>
        <w:t xml:space="preserve"> </w:t>
      </w:r>
      <w:r w:rsidR="00DB121D" w:rsidRPr="00EF1C3E">
        <w:rPr>
          <w:rFonts w:ascii="Times New Roman" w:eastAsia="Arial" w:hAnsi="Times New Roman" w:cs="Times New Roman"/>
          <w:b/>
          <w:bCs/>
          <w:spacing w:val="-4"/>
          <w:sz w:val="24"/>
          <w:szCs w:val="24"/>
        </w:rPr>
        <w:t>С</w:t>
      </w:r>
      <w:r w:rsidRPr="00EF1C3E">
        <w:rPr>
          <w:rFonts w:ascii="Times New Roman" w:eastAsia="Arial" w:hAnsi="Times New Roman" w:cs="Times New Roman"/>
          <w:b/>
          <w:bCs/>
          <w:sz w:val="24"/>
          <w:szCs w:val="24"/>
        </w:rPr>
        <w:t>четчик</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сброса</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спроса</w:t>
      </w:r>
      <w:r w:rsidR="00A92750" w:rsidRPr="00A27C5D">
        <w:rPr>
          <w:rFonts w:ascii="Times New Roman" w:eastAsia="Arial" w:hAnsi="Times New Roman" w:cs="Times New Roman"/>
          <w:b/>
          <w:bCs/>
          <w:sz w:val="24"/>
          <w:szCs w:val="24"/>
          <w:lang w:val="en-US"/>
        </w:rPr>
        <w:t xml:space="preserve"> </w:t>
      </w:r>
      <w:r w:rsidR="00A92750" w:rsidRPr="00A27C5D">
        <w:rPr>
          <w:rFonts w:ascii="Times New Roman" w:eastAsia="Arial" w:hAnsi="Times New Roman" w:cs="Times New Roman"/>
          <w:sz w:val="24"/>
          <w:szCs w:val="24"/>
          <w:lang w:val="en-US"/>
        </w:rPr>
        <w:t>(</w:t>
      </w:r>
      <w:r w:rsidR="00DB121D" w:rsidRPr="00A27C5D">
        <w:rPr>
          <w:rFonts w:ascii="Times New Roman" w:eastAsia="Arial" w:hAnsi="Times New Roman" w:cs="Times New Roman"/>
          <w:sz w:val="24"/>
          <w:szCs w:val="24"/>
          <w:lang w:val="en-US"/>
        </w:rPr>
        <w:t>demand reset count</w:t>
      </w:r>
      <w:r w:rsidR="00A92750" w:rsidRPr="00A27C5D">
        <w:rPr>
          <w:rFonts w:ascii="Times New Roman" w:eastAsia="Arial" w:hAnsi="Times New Roman" w:cs="Times New Roman"/>
          <w:sz w:val="24"/>
          <w:szCs w:val="24"/>
          <w:lang w:val="en-US"/>
        </w:rPr>
        <w:t>):</w:t>
      </w:r>
      <w:r w:rsidR="00DB121D" w:rsidRPr="00A27C5D">
        <w:rPr>
          <w:rFonts w:ascii="Times New Roman" w:eastAsia="Arial" w:hAnsi="Times New Roman" w:cs="Times New Roman"/>
          <w:sz w:val="24"/>
          <w:szCs w:val="24"/>
          <w:lang w:val="en-US"/>
        </w:rPr>
        <w:t xml:space="preserve"> </w:t>
      </w:r>
    </w:p>
    <w:p w14:paraId="32E544F2" w14:textId="5C3F3DFE"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счетчик, который отражает количество раз, когда данный счетчик подвергался сбросу спроса</w:t>
      </w:r>
      <w:r w:rsidR="00DB121D"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r w:rsidR="00DB121D" w:rsidRPr="00EF1C3E">
        <w:rPr>
          <w:rFonts w:ascii="Times New Roman" w:eastAsia="Arial MT" w:hAnsi="Times New Roman" w:cs="Times New Roman"/>
          <w:sz w:val="24"/>
          <w:szCs w:val="24"/>
        </w:rPr>
        <w:t>.</w:t>
      </w:r>
    </w:p>
    <w:p w14:paraId="31F083DA" w14:textId="77777777" w:rsidR="00DB121D" w:rsidRPr="00EF1C3E" w:rsidRDefault="00DB121D"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3D146756" w14:textId="1EBE920D"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2.71</w:t>
      </w:r>
      <w:r w:rsidR="00DB121D" w:rsidRPr="00EF1C3E">
        <w:rPr>
          <w:rFonts w:ascii="Times New Roman" w:eastAsia="Arial" w:hAnsi="Times New Roman" w:cs="Times New Roman"/>
          <w:b/>
          <w:bCs/>
          <w:spacing w:val="-4"/>
          <w:sz w:val="24"/>
          <w:szCs w:val="24"/>
        </w:rPr>
        <w:t xml:space="preserve"> </w:t>
      </w:r>
      <w:r w:rsidR="00B87B64" w:rsidRPr="00B87B64">
        <w:rPr>
          <w:rFonts w:ascii="Times New Roman" w:eastAsia="Arial" w:hAnsi="Times New Roman" w:cs="Times New Roman"/>
          <w:b/>
          <w:bCs/>
          <w:spacing w:val="-4"/>
          <w:sz w:val="24"/>
          <w:szCs w:val="24"/>
        </w:rPr>
        <w:t xml:space="preserve">Реакция спроса </w:t>
      </w:r>
      <w:r w:rsidR="00A92750" w:rsidRPr="00EF1C3E">
        <w:rPr>
          <w:rFonts w:ascii="Times New Roman" w:eastAsia="Arial" w:hAnsi="Times New Roman" w:cs="Times New Roman"/>
          <w:sz w:val="24"/>
          <w:szCs w:val="24"/>
        </w:rPr>
        <w:t>(</w:t>
      </w:r>
      <w:proofErr w:type="spellStart"/>
      <w:r w:rsidR="00DB121D" w:rsidRPr="00EF1C3E">
        <w:rPr>
          <w:rFonts w:ascii="Times New Roman" w:eastAsia="Arial" w:hAnsi="Times New Roman" w:cs="Times New Roman"/>
          <w:sz w:val="24"/>
          <w:szCs w:val="24"/>
        </w:rPr>
        <w:t>demand</w:t>
      </w:r>
      <w:proofErr w:type="spellEnd"/>
      <w:r w:rsidR="00DB121D" w:rsidRPr="00EF1C3E">
        <w:rPr>
          <w:rFonts w:ascii="Times New Roman" w:eastAsia="Arial" w:hAnsi="Times New Roman" w:cs="Times New Roman"/>
          <w:sz w:val="24"/>
          <w:szCs w:val="24"/>
        </w:rPr>
        <w:t xml:space="preserve"> </w:t>
      </w:r>
      <w:proofErr w:type="spellStart"/>
      <w:r w:rsidR="00DB121D" w:rsidRPr="00EF1C3E">
        <w:rPr>
          <w:rFonts w:ascii="Times New Roman" w:eastAsia="Arial" w:hAnsi="Times New Roman" w:cs="Times New Roman"/>
          <w:sz w:val="24"/>
          <w:szCs w:val="24"/>
        </w:rPr>
        <w:t>response</w:t>
      </w:r>
      <w:proofErr w:type="spellEnd"/>
      <w:r w:rsidR="00A92750" w:rsidRPr="00EF1C3E">
        <w:rPr>
          <w:rFonts w:ascii="Times New Roman" w:eastAsia="Arial" w:hAnsi="Times New Roman" w:cs="Times New Roman"/>
          <w:sz w:val="24"/>
          <w:szCs w:val="24"/>
        </w:rPr>
        <w:t>):</w:t>
      </w:r>
      <w:r w:rsidR="00DB121D" w:rsidRPr="00EF1C3E">
        <w:rPr>
          <w:rFonts w:ascii="Times New Roman" w:eastAsia="Arial" w:hAnsi="Times New Roman" w:cs="Times New Roman"/>
          <w:sz w:val="24"/>
          <w:szCs w:val="24"/>
        </w:rPr>
        <w:t xml:space="preserve"> </w:t>
      </w:r>
    </w:p>
    <w:p w14:paraId="060FED9A" w14:textId="2CD68761"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сокращение потребления энергии потребителями в периоды пикового потребления с целью повышения надежности системы, отражения рыночных условий и цен, а также оптимизации или отсрочки инфраструктуры.</w:t>
      </w:r>
    </w:p>
    <w:p w14:paraId="2C1AE54B" w14:textId="77777777" w:rsidR="0008341B" w:rsidRPr="00EF1C3E"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p>
    <w:p w14:paraId="2F5C1898" w14:textId="77777777" w:rsidR="00DB121D"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DB121D" w:rsidRPr="00EF1C3E">
        <w:rPr>
          <w:rFonts w:ascii="Times New Roman" w:eastAsia="Arial MT" w:hAnsi="Times New Roman" w:cs="Times New Roman"/>
          <w:sz w:val="20"/>
          <w:szCs w:val="20"/>
        </w:rPr>
        <w:t>я:</w:t>
      </w:r>
    </w:p>
    <w:p w14:paraId="5B136090" w14:textId="2E5A3A75"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 Программы реагирования на спрос могут включать динамическое ценообразование/тарифы, торги по спросу с учетом цен, ограничение потребления по договору и добровольное ограничение, а также прямое управление нагрузкой/циклическое управление.</w:t>
      </w:r>
      <w:r w:rsidR="00DB121D"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DRAM</w:t>
      </w:r>
      <w:r w:rsidRPr="00EF1C3E">
        <w:rPr>
          <w:rFonts w:ascii="Times New Roman" w:eastAsia="Arial MT" w:hAnsi="Times New Roman" w:cs="Times New Roman"/>
          <w:spacing w:val="45"/>
          <w:sz w:val="20"/>
          <w:szCs w:val="20"/>
        </w:rPr>
        <w:t xml:space="preserve"> </w:t>
      </w:r>
      <w:r w:rsidRPr="00EF1C3E">
        <w:rPr>
          <w:rFonts w:ascii="Times New Roman" w:eastAsia="Arial MT" w:hAnsi="Times New Roman" w:cs="Times New Roman"/>
          <w:spacing w:val="-4"/>
          <w:sz w:val="20"/>
          <w:szCs w:val="20"/>
        </w:rPr>
        <w:t>2008]</w:t>
      </w:r>
      <w:r w:rsidR="00DB121D" w:rsidRPr="00EF1C3E">
        <w:rPr>
          <w:rFonts w:ascii="Times New Roman" w:eastAsia="Arial MT" w:hAnsi="Times New Roman" w:cs="Times New Roman"/>
          <w:spacing w:val="-4"/>
          <w:sz w:val="20"/>
          <w:szCs w:val="20"/>
        </w:rPr>
        <w:t>.</w:t>
      </w:r>
    </w:p>
    <w:p w14:paraId="04E7A9DC" w14:textId="0515BF58"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2</w:t>
      </w:r>
      <w:r w:rsidR="00DB121D"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«прямой контроль нагрузки».</w:t>
      </w:r>
    </w:p>
    <w:p w14:paraId="466C05E8"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207C088"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2.72</w:t>
      </w:r>
      <w:r w:rsidR="00DB121D" w:rsidRPr="00EF1C3E">
        <w:rPr>
          <w:rFonts w:ascii="Times New Roman" w:eastAsia="Arial" w:hAnsi="Times New Roman" w:cs="Times New Roman"/>
          <w:b/>
          <w:bCs/>
          <w:spacing w:val="-4"/>
          <w:sz w:val="24"/>
          <w:szCs w:val="24"/>
        </w:rPr>
        <w:t xml:space="preserve"> </w:t>
      </w:r>
      <w:proofErr w:type="spellStart"/>
      <w:r w:rsidR="00DB121D" w:rsidRPr="00EF1C3E">
        <w:rPr>
          <w:rFonts w:ascii="Times New Roman" w:eastAsia="Arial" w:hAnsi="Times New Roman" w:cs="Times New Roman"/>
          <w:b/>
          <w:bCs/>
          <w:spacing w:val="-4"/>
          <w:sz w:val="24"/>
          <w:szCs w:val="24"/>
        </w:rPr>
        <w:t>П</w:t>
      </w:r>
      <w:r w:rsidRPr="00EF1C3E">
        <w:rPr>
          <w:rFonts w:ascii="Times New Roman" w:eastAsia="Arial" w:hAnsi="Times New Roman" w:cs="Times New Roman"/>
          <w:b/>
          <w:bCs/>
          <w:sz w:val="24"/>
          <w:szCs w:val="24"/>
        </w:rPr>
        <w:t>одпромежуток</w:t>
      </w:r>
      <w:proofErr w:type="spellEnd"/>
      <w:r w:rsidRPr="00EF1C3E">
        <w:rPr>
          <w:rFonts w:ascii="Times New Roman" w:eastAsia="Arial" w:hAnsi="Times New Roman" w:cs="Times New Roman"/>
          <w:b/>
          <w:bCs/>
          <w:sz w:val="24"/>
          <w:szCs w:val="24"/>
        </w:rPr>
        <w:t xml:space="preserve"> спроса</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DB121D" w:rsidRPr="00EF1C3E">
        <w:rPr>
          <w:rFonts w:ascii="Times New Roman" w:eastAsia="Arial" w:hAnsi="Times New Roman" w:cs="Times New Roman"/>
          <w:sz w:val="24"/>
          <w:szCs w:val="24"/>
        </w:rPr>
        <w:t>demand</w:t>
      </w:r>
      <w:proofErr w:type="spellEnd"/>
      <w:r w:rsidR="00DB121D" w:rsidRPr="00EF1C3E">
        <w:rPr>
          <w:rFonts w:ascii="Times New Roman" w:eastAsia="Arial" w:hAnsi="Times New Roman" w:cs="Times New Roman"/>
          <w:sz w:val="24"/>
          <w:szCs w:val="24"/>
        </w:rPr>
        <w:t xml:space="preserve"> </w:t>
      </w:r>
      <w:proofErr w:type="spellStart"/>
      <w:r w:rsidR="00DB121D" w:rsidRPr="00EF1C3E">
        <w:rPr>
          <w:rFonts w:ascii="Times New Roman" w:eastAsia="Arial" w:hAnsi="Times New Roman" w:cs="Times New Roman"/>
          <w:sz w:val="24"/>
          <w:szCs w:val="24"/>
        </w:rPr>
        <w:t>subinterval</w:t>
      </w:r>
      <w:proofErr w:type="spellEnd"/>
      <w:r w:rsidR="00A92750" w:rsidRPr="00EF1C3E">
        <w:rPr>
          <w:rFonts w:ascii="Times New Roman" w:eastAsia="Arial" w:hAnsi="Times New Roman" w:cs="Times New Roman"/>
          <w:sz w:val="24"/>
          <w:szCs w:val="24"/>
        </w:rPr>
        <w:t>):</w:t>
      </w:r>
      <w:r w:rsidR="00DB121D" w:rsidRPr="00EF1C3E">
        <w:rPr>
          <w:rFonts w:ascii="Times New Roman" w:eastAsia="Arial" w:hAnsi="Times New Roman" w:cs="Times New Roman"/>
          <w:sz w:val="24"/>
          <w:szCs w:val="24"/>
        </w:rPr>
        <w:t xml:space="preserve"> </w:t>
      </w:r>
    </w:p>
    <w:p w14:paraId="216F6135" w14:textId="52CD1E14"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часть промежутка спроса, используемая в расчетах спроса по скользящему блоку</w:t>
      </w:r>
    </w:p>
    <w:p w14:paraId="48F0F450"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7586C95" w14:textId="4F24403F"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w:t>
      </w:r>
      <w:proofErr w:type="spellStart"/>
      <w:r w:rsidRPr="00EF1C3E">
        <w:rPr>
          <w:rFonts w:ascii="Times New Roman" w:eastAsia="Arial MT" w:hAnsi="Times New Roman" w:cs="Times New Roman"/>
          <w:sz w:val="20"/>
          <w:szCs w:val="20"/>
        </w:rPr>
        <w:t>Подинтервал</w:t>
      </w:r>
      <w:proofErr w:type="spellEnd"/>
      <w:r w:rsidRPr="00EF1C3E">
        <w:rPr>
          <w:rFonts w:ascii="Times New Roman" w:eastAsia="Arial MT" w:hAnsi="Times New Roman" w:cs="Times New Roman"/>
          <w:sz w:val="20"/>
          <w:szCs w:val="20"/>
        </w:rPr>
        <w:t xml:space="preserve"> спроса всегда делится на интервал спроса равномерно. Например, 15-минутный интервал спроса можно разделить на три 5-минутных </w:t>
      </w:r>
      <w:proofErr w:type="spellStart"/>
      <w:r w:rsidRPr="00EF1C3E">
        <w:rPr>
          <w:rFonts w:ascii="Times New Roman" w:eastAsia="Arial MT" w:hAnsi="Times New Roman" w:cs="Times New Roman"/>
          <w:sz w:val="20"/>
          <w:szCs w:val="20"/>
        </w:rPr>
        <w:t>подинтервала</w:t>
      </w:r>
      <w:proofErr w:type="spellEnd"/>
      <w:r w:rsidRPr="00EF1C3E">
        <w:rPr>
          <w:rFonts w:ascii="Times New Roman" w:eastAsia="Arial MT" w:hAnsi="Times New Roman" w:cs="Times New Roman"/>
          <w:sz w:val="20"/>
          <w:szCs w:val="20"/>
        </w:rPr>
        <w:t xml:space="preserve">. </w:t>
      </w:r>
      <w:proofErr w:type="spellStart"/>
      <w:r w:rsidRPr="00EF1C3E">
        <w:rPr>
          <w:rFonts w:ascii="Times New Roman" w:eastAsia="Arial MT" w:hAnsi="Times New Roman" w:cs="Times New Roman"/>
          <w:sz w:val="20"/>
          <w:szCs w:val="20"/>
        </w:rPr>
        <w:t>Подинтервал</w:t>
      </w:r>
      <w:proofErr w:type="spellEnd"/>
      <w:r w:rsidRPr="00EF1C3E">
        <w:rPr>
          <w:rFonts w:ascii="Times New Roman" w:eastAsia="Arial MT" w:hAnsi="Times New Roman" w:cs="Times New Roman"/>
          <w:sz w:val="20"/>
          <w:szCs w:val="20"/>
        </w:rPr>
        <w:t xml:space="preserve"> может иметь длину 1 мин, 3 мин, 5 мин, 10 мин, 15 мин или 30 мин, при условии, что он делится на соответствующий интервал спроса один или несколько (целых) раз.</w:t>
      </w:r>
      <w:r w:rsidR="00DB121D"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r w:rsidR="00DB121D" w:rsidRPr="00EF1C3E">
        <w:rPr>
          <w:rFonts w:ascii="Times New Roman" w:eastAsia="Arial MT" w:hAnsi="Times New Roman" w:cs="Times New Roman"/>
          <w:spacing w:val="-2"/>
          <w:sz w:val="20"/>
          <w:szCs w:val="20"/>
        </w:rPr>
        <w:t>.</w:t>
      </w:r>
    </w:p>
    <w:p w14:paraId="764A6E89"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15F6400"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2.73</w:t>
      </w:r>
      <w:r w:rsidR="00DB121D" w:rsidRPr="00EF1C3E">
        <w:rPr>
          <w:rFonts w:ascii="Times New Roman" w:eastAsia="Arial" w:hAnsi="Times New Roman" w:cs="Times New Roman"/>
          <w:b/>
          <w:bCs/>
          <w:spacing w:val="-4"/>
          <w:sz w:val="24"/>
          <w:szCs w:val="24"/>
        </w:rPr>
        <w:t xml:space="preserve"> </w:t>
      </w:r>
      <w:r w:rsidRPr="00EF1C3E">
        <w:rPr>
          <w:rFonts w:ascii="Times New Roman" w:eastAsia="Arial" w:hAnsi="Times New Roman" w:cs="Times New Roman"/>
          <w:b/>
          <w:bCs/>
          <w:sz w:val="24"/>
          <w:szCs w:val="24"/>
        </w:rPr>
        <w:t>Управление спросом</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DB121D" w:rsidRPr="00EF1C3E">
        <w:rPr>
          <w:rFonts w:ascii="Times New Roman" w:eastAsia="Arial" w:hAnsi="Times New Roman" w:cs="Times New Roman"/>
          <w:sz w:val="24"/>
          <w:szCs w:val="24"/>
        </w:rPr>
        <w:t>demand-side</w:t>
      </w:r>
      <w:proofErr w:type="spellEnd"/>
      <w:r w:rsidR="00DB121D" w:rsidRPr="00EF1C3E">
        <w:rPr>
          <w:rFonts w:ascii="Times New Roman" w:eastAsia="Arial" w:hAnsi="Times New Roman" w:cs="Times New Roman"/>
          <w:sz w:val="24"/>
          <w:szCs w:val="24"/>
        </w:rPr>
        <w:t xml:space="preserve"> </w:t>
      </w:r>
      <w:proofErr w:type="spellStart"/>
      <w:r w:rsidR="00DB121D" w:rsidRPr="00EF1C3E">
        <w:rPr>
          <w:rFonts w:ascii="Times New Roman" w:eastAsia="Arial" w:hAnsi="Times New Roman" w:cs="Times New Roman"/>
          <w:sz w:val="24"/>
          <w:szCs w:val="24"/>
        </w:rPr>
        <w:t>management</w:t>
      </w:r>
      <w:proofErr w:type="spellEnd"/>
      <w:r w:rsidR="00A92750" w:rsidRPr="00EF1C3E">
        <w:rPr>
          <w:rFonts w:ascii="Times New Roman" w:eastAsia="Arial" w:hAnsi="Times New Roman" w:cs="Times New Roman"/>
          <w:sz w:val="24"/>
          <w:szCs w:val="24"/>
        </w:rPr>
        <w:t>):</w:t>
      </w:r>
      <w:r w:rsidR="00DB121D" w:rsidRPr="00EF1C3E">
        <w:rPr>
          <w:rFonts w:ascii="Times New Roman" w:eastAsia="Arial" w:hAnsi="Times New Roman" w:cs="Times New Roman"/>
          <w:sz w:val="24"/>
          <w:szCs w:val="24"/>
        </w:rPr>
        <w:t xml:space="preserve"> </w:t>
      </w:r>
    </w:p>
    <w:p w14:paraId="090509B0" w14:textId="1E71DE07" w:rsidR="0008341B" w:rsidRPr="00EF1C3E" w:rsidRDefault="00DB121D"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sz w:val="24"/>
          <w:szCs w:val="24"/>
        </w:rPr>
        <w:t>ф</w:t>
      </w:r>
      <w:r w:rsidR="0008341B" w:rsidRPr="00EF1C3E">
        <w:rPr>
          <w:rFonts w:ascii="Times New Roman" w:eastAsia="Arial MT" w:hAnsi="Times New Roman" w:cs="Times New Roman"/>
          <w:sz w:val="24"/>
          <w:szCs w:val="24"/>
        </w:rPr>
        <w:t>ункции, позволяющие коммунальному предприятию управлять кривой спроса в аварийном или плановом режиме и определять кривую нагрузки потребителей.</w:t>
      </w:r>
    </w:p>
    <w:p w14:paraId="21515591"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84C7118" w14:textId="1338D0BE"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pacing w:val="-2"/>
          <w:sz w:val="20"/>
          <w:szCs w:val="20"/>
        </w:rPr>
        <w:t>Примечание - Функции управления спросом включают контроль нагрузки и исследование нагрузки.</w:t>
      </w:r>
    </w:p>
    <w:p w14:paraId="379B8242"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D5B2CC0"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2.74</w:t>
      </w:r>
      <w:r w:rsidR="00DB121D" w:rsidRPr="00EF1C3E">
        <w:rPr>
          <w:rFonts w:ascii="Times New Roman" w:eastAsia="Arial" w:hAnsi="Times New Roman" w:cs="Times New Roman"/>
          <w:b/>
          <w:bCs/>
          <w:spacing w:val="-4"/>
          <w:sz w:val="24"/>
          <w:szCs w:val="24"/>
        </w:rPr>
        <w:t xml:space="preserve"> О</w:t>
      </w:r>
      <w:r w:rsidRPr="00EF1C3E">
        <w:rPr>
          <w:rFonts w:ascii="Times New Roman" w:eastAsia="Arial" w:hAnsi="Times New Roman" w:cs="Times New Roman"/>
          <w:b/>
          <w:bCs/>
          <w:sz w:val="24"/>
          <w:szCs w:val="24"/>
        </w:rPr>
        <w:t>тдел</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DB121D" w:rsidRPr="00EF1C3E">
        <w:rPr>
          <w:rFonts w:ascii="Times New Roman" w:eastAsia="Arial" w:hAnsi="Times New Roman" w:cs="Times New Roman"/>
          <w:sz w:val="24"/>
          <w:szCs w:val="24"/>
        </w:rPr>
        <w:t>department</w:t>
      </w:r>
      <w:proofErr w:type="spellEnd"/>
      <w:r w:rsidR="00A92750" w:rsidRPr="00EF1C3E">
        <w:rPr>
          <w:rFonts w:ascii="Times New Roman" w:eastAsia="Arial" w:hAnsi="Times New Roman" w:cs="Times New Roman"/>
          <w:sz w:val="24"/>
          <w:szCs w:val="24"/>
        </w:rPr>
        <w:t>):</w:t>
      </w:r>
    </w:p>
    <w:p w14:paraId="3576B8B2" w14:textId="138C02FC"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бизнес-функция, например, устранение аварий, ремонт счетчиков и ремонт распределительной сети, или обслуживание клиентов</w:t>
      </w:r>
      <w:r w:rsidR="00E458E3" w:rsidRPr="00EF1C3E">
        <w:rPr>
          <w:rFonts w:ascii="Times New Roman" w:eastAsia="Arial MT" w:hAnsi="Times New Roman" w:cs="Times New Roman"/>
          <w:sz w:val="24"/>
          <w:szCs w:val="24"/>
        </w:rPr>
        <w:t>.</w:t>
      </w:r>
    </w:p>
    <w:p w14:paraId="269844BB"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9DCB2C5" w14:textId="07719E0A" w:rsidR="0008341B"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4"/>
          <w:sz w:val="24"/>
          <w:szCs w:val="24"/>
        </w:rPr>
        <w:t>2.75</w:t>
      </w:r>
      <w:r w:rsidR="00DB121D" w:rsidRPr="00EF1C3E">
        <w:rPr>
          <w:rFonts w:ascii="Times New Roman" w:eastAsia="Arial" w:hAnsi="Times New Roman" w:cs="Times New Roman"/>
          <w:b/>
          <w:bCs/>
          <w:spacing w:val="-4"/>
          <w:sz w:val="24"/>
          <w:szCs w:val="24"/>
        </w:rPr>
        <w:t xml:space="preserve"> П</w:t>
      </w:r>
      <w:r w:rsidRPr="00EF1C3E">
        <w:rPr>
          <w:rFonts w:ascii="Times New Roman" w:eastAsia="Arial" w:hAnsi="Times New Roman" w:cs="Times New Roman"/>
          <w:b/>
          <w:bCs/>
          <w:sz w:val="24"/>
          <w:szCs w:val="24"/>
        </w:rPr>
        <w:t>роизводное</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DB121D" w:rsidRPr="00EF1C3E">
        <w:rPr>
          <w:rFonts w:ascii="Times New Roman" w:eastAsia="Arial" w:hAnsi="Times New Roman" w:cs="Times New Roman"/>
          <w:sz w:val="24"/>
          <w:szCs w:val="24"/>
        </w:rPr>
        <w:t>derived</w:t>
      </w:r>
      <w:proofErr w:type="spellEnd"/>
      <w:r w:rsidR="00A92750" w:rsidRPr="00EF1C3E">
        <w:rPr>
          <w:rFonts w:ascii="Times New Roman" w:eastAsia="Arial" w:hAnsi="Times New Roman" w:cs="Times New Roman"/>
          <w:sz w:val="24"/>
          <w:szCs w:val="24"/>
        </w:rPr>
        <w:t>):</w:t>
      </w:r>
    </w:p>
    <w:p w14:paraId="22C3165F" w14:textId="08551F10" w:rsidR="0008341B" w:rsidRPr="00EF1C3E" w:rsidRDefault="0008341B" w:rsidP="00375F9E">
      <w:pPr>
        <w:widowControl w:val="0"/>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w:t>
      </w:r>
      <w:proofErr w:type="gramStart"/>
      <w:r w:rsidRPr="00EF1C3E">
        <w:rPr>
          <w:rFonts w:ascii="Times New Roman" w:eastAsia="Arial MT" w:hAnsi="Times New Roman" w:cs="Times New Roman"/>
          <w:sz w:val="24"/>
          <w:szCs w:val="24"/>
        </w:rPr>
        <w:t>общее&gt;  значение</w:t>
      </w:r>
      <w:proofErr w:type="gramEnd"/>
      <w:r w:rsidRPr="00EF1C3E">
        <w:rPr>
          <w:rFonts w:ascii="Times New Roman" w:eastAsia="Arial MT" w:hAnsi="Times New Roman" w:cs="Times New Roman"/>
          <w:sz w:val="24"/>
          <w:szCs w:val="24"/>
        </w:rPr>
        <w:t xml:space="preserve"> данных, рассчитанное на основе одного или нескольких связанных измерений</w:t>
      </w:r>
      <w:r w:rsidR="00E458E3" w:rsidRPr="00EF1C3E">
        <w:rPr>
          <w:rFonts w:ascii="Times New Roman" w:eastAsia="Arial MT" w:hAnsi="Times New Roman" w:cs="Times New Roman"/>
          <w:sz w:val="24"/>
          <w:szCs w:val="24"/>
        </w:rPr>
        <w:t>.</w:t>
      </w:r>
    </w:p>
    <w:p w14:paraId="313DF615"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5D0BB20" w14:textId="77777777" w:rsidR="00DB121D"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DB121D" w:rsidRPr="00EF1C3E">
        <w:rPr>
          <w:rFonts w:ascii="Times New Roman" w:eastAsia="Arial MT" w:hAnsi="Times New Roman" w:cs="Times New Roman"/>
          <w:sz w:val="20"/>
          <w:szCs w:val="20"/>
        </w:rPr>
        <w:t>я:</w:t>
      </w:r>
    </w:p>
    <w:p w14:paraId="3116469E" w14:textId="248C0AA1"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DB121D"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Расчет значения данных может основываться на входных данных, которые имеют другой тип считывания, чем итоговый тип считывания. Например, значение «средней мощности» может быть рассчитано (выведено) на основе нескольких дискретных измерений «мгновенной мощности».</w:t>
      </w:r>
    </w:p>
    <w:p w14:paraId="16095F71" w14:textId="28ED44A2"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DB121D"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«оценочное».</w:t>
      </w:r>
    </w:p>
    <w:p w14:paraId="009F411B"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8914E1F" w14:textId="6172B34B"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&lt;</w:t>
      </w:r>
      <w:proofErr w:type="gramStart"/>
      <w:r w:rsidRPr="00EF1C3E">
        <w:rPr>
          <w:rFonts w:ascii="Times New Roman" w:eastAsia="Arial MT" w:hAnsi="Times New Roman" w:cs="Times New Roman"/>
          <w:sz w:val="24"/>
          <w:szCs w:val="24"/>
        </w:rPr>
        <w:t>выведенное&gt;  значение</w:t>
      </w:r>
      <w:proofErr w:type="gramEnd"/>
      <w:r w:rsidRPr="00EF1C3E">
        <w:rPr>
          <w:rFonts w:ascii="Times New Roman" w:eastAsia="Arial MT" w:hAnsi="Times New Roman" w:cs="Times New Roman"/>
          <w:sz w:val="24"/>
          <w:szCs w:val="24"/>
        </w:rPr>
        <w:t xml:space="preserve"> данных, выведенное из данных в связанных местах</w:t>
      </w:r>
      <w:r w:rsidR="00E458E3" w:rsidRPr="00EF1C3E">
        <w:rPr>
          <w:rFonts w:ascii="Times New Roman" w:eastAsia="Arial MT" w:hAnsi="Times New Roman" w:cs="Times New Roman"/>
          <w:sz w:val="24"/>
          <w:szCs w:val="24"/>
        </w:rPr>
        <w:t>.</w:t>
      </w:r>
    </w:p>
    <w:p w14:paraId="796EE6A2"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E92C578" w14:textId="492311E7" w:rsidR="0008341B"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w:t>
      </w:r>
      <w:r w:rsidR="0008341B" w:rsidRPr="00EF1C3E">
        <w:rPr>
          <w:rFonts w:ascii="Times New Roman" w:eastAsia="Arial MT" w:hAnsi="Times New Roman" w:cs="Times New Roman"/>
          <w:sz w:val="20"/>
          <w:szCs w:val="20"/>
        </w:rPr>
        <w:t xml:space="preserve">Когда ряд счетчиков ниже данного сервисного трансформатора обесточены, можно сделать вывод, что сервисный трансформатор и другие сервисные точки ниже того же трансформатора имеют статус </w:t>
      </w:r>
      <w:proofErr w:type="spellStart"/>
      <w:r w:rsidR="0008341B" w:rsidRPr="00EF1C3E">
        <w:rPr>
          <w:rFonts w:ascii="Times New Roman" w:eastAsia="Arial MT" w:hAnsi="Times New Roman" w:cs="Times New Roman"/>
          <w:sz w:val="20"/>
          <w:szCs w:val="20"/>
        </w:rPr>
        <w:t>обесточенности</w:t>
      </w:r>
      <w:proofErr w:type="spellEnd"/>
      <w:r w:rsidR="0008341B" w:rsidRPr="00EF1C3E">
        <w:rPr>
          <w:rFonts w:ascii="Times New Roman" w:eastAsia="Arial MT" w:hAnsi="Times New Roman" w:cs="Times New Roman"/>
          <w:sz w:val="20"/>
          <w:szCs w:val="20"/>
        </w:rPr>
        <w:t xml:space="preserve"> и качество «выведенное (выведенное)».</w:t>
      </w:r>
    </w:p>
    <w:p w14:paraId="4FAE66BB"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396BE4E5"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2.76</w:t>
      </w:r>
      <w:r w:rsidR="00DB121D" w:rsidRPr="00EF1C3E">
        <w:rPr>
          <w:rFonts w:ascii="Times New Roman" w:eastAsia="Arial" w:hAnsi="Times New Roman" w:cs="Times New Roman"/>
          <w:b/>
          <w:bCs/>
          <w:spacing w:val="-4"/>
          <w:sz w:val="24"/>
          <w:szCs w:val="24"/>
        </w:rPr>
        <w:t xml:space="preserve"> </w:t>
      </w:r>
      <w:r w:rsidR="00E458E3" w:rsidRPr="00EF1C3E">
        <w:rPr>
          <w:rFonts w:ascii="Times New Roman" w:eastAsia="Arial" w:hAnsi="Times New Roman" w:cs="Times New Roman"/>
          <w:b/>
          <w:bCs/>
          <w:sz w:val="24"/>
          <w:szCs w:val="24"/>
        </w:rPr>
        <w:t>Ф</w:t>
      </w:r>
      <w:r w:rsidRPr="00EF1C3E">
        <w:rPr>
          <w:rFonts w:ascii="Times New Roman" w:eastAsia="Arial" w:hAnsi="Times New Roman" w:cs="Times New Roman"/>
          <w:b/>
          <w:bCs/>
          <w:sz w:val="24"/>
          <w:szCs w:val="24"/>
        </w:rPr>
        <w:t>иксатор</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E458E3" w:rsidRPr="00EF1C3E">
        <w:rPr>
          <w:rFonts w:ascii="Times New Roman" w:eastAsia="Arial" w:hAnsi="Times New Roman" w:cs="Times New Roman"/>
          <w:sz w:val="24"/>
          <w:szCs w:val="24"/>
        </w:rPr>
        <w:t>detent</w:t>
      </w:r>
      <w:proofErr w:type="spellEnd"/>
      <w:r w:rsidR="00A92750" w:rsidRPr="00EF1C3E">
        <w:rPr>
          <w:rFonts w:ascii="Times New Roman" w:eastAsia="Arial" w:hAnsi="Times New Roman" w:cs="Times New Roman"/>
          <w:sz w:val="24"/>
          <w:szCs w:val="24"/>
        </w:rPr>
        <w:t>):</w:t>
      </w:r>
      <w:r w:rsidR="00E458E3" w:rsidRPr="00EF1C3E">
        <w:rPr>
          <w:rFonts w:ascii="Times New Roman" w:eastAsia="Arial" w:hAnsi="Times New Roman" w:cs="Times New Roman"/>
          <w:sz w:val="24"/>
          <w:szCs w:val="24"/>
        </w:rPr>
        <w:t xml:space="preserve"> </w:t>
      </w:r>
    </w:p>
    <w:p w14:paraId="60D2D5BD" w14:textId="2DD0AC39"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механизм, позволяющий циферблату счетчика вращаться только в одном направлении (т.е. только «вперед» или «назад»)</w:t>
      </w:r>
      <w:r w:rsidR="00E458E3"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135EA328"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0B73474"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2.77</w:t>
      </w:r>
      <w:r w:rsidR="00E458E3" w:rsidRPr="00EF1C3E">
        <w:rPr>
          <w:rFonts w:ascii="Times New Roman" w:eastAsia="Arial" w:hAnsi="Times New Roman" w:cs="Times New Roman"/>
          <w:b/>
          <w:bCs/>
          <w:spacing w:val="-4"/>
          <w:sz w:val="24"/>
          <w:szCs w:val="24"/>
        </w:rPr>
        <w:t xml:space="preserve"> </w:t>
      </w:r>
      <w:r w:rsidR="00E458E3" w:rsidRPr="00EF1C3E">
        <w:rPr>
          <w:rFonts w:ascii="Times New Roman" w:eastAsia="Arial" w:hAnsi="Times New Roman" w:cs="Times New Roman"/>
          <w:b/>
          <w:bCs/>
          <w:sz w:val="24"/>
          <w:szCs w:val="24"/>
        </w:rPr>
        <w:t>И</w:t>
      </w:r>
      <w:r w:rsidRPr="00EF1C3E">
        <w:rPr>
          <w:rFonts w:ascii="Times New Roman" w:eastAsia="Arial" w:hAnsi="Times New Roman" w:cs="Times New Roman"/>
          <w:b/>
          <w:bCs/>
          <w:sz w:val="24"/>
          <w:szCs w:val="24"/>
        </w:rPr>
        <w:t>стория работы устройства</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E458E3" w:rsidRPr="00EF1C3E">
        <w:rPr>
          <w:rFonts w:ascii="Times New Roman" w:eastAsia="Arial" w:hAnsi="Times New Roman" w:cs="Times New Roman"/>
          <w:sz w:val="24"/>
          <w:szCs w:val="24"/>
        </w:rPr>
        <w:t>device</w:t>
      </w:r>
      <w:proofErr w:type="spellEnd"/>
      <w:r w:rsidR="00E458E3" w:rsidRPr="00EF1C3E">
        <w:rPr>
          <w:rFonts w:ascii="Times New Roman" w:eastAsia="Arial" w:hAnsi="Times New Roman" w:cs="Times New Roman"/>
          <w:sz w:val="24"/>
          <w:szCs w:val="24"/>
        </w:rPr>
        <w:t xml:space="preserve"> </w:t>
      </w:r>
      <w:proofErr w:type="spellStart"/>
      <w:r w:rsidR="00E458E3" w:rsidRPr="00EF1C3E">
        <w:rPr>
          <w:rFonts w:ascii="Times New Roman" w:eastAsia="Arial" w:hAnsi="Times New Roman" w:cs="Times New Roman"/>
          <w:sz w:val="24"/>
          <w:szCs w:val="24"/>
        </w:rPr>
        <w:t>operation</w:t>
      </w:r>
      <w:proofErr w:type="spellEnd"/>
      <w:r w:rsidR="00E458E3" w:rsidRPr="00EF1C3E">
        <w:rPr>
          <w:rFonts w:ascii="Times New Roman" w:eastAsia="Arial" w:hAnsi="Times New Roman" w:cs="Times New Roman"/>
          <w:sz w:val="24"/>
          <w:szCs w:val="24"/>
        </w:rPr>
        <w:t xml:space="preserve"> </w:t>
      </w:r>
      <w:proofErr w:type="spellStart"/>
      <w:r w:rsidR="00E458E3" w:rsidRPr="00EF1C3E">
        <w:rPr>
          <w:rFonts w:ascii="Times New Roman" w:eastAsia="Arial" w:hAnsi="Times New Roman" w:cs="Times New Roman"/>
          <w:sz w:val="24"/>
          <w:szCs w:val="24"/>
        </w:rPr>
        <w:t>history</w:t>
      </w:r>
      <w:proofErr w:type="spellEnd"/>
      <w:r w:rsidR="00A92750" w:rsidRPr="00EF1C3E">
        <w:rPr>
          <w:rFonts w:ascii="Times New Roman" w:eastAsia="Arial" w:hAnsi="Times New Roman" w:cs="Times New Roman"/>
          <w:sz w:val="24"/>
          <w:szCs w:val="24"/>
        </w:rPr>
        <w:t>):</w:t>
      </w:r>
      <w:r w:rsidR="00E458E3" w:rsidRPr="00EF1C3E">
        <w:rPr>
          <w:rFonts w:ascii="Times New Roman" w:eastAsia="Arial" w:hAnsi="Times New Roman" w:cs="Times New Roman"/>
          <w:sz w:val="24"/>
          <w:szCs w:val="24"/>
        </w:rPr>
        <w:t xml:space="preserve"> </w:t>
      </w:r>
    </w:p>
    <w:p w14:paraId="6F3889B2" w14:textId="7B38E507"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данные, касающиеся работы электрических устройств, часто используемые в схемах технического обслуживания по состоянию</w:t>
      </w:r>
      <w:r w:rsidR="00E458E3" w:rsidRPr="00EF1C3E">
        <w:rPr>
          <w:rFonts w:ascii="Times New Roman" w:eastAsia="Arial MT" w:hAnsi="Times New Roman" w:cs="Times New Roman"/>
          <w:sz w:val="24"/>
          <w:szCs w:val="24"/>
        </w:rPr>
        <w:t>.</w:t>
      </w:r>
    </w:p>
    <w:p w14:paraId="670775D6"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0B2A044"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2.78</w:t>
      </w:r>
      <w:r w:rsidR="00E458E3" w:rsidRPr="00EF1C3E">
        <w:rPr>
          <w:rFonts w:ascii="Times New Roman" w:eastAsia="Arial" w:hAnsi="Times New Roman" w:cs="Times New Roman"/>
          <w:b/>
          <w:bCs/>
          <w:spacing w:val="-4"/>
          <w:sz w:val="24"/>
          <w:szCs w:val="24"/>
        </w:rPr>
        <w:t xml:space="preserve"> </w:t>
      </w:r>
      <w:r w:rsidR="00E458E3" w:rsidRPr="00EF1C3E">
        <w:rPr>
          <w:rFonts w:ascii="Times New Roman" w:eastAsia="Arial" w:hAnsi="Times New Roman" w:cs="Times New Roman"/>
          <w:b/>
          <w:bCs/>
          <w:sz w:val="24"/>
          <w:szCs w:val="24"/>
        </w:rPr>
        <w:t>Д</w:t>
      </w:r>
      <w:r w:rsidRPr="00EF1C3E">
        <w:rPr>
          <w:rFonts w:ascii="Times New Roman" w:eastAsia="Arial" w:hAnsi="Times New Roman" w:cs="Times New Roman"/>
          <w:b/>
          <w:bCs/>
          <w:sz w:val="24"/>
          <w:szCs w:val="24"/>
        </w:rPr>
        <w:t>иагностика</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E458E3" w:rsidRPr="00EF1C3E">
        <w:rPr>
          <w:rFonts w:ascii="Times New Roman" w:eastAsia="Arial" w:hAnsi="Times New Roman" w:cs="Times New Roman"/>
          <w:sz w:val="24"/>
          <w:szCs w:val="24"/>
        </w:rPr>
        <w:t>diagnostic</w:t>
      </w:r>
      <w:proofErr w:type="spellEnd"/>
      <w:r w:rsidR="00A92750" w:rsidRPr="00EF1C3E">
        <w:rPr>
          <w:rFonts w:ascii="Times New Roman" w:eastAsia="Arial" w:hAnsi="Times New Roman" w:cs="Times New Roman"/>
          <w:sz w:val="24"/>
          <w:szCs w:val="24"/>
        </w:rPr>
        <w:t>):</w:t>
      </w:r>
      <w:r w:rsidR="00E458E3" w:rsidRPr="00EF1C3E">
        <w:rPr>
          <w:rFonts w:ascii="Times New Roman" w:eastAsia="Arial" w:hAnsi="Times New Roman" w:cs="Times New Roman"/>
          <w:sz w:val="24"/>
          <w:szCs w:val="24"/>
        </w:rPr>
        <w:t xml:space="preserve"> </w:t>
      </w:r>
    </w:p>
    <w:p w14:paraId="76EF4191" w14:textId="1F642A2C"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с помощью которого можно обнаружить неисправности оборудования</w:t>
      </w:r>
      <w:r w:rsidR="00E458E3"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z w:val="24"/>
          <w:szCs w:val="24"/>
        </w:rPr>
        <w:t xml:space="preserve"> 2000]</w:t>
      </w:r>
    </w:p>
    <w:p w14:paraId="6FCA34DB" w14:textId="77777777"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0C898F15"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2.79</w:t>
      </w:r>
      <w:r w:rsidR="00E458E3" w:rsidRPr="00EF1C3E">
        <w:rPr>
          <w:rFonts w:ascii="Times New Roman" w:eastAsia="Arial" w:hAnsi="Times New Roman" w:cs="Times New Roman"/>
          <w:b/>
          <w:bCs/>
          <w:spacing w:val="-4"/>
          <w:sz w:val="24"/>
          <w:szCs w:val="24"/>
        </w:rPr>
        <w:t xml:space="preserve"> С</w:t>
      </w:r>
      <w:r w:rsidRPr="00EF1C3E">
        <w:rPr>
          <w:rFonts w:ascii="Times New Roman" w:eastAsia="Arial" w:hAnsi="Times New Roman" w:cs="Times New Roman"/>
          <w:b/>
          <w:bCs/>
          <w:sz w:val="24"/>
          <w:szCs w:val="24"/>
        </w:rPr>
        <w:t>читывание показаний</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E458E3" w:rsidRPr="00EF1C3E">
        <w:rPr>
          <w:rFonts w:ascii="Times New Roman" w:eastAsia="Arial" w:hAnsi="Times New Roman" w:cs="Times New Roman"/>
          <w:sz w:val="24"/>
          <w:szCs w:val="24"/>
        </w:rPr>
        <w:t>dial</w:t>
      </w:r>
      <w:proofErr w:type="spellEnd"/>
      <w:r w:rsidR="00E458E3" w:rsidRPr="00EF1C3E">
        <w:rPr>
          <w:rFonts w:ascii="Times New Roman" w:eastAsia="Arial" w:hAnsi="Times New Roman" w:cs="Times New Roman"/>
          <w:sz w:val="24"/>
          <w:szCs w:val="24"/>
        </w:rPr>
        <w:t xml:space="preserve"> </w:t>
      </w:r>
      <w:proofErr w:type="spellStart"/>
      <w:r w:rsidR="00E458E3" w:rsidRPr="00EF1C3E">
        <w:rPr>
          <w:rFonts w:ascii="Times New Roman" w:eastAsia="Arial" w:hAnsi="Times New Roman" w:cs="Times New Roman"/>
          <w:sz w:val="24"/>
          <w:szCs w:val="24"/>
        </w:rPr>
        <w:t>reading</w:t>
      </w:r>
      <w:proofErr w:type="spellEnd"/>
      <w:r w:rsidR="00A92750" w:rsidRPr="00EF1C3E">
        <w:rPr>
          <w:rFonts w:ascii="Times New Roman" w:eastAsia="Arial" w:hAnsi="Times New Roman" w:cs="Times New Roman"/>
          <w:sz w:val="24"/>
          <w:szCs w:val="24"/>
        </w:rPr>
        <w:t>):</w:t>
      </w:r>
      <w:r w:rsidR="00E458E3" w:rsidRPr="00EF1C3E">
        <w:rPr>
          <w:rFonts w:ascii="Times New Roman" w:eastAsia="Arial" w:hAnsi="Times New Roman" w:cs="Times New Roman"/>
          <w:sz w:val="24"/>
          <w:szCs w:val="24"/>
        </w:rPr>
        <w:t xml:space="preserve"> </w:t>
      </w:r>
    </w:p>
    <w:p w14:paraId="6A74E70D" w14:textId="3FBB3914"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буквально, значение, отображаемое на циферблате счетчика для человека, считывающего показания, до применения какого-либо скалярного коэффициента, указанного на этикетке, читаемой человеком</w:t>
      </w:r>
      <w:r w:rsidR="00E458E3"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r w:rsidR="00E458E3" w:rsidRPr="00EF1C3E">
        <w:rPr>
          <w:rFonts w:ascii="Times New Roman" w:eastAsia="Arial MT" w:hAnsi="Times New Roman" w:cs="Times New Roman"/>
          <w:spacing w:val="-2"/>
          <w:sz w:val="24"/>
          <w:szCs w:val="24"/>
        </w:rPr>
        <w:t>.</w:t>
      </w:r>
    </w:p>
    <w:p w14:paraId="21D0C6A0"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62776FA6" w14:textId="77777777" w:rsidR="00BD6E19"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2.80</w:t>
      </w:r>
      <w:r w:rsidR="00E458E3" w:rsidRPr="00EF1C3E">
        <w:rPr>
          <w:rFonts w:ascii="Times New Roman" w:eastAsia="Arial" w:hAnsi="Times New Roman" w:cs="Times New Roman"/>
          <w:b/>
          <w:bCs/>
          <w:spacing w:val="-4"/>
          <w:sz w:val="24"/>
          <w:szCs w:val="24"/>
        </w:rPr>
        <w:t xml:space="preserve"> С</w:t>
      </w:r>
      <w:r w:rsidRPr="00EF1C3E">
        <w:rPr>
          <w:rFonts w:ascii="Times New Roman" w:eastAsia="Arial" w:hAnsi="Times New Roman" w:cs="Times New Roman"/>
          <w:b/>
          <w:bCs/>
          <w:sz w:val="24"/>
          <w:szCs w:val="24"/>
        </w:rPr>
        <w:t>истема прямого управления нагрузкой</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E458E3" w:rsidRPr="00EF1C3E">
        <w:rPr>
          <w:rFonts w:ascii="Times New Roman" w:eastAsia="Arial" w:hAnsi="Times New Roman" w:cs="Times New Roman"/>
          <w:sz w:val="24"/>
          <w:szCs w:val="24"/>
        </w:rPr>
        <w:t>direct</w:t>
      </w:r>
      <w:proofErr w:type="spellEnd"/>
      <w:r w:rsidR="00E458E3" w:rsidRPr="00EF1C3E">
        <w:rPr>
          <w:rFonts w:ascii="Times New Roman" w:eastAsia="Arial" w:hAnsi="Times New Roman" w:cs="Times New Roman"/>
          <w:sz w:val="24"/>
          <w:szCs w:val="24"/>
        </w:rPr>
        <w:t xml:space="preserve"> </w:t>
      </w:r>
      <w:proofErr w:type="spellStart"/>
      <w:r w:rsidR="00E458E3" w:rsidRPr="00EF1C3E">
        <w:rPr>
          <w:rFonts w:ascii="Times New Roman" w:eastAsia="Arial" w:hAnsi="Times New Roman" w:cs="Times New Roman"/>
          <w:sz w:val="24"/>
          <w:szCs w:val="24"/>
        </w:rPr>
        <w:t>load</w:t>
      </w:r>
      <w:proofErr w:type="spellEnd"/>
      <w:r w:rsidR="00E458E3" w:rsidRPr="00EF1C3E">
        <w:rPr>
          <w:rFonts w:ascii="Times New Roman" w:eastAsia="Arial" w:hAnsi="Times New Roman" w:cs="Times New Roman"/>
          <w:sz w:val="24"/>
          <w:szCs w:val="24"/>
        </w:rPr>
        <w:t xml:space="preserve"> </w:t>
      </w:r>
      <w:proofErr w:type="spellStart"/>
      <w:r w:rsidR="00E458E3" w:rsidRPr="00EF1C3E">
        <w:rPr>
          <w:rFonts w:ascii="Times New Roman" w:eastAsia="Arial" w:hAnsi="Times New Roman" w:cs="Times New Roman"/>
          <w:sz w:val="24"/>
          <w:szCs w:val="24"/>
        </w:rPr>
        <w:t>control</w:t>
      </w:r>
      <w:proofErr w:type="spellEnd"/>
      <w:r w:rsidR="00A92750" w:rsidRPr="00EF1C3E">
        <w:rPr>
          <w:rFonts w:ascii="Times New Roman" w:eastAsia="Arial" w:hAnsi="Times New Roman" w:cs="Times New Roman"/>
          <w:sz w:val="24"/>
          <w:szCs w:val="24"/>
        </w:rPr>
        <w:t>):</w:t>
      </w:r>
      <w:r w:rsidR="00E458E3" w:rsidRPr="00EF1C3E">
        <w:rPr>
          <w:rFonts w:ascii="Times New Roman" w:eastAsia="Arial" w:hAnsi="Times New Roman" w:cs="Times New Roman"/>
          <w:sz w:val="24"/>
          <w:szCs w:val="24"/>
        </w:rPr>
        <w:t xml:space="preserve"> </w:t>
      </w:r>
    </w:p>
    <w:p w14:paraId="23DE346E" w14:textId="1442D1CD" w:rsidR="0008341B"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sz w:val="24"/>
          <w:szCs w:val="24"/>
        </w:rPr>
        <w:t xml:space="preserve">система </w:t>
      </w:r>
      <w:r w:rsidR="0008341B" w:rsidRPr="00EF1C3E">
        <w:rPr>
          <w:rFonts w:ascii="Times New Roman" w:eastAsia="Arial MT" w:hAnsi="Times New Roman" w:cs="Times New Roman"/>
          <w:sz w:val="24"/>
          <w:szCs w:val="24"/>
        </w:rPr>
        <w:t>или программа, которая позволяет коммунальным предприятиям, другим организациям, обслуживающим нагрузку, или поставщикам услуг по управлению спросом контролировать нагрузку пользователей посредством (1) прямого циклического управления дискреционной нагрузкой определенных конечных потребителей, (2) прямого отключения таких нагрузок или (3) внедрения индивидуальных стратегий управления нагрузкой, которые снижают пиковое потребление</w:t>
      </w:r>
      <w:r w:rsidRPr="00EF1C3E">
        <w:rPr>
          <w:rFonts w:ascii="Times New Roman" w:eastAsia="Arial MT" w:hAnsi="Times New Roman" w:cs="Times New Roman"/>
          <w:sz w:val="24"/>
          <w:szCs w:val="24"/>
        </w:rPr>
        <w:t xml:space="preserve">. </w:t>
      </w:r>
      <w:r w:rsidR="0008341B" w:rsidRPr="00EF1C3E">
        <w:rPr>
          <w:rFonts w:ascii="Times New Roman" w:eastAsia="Arial MT" w:hAnsi="Times New Roman" w:cs="Times New Roman"/>
          <w:sz w:val="24"/>
          <w:szCs w:val="24"/>
        </w:rPr>
        <w:t>[</w:t>
      </w:r>
      <w:r w:rsidR="0008341B" w:rsidRPr="00EF1C3E">
        <w:rPr>
          <w:rFonts w:ascii="Times New Roman" w:eastAsia="Arial MT" w:hAnsi="Times New Roman" w:cs="Times New Roman"/>
          <w:sz w:val="24"/>
          <w:szCs w:val="24"/>
          <w:lang w:val="en-US"/>
        </w:rPr>
        <w:t>DRAM</w:t>
      </w:r>
      <w:r w:rsidR="0008341B" w:rsidRPr="00EF1C3E">
        <w:rPr>
          <w:rFonts w:ascii="Times New Roman" w:eastAsia="Arial MT" w:hAnsi="Times New Roman" w:cs="Times New Roman"/>
          <w:spacing w:val="45"/>
          <w:sz w:val="24"/>
          <w:szCs w:val="24"/>
        </w:rPr>
        <w:t xml:space="preserve"> </w:t>
      </w:r>
      <w:r w:rsidR="0008341B" w:rsidRPr="00EF1C3E">
        <w:rPr>
          <w:rFonts w:ascii="Times New Roman" w:eastAsia="Arial MT" w:hAnsi="Times New Roman" w:cs="Times New Roman"/>
          <w:spacing w:val="-4"/>
          <w:sz w:val="24"/>
          <w:szCs w:val="24"/>
        </w:rPr>
        <w:t>2008]</w:t>
      </w:r>
      <w:r w:rsidRPr="00EF1C3E">
        <w:rPr>
          <w:rFonts w:ascii="Times New Roman" w:eastAsia="Arial MT" w:hAnsi="Times New Roman" w:cs="Times New Roman"/>
          <w:spacing w:val="-4"/>
          <w:sz w:val="24"/>
          <w:szCs w:val="24"/>
        </w:rPr>
        <w:t>.</w:t>
      </w:r>
    </w:p>
    <w:p w14:paraId="1E8E2D84" w14:textId="77777777"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F74D45A" w14:textId="5B8F18A1" w:rsidR="0008341B" w:rsidRPr="00EF1C3E" w:rsidRDefault="0008341B"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См. также: «реагирование на спрос» и «управление нагрузкой».</w:t>
      </w:r>
    </w:p>
    <w:p w14:paraId="500371C3" w14:textId="77777777" w:rsidR="0008341B" w:rsidRPr="00EF1C3E" w:rsidRDefault="0008341B" w:rsidP="00375F9E">
      <w:pPr>
        <w:widowControl w:val="0"/>
        <w:tabs>
          <w:tab w:val="left" w:pos="4950"/>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ab/>
      </w:r>
    </w:p>
    <w:p w14:paraId="1137DC29" w14:textId="77777777" w:rsidR="003343F2" w:rsidRPr="00EF1C3E" w:rsidRDefault="0008341B"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2.81</w:t>
      </w:r>
      <w:r w:rsidR="00E458E3" w:rsidRPr="00EF1C3E">
        <w:rPr>
          <w:rFonts w:ascii="Times New Roman" w:eastAsia="Arial" w:hAnsi="Times New Roman" w:cs="Times New Roman"/>
          <w:b/>
          <w:bCs/>
          <w:spacing w:val="-4"/>
          <w:sz w:val="24"/>
          <w:szCs w:val="24"/>
        </w:rPr>
        <w:t xml:space="preserve"> </w:t>
      </w:r>
      <w:proofErr w:type="spellStart"/>
      <w:r w:rsidR="00E458E3" w:rsidRPr="00EF1C3E">
        <w:rPr>
          <w:rFonts w:ascii="Times New Roman" w:eastAsia="Arial" w:hAnsi="Times New Roman" w:cs="Times New Roman"/>
          <w:b/>
          <w:bCs/>
          <w:spacing w:val="-4"/>
          <w:sz w:val="24"/>
          <w:szCs w:val="24"/>
        </w:rPr>
        <w:t>Д</w:t>
      </w:r>
      <w:r w:rsidRPr="00EF1C3E">
        <w:rPr>
          <w:rFonts w:ascii="Times New Roman" w:eastAsia="Arial" w:hAnsi="Times New Roman" w:cs="Times New Roman"/>
          <w:b/>
          <w:bCs/>
          <w:sz w:val="24"/>
          <w:szCs w:val="24"/>
        </w:rPr>
        <w:t>испетчируемая</w:t>
      </w:r>
      <w:proofErr w:type="spellEnd"/>
      <w:r w:rsidRPr="00EF1C3E">
        <w:rPr>
          <w:rFonts w:ascii="Times New Roman" w:eastAsia="Arial" w:hAnsi="Times New Roman" w:cs="Times New Roman"/>
          <w:b/>
          <w:bCs/>
          <w:sz w:val="24"/>
          <w:szCs w:val="24"/>
        </w:rPr>
        <w:t xml:space="preserve"> генерация</w:t>
      </w:r>
      <w:r w:rsidR="00A92750" w:rsidRPr="00EF1C3E">
        <w:rPr>
          <w:rFonts w:ascii="Times New Roman" w:eastAsia="Arial" w:hAnsi="Times New Roman" w:cs="Times New Roman"/>
          <w:b/>
          <w:bCs/>
          <w:sz w:val="24"/>
          <w:szCs w:val="24"/>
        </w:rPr>
        <w:t xml:space="preserve"> </w:t>
      </w:r>
      <w:r w:rsidR="00A92750" w:rsidRPr="00EF1C3E">
        <w:rPr>
          <w:rFonts w:ascii="Times New Roman" w:eastAsia="Arial" w:hAnsi="Times New Roman" w:cs="Times New Roman"/>
          <w:sz w:val="24"/>
          <w:szCs w:val="24"/>
        </w:rPr>
        <w:t>(</w:t>
      </w:r>
      <w:proofErr w:type="spellStart"/>
      <w:r w:rsidR="00E458E3" w:rsidRPr="00EF1C3E">
        <w:rPr>
          <w:rFonts w:ascii="Times New Roman" w:eastAsia="Arial" w:hAnsi="Times New Roman" w:cs="Times New Roman"/>
          <w:sz w:val="24"/>
          <w:szCs w:val="24"/>
        </w:rPr>
        <w:t>dispatchable</w:t>
      </w:r>
      <w:proofErr w:type="spellEnd"/>
      <w:r w:rsidR="00E458E3" w:rsidRPr="00EF1C3E">
        <w:rPr>
          <w:rFonts w:ascii="Times New Roman" w:eastAsia="Arial" w:hAnsi="Times New Roman" w:cs="Times New Roman"/>
          <w:sz w:val="24"/>
          <w:szCs w:val="24"/>
        </w:rPr>
        <w:t xml:space="preserve"> </w:t>
      </w:r>
      <w:proofErr w:type="spellStart"/>
      <w:r w:rsidR="00E458E3" w:rsidRPr="00EF1C3E">
        <w:rPr>
          <w:rFonts w:ascii="Times New Roman" w:eastAsia="Arial" w:hAnsi="Times New Roman" w:cs="Times New Roman"/>
          <w:sz w:val="24"/>
          <w:szCs w:val="24"/>
        </w:rPr>
        <w:t>generation</w:t>
      </w:r>
      <w:proofErr w:type="spellEnd"/>
      <w:r w:rsidR="00A92750" w:rsidRPr="00EF1C3E">
        <w:rPr>
          <w:rFonts w:ascii="Times New Roman" w:eastAsia="Arial" w:hAnsi="Times New Roman" w:cs="Times New Roman"/>
          <w:sz w:val="24"/>
          <w:szCs w:val="24"/>
        </w:rPr>
        <w:t>):</w:t>
      </w:r>
      <w:r w:rsidR="00E458E3" w:rsidRPr="00EF1C3E">
        <w:rPr>
          <w:rFonts w:ascii="Times New Roman" w:eastAsia="Arial" w:hAnsi="Times New Roman" w:cs="Times New Roman"/>
          <w:sz w:val="24"/>
          <w:szCs w:val="24"/>
        </w:rPr>
        <w:t xml:space="preserve"> </w:t>
      </w:r>
    </w:p>
    <w:p w14:paraId="3A3F8336" w14:textId="573E6F12" w:rsidR="0008341B" w:rsidRPr="00EF1C3E" w:rsidRDefault="0008341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генерация под контролем диспетчера или системного оператора</w:t>
      </w:r>
      <w:r w:rsidR="00E458E3" w:rsidRPr="00EF1C3E">
        <w:rPr>
          <w:rFonts w:ascii="Times New Roman" w:eastAsia="Arial MT" w:hAnsi="Times New Roman" w:cs="Times New Roman"/>
          <w:sz w:val="24"/>
          <w:szCs w:val="24"/>
        </w:rPr>
        <w:t>.</w:t>
      </w:r>
    </w:p>
    <w:p w14:paraId="6508BBEA" w14:textId="359337AB" w:rsidR="00E458E3" w:rsidRPr="00EF1C3E" w:rsidRDefault="00E458E3" w:rsidP="00375F9E">
      <w:pPr>
        <w:widowControl w:val="0"/>
        <w:autoSpaceDE w:val="0"/>
        <w:autoSpaceDN w:val="0"/>
        <w:spacing w:after="0" w:line="240" w:lineRule="auto"/>
        <w:ind w:firstLine="567"/>
        <w:jc w:val="both"/>
        <w:outlineLvl w:val="4"/>
        <w:rPr>
          <w:rFonts w:ascii="Times New Roman" w:eastAsia="Calibri" w:hAnsi="Times New Roman" w:cs="Times New Roman"/>
          <w:b/>
          <w:sz w:val="24"/>
          <w:szCs w:val="24"/>
        </w:rPr>
      </w:pPr>
    </w:p>
    <w:p w14:paraId="2BE4DAFF" w14:textId="5EAABD66"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b/>
          <w:bCs/>
          <w:spacing w:val="-4"/>
          <w:sz w:val="24"/>
          <w:szCs w:val="24"/>
        </w:rPr>
        <w:t xml:space="preserve">2.82 </w:t>
      </w:r>
      <w:proofErr w:type="spellStart"/>
      <w:r w:rsidRPr="00EF1C3E">
        <w:rPr>
          <w:rFonts w:ascii="Times New Roman" w:eastAsia="Arial" w:hAnsi="Times New Roman" w:cs="Times New Roman"/>
          <w:b/>
          <w:bCs/>
          <w:spacing w:val="-4"/>
          <w:sz w:val="24"/>
          <w:szCs w:val="24"/>
        </w:rPr>
        <w:t>Д</w:t>
      </w:r>
      <w:r w:rsidRPr="00EF1C3E">
        <w:rPr>
          <w:rFonts w:ascii="Times New Roman" w:eastAsia="Arial" w:hAnsi="Times New Roman" w:cs="Times New Roman"/>
          <w:b/>
          <w:bCs/>
          <w:sz w:val="24"/>
          <w:szCs w:val="24"/>
        </w:rPr>
        <w:t>испетчируемая</w:t>
      </w:r>
      <w:proofErr w:type="spellEnd"/>
      <w:r w:rsidRPr="00EF1C3E">
        <w:rPr>
          <w:rFonts w:ascii="Times New Roman" w:eastAsia="Arial" w:hAnsi="Times New Roman" w:cs="Times New Roman"/>
          <w:b/>
          <w:bCs/>
          <w:sz w:val="24"/>
          <w:szCs w:val="24"/>
        </w:rPr>
        <w:t xml:space="preserve"> нагрузка</w:t>
      </w:r>
      <w:r w:rsidR="006C5F4B" w:rsidRPr="00EF1C3E">
        <w:rPr>
          <w:rFonts w:ascii="Times New Roman" w:eastAsia="Arial" w:hAnsi="Times New Roman" w:cs="Times New Roman"/>
          <w:b/>
          <w:bCs/>
          <w:sz w:val="24"/>
          <w:szCs w:val="24"/>
        </w:rPr>
        <w:t xml:space="preserve"> </w:t>
      </w:r>
      <w:r w:rsidR="006C5F4B" w:rsidRPr="00EF1C3E">
        <w:rPr>
          <w:rFonts w:ascii="Times New Roman" w:eastAsia="Arial" w:hAnsi="Times New Roman" w:cs="Times New Roman"/>
          <w:sz w:val="24"/>
          <w:szCs w:val="24"/>
        </w:rPr>
        <w:t>(</w:t>
      </w:r>
      <w:proofErr w:type="spellStart"/>
      <w:r w:rsidR="006C5F4B" w:rsidRPr="00EF1C3E">
        <w:rPr>
          <w:rFonts w:ascii="Times New Roman" w:eastAsia="Arial" w:hAnsi="Times New Roman" w:cs="Times New Roman"/>
          <w:sz w:val="24"/>
          <w:szCs w:val="24"/>
        </w:rPr>
        <w:t>dispatchable</w:t>
      </w:r>
      <w:proofErr w:type="spellEnd"/>
      <w:r w:rsidR="006C5F4B" w:rsidRPr="00EF1C3E">
        <w:rPr>
          <w:rFonts w:ascii="Times New Roman" w:eastAsia="Arial" w:hAnsi="Times New Roman" w:cs="Times New Roman"/>
          <w:sz w:val="24"/>
          <w:szCs w:val="24"/>
        </w:rPr>
        <w:t xml:space="preserve"> </w:t>
      </w:r>
      <w:proofErr w:type="spellStart"/>
      <w:r w:rsidR="006C5F4B" w:rsidRPr="00EF1C3E">
        <w:rPr>
          <w:rFonts w:ascii="Times New Roman" w:eastAsia="Arial" w:hAnsi="Times New Roman" w:cs="Times New Roman"/>
          <w:sz w:val="24"/>
          <w:szCs w:val="24"/>
        </w:rPr>
        <w:t>load</w:t>
      </w:r>
      <w:proofErr w:type="spellEnd"/>
      <w:r w:rsidR="006C5F4B" w:rsidRPr="00EF1C3E">
        <w:rPr>
          <w:rFonts w:ascii="Times New Roman" w:eastAsia="Arial" w:hAnsi="Times New Roman" w:cs="Times New Roman"/>
          <w:sz w:val="24"/>
          <w:szCs w:val="24"/>
        </w:rPr>
        <w:t xml:space="preserve">): </w:t>
      </w:r>
      <w:r w:rsidRPr="00EF1C3E">
        <w:rPr>
          <w:rFonts w:ascii="Times New Roman" w:eastAsia="Arial MT" w:hAnsi="Times New Roman" w:cs="Times New Roman"/>
          <w:sz w:val="24"/>
          <w:szCs w:val="24"/>
        </w:rPr>
        <w:t>нагрузка, находящаяся под контролем системы управления нагрузкой</w:t>
      </w:r>
      <w:r w:rsidR="006C5F4B" w:rsidRPr="00EF1C3E">
        <w:rPr>
          <w:rFonts w:ascii="Times New Roman" w:eastAsia="Arial MT" w:hAnsi="Times New Roman" w:cs="Times New Roman"/>
          <w:sz w:val="24"/>
          <w:szCs w:val="24"/>
        </w:rPr>
        <w:t>.</w:t>
      </w:r>
    </w:p>
    <w:p w14:paraId="05B22CD3"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F6E595F" w14:textId="083B68A6"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Примечание - Обычно такие нагрузки заранее выбираются как «откладываемые» и имеющие незначительное негативное воздействие на потребителя. Примерами могут служить некоторые насосные, отопительные и охладительные системы.</w:t>
      </w:r>
    </w:p>
    <w:p w14:paraId="67674642" w14:textId="4A6071FB" w:rsidR="00E458E3" w:rsidRPr="00EF1C3E" w:rsidRDefault="00E458E3" w:rsidP="00375F9E">
      <w:pPr>
        <w:widowControl w:val="0"/>
        <w:tabs>
          <w:tab w:val="left" w:pos="4620"/>
        </w:tabs>
        <w:autoSpaceDE w:val="0"/>
        <w:autoSpaceDN w:val="0"/>
        <w:spacing w:after="0" w:line="240" w:lineRule="auto"/>
        <w:ind w:firstLine="567"/>
        <w:jc w:val="both"/>
        <w:rPr>
          <w:rFonts w:ascii="Times New Roman" w:eastAsia="Arial MT" w:hAnsi="Times New Roman" w:cs="Times New Roman"/>
          <w:sz w:val="24"/>
          <w:szCs w:val="24"/>
        </w:rPr>
      </w:pPr>
    </w:p>
    <w:p w14:paraId="2328C3BD" w14:textId="77777777" w:rsidR="003343F2"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2.83</w:t>
      </w:r>
      <w:r w:rsidR="006C5F4B" w:rsidRPr="00EF1C3E">
        <w:rPr>
          <w:rFonts w:ascii="Times New Roman" w:eastAsia="Arial" w:hAnsi="Times New Roman" w:cs="Times New Roman"/>
          <w:b/>
          <w:bCs/>
          <w:spacing w:val="-4"/>
          <w:sz w:val="24"/>
          <w:szCs w:val="24"/>
        </w:rPr>
        <w:t xml:space="preserve"> Д</w:t>
      </w:r>
      <w:r w:rsidRPr="00EF1C3E">
        <w:rPr>
          <w:rFonts w:ascii="Times New Roman" w:eastAsia="Arial" w:hAnsi="Times New Roman" w:cs="Times New Roman"/>
          <w:b/>
          <w:bCs/>
          <w:sz w:val="24"/>
          <w:szCs w:val="24"/>
        </w:rPr>
        <w:t>испетчер</w:t>
      </w:r>
      <w:r w:rsidR="006C5F4B" w:rsidRPr="00EF1C3E">
        <w:rPr>
          <w:rFonts w:ascii="Times New Roman" w:eastAsia="Arial" w:hAnsi="Times New Roman" w:cs="Times New Roman"/>
          <w:b/>
          <w:bCs/>
          <w:sz w:val="24"/>
          <w:szCs w:val="24"/>
        </w:rPr>
        <w:t xml:space="preserve"> </w:t>
      </w:r>
      <w:r w:rsidR="006C5F4B" w:rsidRPr="00EF1C3E">
        <w:rPr>
          <w:rFonts w:ascii="Times New Roman" w:eastAsia="Arial" w:hAnsi="Times New Roman" w:cs="Times New Roman"/>
          <w:sz w:val="24"/>
          <w:szCs w:val="24"/>
        </w:rPr>
        <w:t>(</w:t>
      </w:r>
      <w:proofErr w:type="spellStart"/>
      <w:r w:rsidR="00C117A6" w:rsidRPr="00EF1C3E">
        <w:rPr>
          <w:rFonts w:ascii="Times New Roman" w:eastAsia="Arial" w:hAnsi="Times New Roman" w:cs="Times New Roman"/>
          <w:sz w:val="24"/>
          <w:szCs w:val="24"/>
        </w:rPr>
        <w:t>dispatcher</w:t>
      </w:r>
      <w:proofErr w:type="spellEnd"/>
      <w:r w:rsidR="006C5F4B" w:rsidRPr="00EF1C3E">
        <w:rPr>
          <w:rFonts w:ascii="Times New Roman" w:eastAsia="Arial" w:hAnsi="Times New Roman" w:cs="Times New Roman"/>
          <w:sz w:val="24"/>
          <w:szCs w:val="24"/>
        </w:rPr>
        <w:t xml:space="preserve">): </w:t>
      </w:r>
    </w:p>
    <w:p w14:paraId="79AF9023" w14:textId="2705C379"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лицо, ответственное за управление на главной станции</w:t>
      </w:r>
      <w:r w:rsidR="006C5F4B" w:rsidRPr="00EF1C3E">
        <w:rPr>
          <w:rFonts w:ascii="Times New Roman" w:eastAsia="Arial MT" w:hAnsi="Times New Roman" w:cs="Times New Roman"/>
          <w:sz w:val="24"/>
          <w:szCs w:val="24"/>
        </w:rPr>
        <w:t>.</w:t>
      </w:r>
    </w:p>
    <w:p w14:paraId="5F397943"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16D8706" w14:textId="77777777" w:rsidR="003343F2"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2.84</w:t>
      </w:r>
      <w:r w:rsidR="006C5F4B" w:rsidRPr="00EF1C3E">
        <w:rPr>
          <w:rFonts w:ascii="Times New Roman" w:eastAsia="Arial" w:hAnsi="Times New Roman" w:cs="Times New Roman"/>
          <w:b/>
          <w:bCs/>
          <w:spacing w:val="-4"/>
          <w:sz w:val="24"/>
          <w:szCs w:val="24"/>
        </w:rPr>
        <w:t xml:space="preserve"> М</w:t>
      </w:r>
      <w:r w:rsidRPr="00EF1C3E">
        <w:rPr>
          <w:rFonts w:ascii="Times New Roman" w:eastAsia="Arial" w:hAnsi="Times New Roman" w:cs="Times New Roman"/>
          <w:b/>
          <w:bCs/>
          <w:sz w:val="24"/>
          <w:szCs w:val="24"/>
        </w:rPr>
        <w:t>ножитель показаний</w:t>
      </w:r>
      <w:r w:rsidR="006C5F4B" w:rsidRPr="00EF1C3E">
        <w:rPr>
          <w:rFonts w:ascii="Times New Roman" w:eastAsia="Arial" w:hAnsi="Times New Roman" w:cs="Times New Roman"/>
          <w:sz w:val="24"/>
          <w:szCs w:val="24"/>
        </w:rPr>
        <w:t xml:space="preserve"> (</w:t>
      </w:r>
      <w:proofErr w:type="spellStart"/>
      <w:r w:rsidR="00C117A6" w:rsidRPr="00EF1C3E">
        <w:rPr>
          <w:rFonts w:ascii="Times New Roman" w:eastAsia="Arial" w:hAnsi="Times New Roman" w:cs="Times New Roman"/>
          <w:sz w:val="24"/>
          <w:szCs w:val="24"/>
        </w:rPr>
        <w:t>display</w:t>
      </w:r>
      <w:proofErr w:type="spellEnd"/>
      <w:r w:rsidR="00C117A6" w:rsidRPr="00EF1C3E">
        <w:rPr>
          <w:rFonts w:ascii="Times New Roman" w:eastAsia="Arial" w:hAnsi="Times New Roman" w:cs="Times New Roman"/>
          <w:sz w:val="24"/>
          <w:szCs w:val="24"/>
        </w:rPr>
        <w:t xml:space="preserve"> </w:t>
      </w:r>
      <w:proofErr w:type="spellStart"/>
      <w:r w:rsidR="00C117A6" w:rsidRPr="00EF1C3E">
        <w:rPr>
          <w:rFonts w:ascii="Times New Roman" w:eastAsia="Arial" w:hAnsi="Times New Roman" w:cs="Times New Roman"/>
          <w:sz w:val="24"/>
          <w:szCs w:val="24"/>
        </w:rPr>
        <w:t>multiplier</w:t>
      </w:r>
      <w:proofErr w:type="spellEnd"/>
      <w:r w:rsidR="006C5F4B" w:rsidRPr="00EF1C3E">
        <w:rPr>
          <w:rFonts w:ascii="Times New Roman" w:eastAsia="Arial" w:hAnsi="Times New Roman" w:cs="Times New Roman"/>
          <w:sz w:val="24"/>
          <w:szCs w:val="24"/>
        </w:rPr>
        <w:t xml:space="preserve">): </w:t>
      </w:r>
    </w:p>
    <w:p w14:paraId="754E7E98" w14:textId="6DE9E7C6"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значение, на которое необходимо умножить показания счетчика, чтобы получить фактическое потребление</w:t>
      </w:r>
      <w:r w:rsidR="006C5F4B" w:rsidRPr="00EF1C3E">
        <w:rPr>
          <w:rFonts w:ascii="Times New Roman" w:eastAsia="Arial MT" w:hAnsi="Times New Roman" w:cs="Times New Roman"/>
          <w:sz w:val="24"/>
          <w:szCs w:val="24"/>
        </w:rPr>
        <w:t>.</w:t>
      </w:r>
    </w:p>
    <w:p w14:paraId="5F5B8ED8"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43475893" w14:textId="77777777" w:rsidR="006C5F4B"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lastRenderedPageBreak/>
        <w:t>Примечани</w:t>
      </w:r>
      <w:r w:rsidR="006C5F4B" w:rsidRPr="00EF1C3E">
        <w:rPr>
          <w:rFonts w:ascii="Times New Roman" w:eastAsia="Arial MT" w:hAnsi="Times New Roman" w:cs="Times New Roman"/>
          <w:sz w:val="20"/>
          <w:szCs w:val="20"/>
        </w:rPr>
        <w:t>я:</w:t>
      </w:r>
    </w:p>
    <w:p w14:paraId="5683D799" w14:textId="40D13623"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6C5F4B"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Множитель показаний также обозначается символом «</w:t>
      </w:r>
      <w:r w:rsidRPr="00EF1C3E">
        <w:rPr>
          <w:rFonts w:ascii="Times New Roman" w:eastAsia="Arial MT" w:hAnsi="Times New Roman" w:cs="Times New Roman"/>
          <w:sz w:val="20"/>
          <w:szCs w:val="20"/>
          <w:lang w:val="en-US"/>
        </w:rPr>
        <w:t>Kr</w:t>
      </w:r>
      <w:r w:rsidRPr="00EF1C3E">
        <w:rPr>
          <w:rFonts w:ascii="Times New Roman" w:eastAsia="Arial MT" w:hAnsi="Times New Roman" w:cs="Times New Roman"/>
          <w:sz w:val="20"/>
          <w:szCs w:val="20"/>
        </w:rPr>
        <w:t>».</w:t>
      </w:r>
    </w:p>
    <w:p w14:paraId="5801D449" w14:textId="6CAF6213"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6C5F4B"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У подавляющего большинства счетчиков значение </w:t>
      </w:r>
      <w:r w:rsidRPr="00EF1C3E">
        <w:rPr>
          <w:rFonts w:ascii="Times New Roman" w:eastAsia="Arial MT" w:hAnsi="Times New Roman" w:cs="Times New Roman"/>
          <w:sz w:val="20"/>
          <w:szCs w:val="20"/>
          <w:lang w:val="en-US"/>
        </w:rPr>
        <w:t>Kr</w:t>
      </w:r>
      <w:r w:rsidR="003343F2"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1. У некоторых счетчиков значение </w:t>
      </w:r>
      <w:r w:rsidRPr="00EF1C3E">
        <w:rPr>
          <w:rFonts w:ascii="Times New Roman" w:eastAsia="Arial MT" w:hAnsi="Times New Roman" w:cs="Times New Roman"/>
          <w:sz w:val="20"/>
          <w:szCs w:val="20"/>
          <w:lang w:val="en-US"/>
        </w:rPr>
        <w:t>Kr</w:t>
      </w:r>
      <w:r w:rsidRPr="00EF1C3E">
        <w:rPr>
          <w:rFonts w:ascii="Times New Roman" w:eastAsia="Arial MT" w:hAnsi="Times New Roman" w:cs="Times New Roman"/>
          <w:sz w:val="20"/>
          <w:szCs w:val="20"/>
        </w:rPr>
        <w:t>=10 или другое.</w:t>
      </w:r>
      <w:r w:rsidR="006C5F4B"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53"/>
          <w:sz w:val="20"/>
          <w:szCs w:val="20"/>
        </w:rPr>
        <w:t xml:space="preserve"> </w:t>
      </w:r>
      <w:r w:rsidRPr="00EF1C3E">
        <w:rPr>
          <w:rFonts w:ascii="Times New Roman" w:eastAsia="Arial MT" w:hAnsi="Times New Roman" w:cs="Times New Roman"/>
          <w:sz w:val="20"/>
          <w:szCs w:val="20"/>
        </w:rPr>
        <w:t>2008, с изменениями]</w:t>
      </w:r>
      <w:r w:rsidR="00C117A6" w:rsidRPr="00EF1C3E">
        <w:rPr>
          <w:rFonts w:ascii="Times New Roman" w:eastAsia="Arial MT" w:hAnsi="Times New Roman" w:cs="Times New Roman"/>
          <w:sz w:val="20"/>
          <w:szCs w:val="20"/>
        </w:rPr>
        <w:t>.</w:t>
      </w:r>
    </w:p>
    <w:p w14:paraId="5939D7F3"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36C67F33" w14:textId="77777777" w:rsidR="003343F2"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2.85</w:t>
      </w:r>
      <w:r w:rsidR="00C117A6" w:rsidRPr="00EF1C3E">
        <w:rPr>
          <w:rFonts w:ascii="Times New Roman" w:eastAsia="Arial" w:hAnsi="Times New Roman" w:cs="Times New Roman"/>
          <w:b/>
          <w:bCs/>
          <w:spacing w:val="-4"/>
          <w:sz w:val="24"/>
          <w:szCs w:val="24"/>
        </w:rPr>
        <w:t xml:space="preserve"> Р</w:t>
      </w:r>
      <w:r w:rsidRPr="00EF1C3E">
        <w:rPr>
          <w:rFonts w:ascii="Times New Roman" w:eastAsia="Arial" w:hAnsi="Times New Roman" w:cs="Times New Roman"/>
          <w:b/>
          <w:bCs/>
          <w:sz w:val="24"/>
          <w:szCs w:val="24"/>
        </w:rPr>
        <w:t>аспределенная генерация</w:t>
      </w:r>
      <w:r w:rsidR="006C5F4B" w:rsidRPr="00EF1C3E">
        <w:rPr>
          <w:rFonts w:ascii="Times New Roman" w:eastAsia="Arial" w:hAnsi="Times New Roman" w:cs="Times New Roman"/>
          <w:sz w:val="24"/>
          <w:szCs w:val="24"/>
        </w:rPr>
        <w:t xml:space="preserve"> (</w:t>
      </w:r>
      <w:proofErr w:type="spellStart"/>
      <w:r w:rsidR="00C117A6" w:rsidRPr="00EF1C3E">
        <w:rPr>
          <w:rFonts w:ascii="Times New Roman" w:eastAsia="Arial" w:hAnsi="Times New Roman" w:cs="Times New Roman"/>
          <w:sz w:val="24"/>
          <w:szCs w:val="24"/>
        </w:rPr>
        <w:t>distributed</w:t>
      </w:r>
      <w:proofErr w:type="spellEnd"/>
      <w:r w:rsidR="00C117A6" w:rsidRPr="00EF1C3E">
        <w:rPr>
          <w:rFonts w:ascii="Times New Roman" w:eastAsia="Arial" w:hAnsi="Times New Roman" w:cs="Times New Roman"/>
          <w:sz w:val="24"/>
          <w:szCs w:val="24"/>
        </w:rPr>
        <w:t xml:space="preserve"> </w:t>
      </w:r>
      <w:proofErr w:type="spellStart"/>
      <w:r w:rsidR="00C117A6" w:rsidRPr="00EF1C3E">
        <w:rPr>
          <w:rFonts w:ascii="Times New Roman" w:eastAsia="Arial" w:hAnsi="Times New Roman" w:cs="Times New Roman"/>
          <w:sz w:val="24"/>
          <w:szCs w:val="24"/>
        </w:rPr>
        <w:t>generation</w:t>
      </w:r>
      <w:proofErr w:type="spellEnd"/>
      <w:r w:rsidR="006C5F4B" w:rsidRPr="00EF1C3E">
        <w:rPr>
          <w:rFonts w:ascii="Times New Roman" w:eastAsia="Arial" w:hAnsi="Times New Roman" w:cs="Times New Roman"/>
          <w:sz w:val="24"/>
          <w:szCs w:val="24"/>
        </w:rPr>
        <w:t xml:space="preserve">): </w:t>
      </w:r>
    </w:p>
    <w:p w14:paraId="49823D5A" w14:textId="1F5263AC"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небольшие объемы генерации или элементы </w:t>
      </w:r>
      <w:proofErr w:type="spellStart"/>
      <w:r w:rsidRPr="00EF1C3E">
        <w:rPr>
          <w:rFonts w:ascii="Times New Roman" w:eastAsia="Arial MT" w:hAnsi="Times New Roman" w:cs="Times New Roman"/>
          <w:sz w:val="24"/>
          <w:szCs w:val="24"/>
        </w:rPr>
        <w:t>генерационного</w:t>
      </w:r>
      <w:proofErr w:type="spellEnd"/>
      <w:r w:rsidRPr="00EF1C3E">
        <w:rPr>
          <w:rFonts w:ascii="Times New Roman" w:eastAsia="Arial MT" w:hAnsi="Times New Roman" w:cs="Times New Roman"/>
          <w:sz w:val="24"/>
          <w:szCs w:val="24"/>
        </w:rPr>
        <w:t xml:space="preserve"> оборудования, применяемые в распределительной системе энергокомпании с целью удовлетворения местных пиковых нагрузок и/или устранения необходимости строительства дополнительных (или модернизации) местных распределительных линий и инфраструктуры</w:t>
      </w:r>
    </w:p>
    <w:p w14:paraId="24787B0A"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pacing w:val="-4"/>
          <w:sz w:val="24"/>
          <w:szCs w:val="24"/>
        </w:rPr>
      </w:pPr>
    </w:p>
    <w:p w14:paraId="3B03C9E1" w14:textId="77777777" w:rsidR="00B35F07"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Распределенная генерация может осуществляться с помощью газовых или </w:t>
      </w:r>
      <w:proofErr w:type="spellStart"/>
      <w:r w:rsidRPr="00EF1C3E">
        <w:rPr>
          <w:rFonts w:ascii="Times New Roman" w:eastAsia="Arial MT" w:hAnsi="Times New Roman" w:cs="Times New Roman"/>
          <w:sz w:val="20"/>
          <w:szCs w:val="20"/>
        </w:rPr>
        <w:t>пропановых</w:t>
      </w:r>
      <w:proofErr w:type="spellEnd"/>
      <w:r w:rsidRPr="00EF1C3E">
        <w:rPr>
          <w:rFonts w:ascii="Times New Roman" w:eastAsia="Arial MT" w:hAnsi="Times New Roman" w:cs="Times New Roman"/>
          <w:sz w:val="20"/>
          <w:szCs w:val="20"/>
        </w:rPr>
        <w:t xml:space="preserve"> генераторов, топливных элементов и т. д.</w:t>
      </w:r>
      <w:r w:rsidR="00C117A6" w:rsidRPr="00EF1C3E">
        <w:rPr>
          <w:rFonts w:ascii="Times New Roman" w:eastAsia="Arial MT" w:hAnsi="Times New Roman" w:cs="Times New Roman"/>
          <w:sz w:val="20"/>
          <w:szCs w:val="20"/>
        </w:rPr>
        <w:t xml:space="preserve"> </w:t>
      </w:r>
    </w:p>
    <w:p w14:paraId="7432F51B" w14:textId="23EC4AF1"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pacing w:val="-4"/>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Itron</w:t>
      </w:r>
      <w:proofErr w:type="spellEnd"/>
      <w:r w:rsidRPr="00EF1C3E">
        <w:rPr>
          <w:rFonts w:ascii="Times New Roman" w:eastAsia="Arial MT" w:hAnsi="Times New Roman" w:cs="Times New Roman"/>
          <w:spacing w:val="55"/>
          <w:sz w:val="20"/>
          <w:szCs w:val="20"/>
        </w:rPr>
        <w:t xml:space="preserve"> </w:t>
      </w:r>
      <w:r w:rsidRPr="00EF1C3E">
        <w:rPr>
          <w:rFonts w:ascii="Times New Roman" w:eastAsia="Arial MT" w:hAnsi="Times New Roman" w:cs="Times New Roman"/>
          <w:spacing w:val="-4"/>
          <w:sz w:val="20"/>
          <w:szCs w:val="20"/>
        </w:rPr>
        <w:t>2008]</w:t>
      </w:r>
      <w:r w:rsidR="00C117A6" w:rsidRPr="00EF1C3E">
        <w:rPr>
          <w:rFonts w:ascii="Times New Roman" w:eastAsia="Arial MT" w:hAnsi="Times New Roman" w:cs="Times New Roman"/>
          <w:spacing w:val="-4"/>
          <w:sz w:val="20"/>
          <w:szCs w:val="20"/>
        </w:rPr>
        <w:t>.</w:t>
      </w:r>
    </w:p>
    <w:p w14:paraId="46D57340" w14:textId="77777777" w:rsidR="003343F2" w:rsidRPr="00EF1C3E" w:rsidRDefault="003343F2"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p>
    <w:p w14:paraId="44EC3983" w14:textId="77777777" w:rsidR="003343F2"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2.86</w:t>
      </w:r>
      <w:r w:rsidR="00C117A6" w:rsidRPr="00EF1C3E">
        <w:rPr>
          <w:rFonts w:ascii="Times New Roman" w:eastAsia="Arial" w:hAnsi="Times New Roman" w:cs="Times New Roman"/>
          <w:b/>
          <w:bCs/>
          <w:spacing w:val="-4"/>
          <w:sz w:val="24"/>
          <w:szCs w:val="24"/>
        </w:rPr>
        <w:t xml:space="preserve"> Р</w:t>
      </w:r>
      <w:r w:rsidRPr="00EF1C3E">
        <w:rPr>
          <w:rFonts w:ascii="Times New Roman" w:eastAsia="Arial" w:hAnsi="Times New Roman" w:cs="Times New Roman"/>
          <w:b/>
          <w:bCs/>
          <w:sz w:val="24"/>
          <w:szCs w:val="24"/>
        </w:rPr>
        <w:t>аспределенное управление нагрузкой</w:t>
      </w:r>
      <w:r w:rsidR="006C5F4B" w:rsidRPr="00EF1C3E">
        <w:rPr>
          <w:rFonts w:ascii="Times New Roman" w:eastAsia="Arial" w:hAnsi="Times New Roman" w:cs="Times New Roman"/>
          <w:sz w:val="24"/>
          <w:szCs w:val="24"/>
        </w:rPr>
        <w:t xml:space="preserve"> (</w:t>
      </w:r>
      <w:proofErr w:type="spellStart"/>
      <w:r w:rsidR="00C117A6" w:rsidRPr="00EF1C3E">
        <w:rPr>
          <w:rFonts w:ascii="Times New Roman" w:eastAsia="Arial" w:hAnsi="Times New Roman" w:cs="Times New Roman"/>
          <w:sz w:val="24"/>
          <w:szCs w:val="24"/>
        </w:rPr>
        <w:t>distributed</w:t>
      </w:r>
      <w:proofErr w:type="spellEnd"/>
      <w:r w:rsidR="00C117A6" w:rsidRPr="00EF1C3E">
        <w:rPr>
          <w:rFonts w:ascii="Times New Roman" w:eastAsia="Arial" w:hAnsi="Times New Roman" w:cs="Times New Roman"/>
          <w:sz w:val="24"/>
          <w:szCs w:val="24"/>
        </w:rPr>
        <w:t xml:space="preserve"> </w:t>
      </w:r>
      <w:proofErr w:type="spellStart"/>
      <w:r w:rsidR="00C117A6" w:rsidRPr="00EF1C3E">
        <w:rPr>
          <w:rFonts w:ascii="Times New Roman" w:eastAsia="Arial" w:hAnsi="Times New Roman" w:cs="Times New Roman"/>
          <w:sz w:val="24"/>
          <w:szCs w:val="24"/>
        </w:rPr>
        <w:t>load</w:t>
      </w:r>
      <w:proofErr w:type="spellEnd"/>
      <w:r w:rsidR="00C117A6" w:rsidRPr="00EF1C3E">
        <w:rPr>
          <w:rFonts w:ascii="Times New Roman" w:eastAsia="Arial" w:hAnsi="Times New Roman" w:cs="Times New Roman"/>
          <w:sz w:val="24"/>
          <w:szCs w:val="24"/>
        </w:rPr>
        <w:t xml:space="preserve"> </w:t>
      </w:r>
      <w:proofErr w:type="spellStart"/>
      <w:r w:rsidR="00C117A6" w:rsidRPr="00EF1C3E">
        <w:rPr>
          <w:rFonts w:ascii="Times New Roman" w:eastAsia="Arial" w:hAnsi="Times New Roman" w:cs="Times New Roman"/>
          <w:sz w:val="24"/>
          <w:szCs w:val="24"/>
        </w:rPr>
        <w:t>control</w:t>
      </w:r>
      <w:proofErr w:type="spellEnd"/>
      <w:r w:rsidR="006C5F4B" w:rsidRPr="00EF1C3E">
        <w:rPr>
          <w:rFonts w:ascii="Times New Roman" w:eastAsia="Arial" w:hAnsi="Times New Roman" w:cs="Times New Roman"/>
          <w:sz w:val="24"/>
          <w:szCs w:val="24"/>
        </w:rPr>
        <w:t xml:space="preserve">): </w:t>
      </w:r>
    </w:p>
    <w:p w14:paraId="3889A33A" w14:textId="05B32702"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управление нагрузкой с помощью команд коммунальных служб из удаленного местоположения, а также с помощью локального контроллера, который реагирует на местные условия</w:t>
      </w:r>
    </w:p>
    <w:p w14:paraId="1347CD27"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pacing w:val="-2"/>
          <w:sz w:val="24"/>
          <w:szCs w:val="24"/>
        </w:rPr>
      </w:pPr>
    </w:p>
    <w:p w14:paraId="449605EB" w14:textId="425BD54B"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Примечание - Потребитель может сохранить за собой право отменять или изменять команды коммунальных служб.</w:t>
      </w:r>
    </w:p>
    <w:p w14:paraId="4A6DDD6A"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57CDDD1" w14:textId="77777777" w:rsidR="003343F2"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2.87</w:t>
      </w:r>
      <w:r w:rsidR="00C56756" w:rsidRPr="00EF1C3E">
        <w:rPr>
          <w:rFonts w:ascii="Times New Roman" w:eastAsia="Arial" w:hAnsi="Times New Roman" w:cs="Times New Roman"/>
          <w:b/>
          <w:bCs/>
          <w:spacing w:val="-4"/>
          <w:sz w:val="24"/>
          <w:szCs w:val="24"/>
        </w:rPr>
        <w:t xml:space="preserve"> А</w:t>
      </w:r>
      <w:r w:rsidRPr="00EF1C3E">
        <w:rPr>
          <w:rFonts w:ascii="Times New Roman" w:eastAsia="Arial" w:hAnsi="Times New Roman" w:cs="Times New Roman"/>
          <w:b/>
          <w:bCs/>
          <w:sz w:val="24"/>
          <w:szCs w:val="24"/>
        </w:rPr>
        <w:t>втоматизация распределения</w:t>
      </w:r>
      <w:r w:rsidR="006C5F4B" w:rsidRPr="00EF1C3E">
        <w:rPr>
          <w:rFonts w:ascii="Times New Roman" w:eastAsia="Arial" w:hAnsi="Times New Roman" w:cs="Times New Roman"/>
          <w:sz w:val="24"/>
          <w:szCs w:val="24"/>
        </w:rPr>
        <w:t xml:space="preserve"> (</w:t>
      </w:r>
      <w:proofErr w:type="spellStart"/>
      <w:r w:rsidR="00C56756" w:rsidRPr="00EF1C3E">
        <w:rPr>
          <w:rFonts w:ascii="Times New Roman" w:eastAsia="Arial" w:hAnsi="Times New Roman" w:cs="Times New Roman"/>
          <w:sz w:val="24"/>
          <w:szCs w:val="24"/>
        </w:rPr>
        <w:t>distribution</w:t>
      </w:r>
      <w:proofErr w:type="spellEnd"/>
      <w:r w:rsidR="00C56756" w:rsidRPr="00EF1C3E">
        <w:rPr>
          <w:rFonts w:ascii="Times New Roman" w:eastAsia="Arial" w:hAnsi="Times New Roman" w:cs="Times New Roman"/>
          <w:sz w:val="24"/>
          <w:szCs w:val="24"/>
        </w:rPr>
        <w:t xml:space="preserve"> </w:t>
      </w:r>
      <w:proofErr w:type="spellStart"/>
      <w:r w:rsidR="00C56756" w:rsidRPr="00EF1C3E">
        <w:rPr>
          <w:rFonts w:ascii="Times New Roman" w:eastAsia="Arial" w:hAnsi="Times New Roman" w:cs="Times New Roman"/>
          <w:sz w:val="24"/>
          <w:szCs w:val="24"/>
        </w:rPr>
        <w:t>automation</w:t>
      </w:r>
      <w:proofErr w:type="spellEnd"/>
      <w:r w:rsidR="006C5F4B" w:rsidRPr="00EF1C3E">
        <w:rPr>
          <w:rFonts w:ascii="Times New Roman" w:eastAsia="Arial" w:hAnsi="Times New Roman" w:cs="Times New Roman"/>
          <w:sz w:val="24"/>
          <w:szCs w:val="24"/>
        </w:rPr>
        <w:t xml:space="preserve">): </w:t>
      </w:r>
    </w:p>
    <w:p w14:paraId="4A7AC9C1" w14:textId="356742DD"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меры по автоматизации распределительных сетей для обеспечения автоматического или дистанционного управления.</w:t>
      </w:r>
    </w:p>
    <w:p w14:paraId="639ABF09" w14:textId="77777777"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9359BA0" w14:textId="18A03B3E" w:rsidR="00C56756"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C56756" w:rsidRPr="00EF1C3E">
        <w:rPr>
          <w:rFonts w:ascii="Times New Roman" w:eastAsia="Arial MT" w:hAnsi="Times New Roman" w:cs="Times New Roman"/>
          <w:sz w:val="20"/>
          <w:szCs w:val="20"/>
        </w:rPr>
        <w:t>я:</w:t>
      </w:r>
    </w:p>
    <w:p w14:paraId="429FB8E0" w14:textId="5FCA4040"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C5675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Может включать модернизацию распределительного устройства с помощью приводов/двигателей и установку </w:t>
      </w:r>
      <w:r w:rsidRPr="00EF1C3E">
        <w:rPr>
          <w:rFonts w:ascii="Times New Roman" w:eastAsia="Arial MT" w:hAnsi="Times New Roman" w:cs="Times New Roman"/>
          <w:sz w:val="20"/>
          <w:szCs w:val="20"/>
          <w:lang w:val="en-US"/>
        </w:rPr>
        <w:t>RTU</w:t>
      </w:r>
      <w:r w:rsidRPr="00EF1C3E">
        <w:rPr>
          <w:rFonts w:ascii="Times New Roman" w:eastAsia="Arial MT" w:hAnsi="Times New Roman" w:cs="Times New Roman"/>
          <w:sz w:val="20"/>
          <w:szCs w:val="20"/>
        </w:rPr>
        <w:t>.</w:t>
      </w:r>
    </w:p>
    <w:p w14:paraId="61780220" w14:textId="66393CBA" w:rsidR="00E458E3" w:rsidRPr="00EF1C3E" w:rsidRDefault="00E458E3"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C5675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Действия по восстановлению питания после неисправности могут инициироваться вручную через систему </w:t>
      </w:r>
      <w:r w:rsidRPr="00EF1C3E">
        <w:rPr>
          <w:rFonts w:ascii="Times New Roman" w:eastAsia="Arial MT" w:hAnsi="Times New Roman" w:cs="Times New Roman"/>
          <w:sz w:val="20"/>
          <w:szCs w:val="20"/>
          <w:lang w:val="en-US"/>
        </w:rPr>
        <w:t>SCADA</w:t>
      </w:r>
      <w:r w:rsidRPr="00EF1C3E">
        <w:rPr>
          <w:rFonts w:ascii="Times New Roman" w:eastAsia="Arial MT" w:hAnsi="Times New Roman" w:cs="Times New Roman"/>
          <w:sz w:val="20"/>
          <w:szCs w:val="20"/>
        </w:rPr>
        <w:t xml:space="preserve"> или автоматически с помощью </w:t>
      </w:r>
      <w:r w:rsidRPr="00EF1C3E">
        <w:rPr>
          <w:rFonts w:ascii="Times New Roman" w:eastAsia="Arial MT" w:hAnsi="Times New Roman" w:cs="Times New Roman"/>
          <w:sz w:val="20"/>
          <w:szCs w:val="20"/>
          <w:lang w:val="en-US"/>
        </w:rPr>
        <w:t>IED</w:t>
      </w:r>
      <w:r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lang w:val="en-US"/>
        </w:rPr>
        <w:t>RTU</w:t>
      </w:r>
      <w:r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lang w:val="en-US"/>
        </w:rPr>
        <w:t>FPI</w:t>
      </w:r>
      <w:r w:rsidRPr="00EF1C3E">
        <w:rPr>
          <w:rFonts w:ascii="Times New Roman" w:eastAsia="Arial MT" w:hAnsi="Times New Roman" w:cs="Times New Roman"/>
          <w:sz w:val="20"/>
          <w:szCs w:val="20"/>
        </w:rPr>
        <w:t xml:space="preserve"> или </w:t>
      </w:r>
      <w:r w:rsidRPr="00EF1C3E">
        <w:rPr>
          <w:rFonts w:ascii="Times New Roman" w:eastAsia="Arial MT" w:hAnsi="Times New Roman" w:cs="Times New Roman"/>
          <w:sz w:val="20"/>
          <w:szCs w:val="20"/>
          <w:lang w:val="en-US"/>
        </w:rPr>
        <w:t>EFI</w:t>
      </w:r>
      <w:r w:rsidRPr="00EF1C3E">
        <w:rPr>
          <w:rFonts w:ascii="Times New Roman" w:eastAsia="Arial MT" w:hAnsi="Times New Roman" w:cs="Times New Roman"/>
          <w:sz w:val="20"/>
          <w:szCs w:val="20"/>
        </w:rPr>
        <w:t>.</w:t>
      </w:r>
    </w:p>
    <w:p w14:paraId="53F6683B" w14:textId="77777777" w:rsidR="00E458E3"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b/>
          <w:bCs/>
          <w:spacing w:val="-4"/>
          <w:sz w:val="24"/>
          <w:szCs w:val="24"/>
        </w:rPr>
      </w:pPr>
    </w:p>
    <w:p w14:paraId="3D062FA1" w14:textId="77777777" w:rsidR="003343F2"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2.88</w:t>
      </w:r>
      <w:r w:rsidR="006C5F4B" w:rsidRPr="00EF1C3E">
        <w:rPr>
          <w:rFonts w:ascii="Times New Roman" w:eastAsia="Arial" w:hAnsi="Times New Roman" w:cs="Times New Roman"/>
          <w:b/>
          <w:bCs/>
          <w:spacing w:val="-4"/>
          <w:sz w:val="24"/>
          <w:szCs w:val="24"/>
        </w:rPr>
        <w:t xml:space="preserve"> С</w:t>
      </w:r>
      <w:r w:rsidRPr="00EF1C3E">
        <w:rPr>
          <w:rFonts w:ascii="Times New Roman" w:eastAsia="Arial" w:hAnsi="Times New Roman" w:cs="Times New Roman"/>
          <w:b/>
          <w:bCs/>
          <w:sz w:val="24"/>
          <w:szCs w:val="24"/>
        </w:rPr>
        <w:t>истема управления распределением</w:t>
      </w:r>
      <w:r w:rsidR="006C5F4B" w:rsidRPr="00EF1C3E">
        <w:rPr>
          <w:rFonts w:ascii="Times New Roman" w:eastAsia="Arial" w:hAnsi="Times New Roman" w:cs="Times New Roman"/>
          <w:sz w:val="24"/>
          <w:szCs w:val="24"/>
        </w:rPr>
        <w:t xml:space="preserve"> (</w:t>
      </w:r>
      <w:proofErr w:type="spellStart"/>
      <w:r w:rsidR="00025865" w:rsidRPr="00EF1C3E">
        <w:rPr>
          <w:rFonts w:ascii="Times New Roman" w:eastAsia="Arial" w:hAnsi="Times New Roman" w:cs="Times New Roman"/>
          <w:sz w:val="24"/>
          <w:szCs w:val="24"/>
        </w:rPr>
        <w:t>distribution</w:t>
      </w:r>
      <w:proofErr w:type="spellEnd"/>
      <w:r w:rsidR="00025865" w:rsidRPr="00EF1C3E">
        <w:rPr>
          <w:rFonts w:ascii="Times New Roman" w:eastAsia="Arial" w:hAnsi="Times New Roman" w:cs="Times New Roman"/>
          <w:sz w:val="24"/>
          <w:szCs w:val="24"/>
        </w:rPr>
        <w:t xml:space="preserve"> </w:t>
      </w:r>
      <w:proofErr w:type="spellStart"/>
      <w:r w:rsidR="00025865" w:rsidRPr="00EF1C3E">
        <w:rPr>
          <w:rFonts w:ascii="Times New Roman" w:eastAsia="Arial" w:hAnsi="Times New Roman" w:cs="Times New Roman"/>
          <w:sz w:val="24"/>
          <w:szCs w:val="24"/>
        </w:rPr>
        <w:t>management</w:t>
      </w:r>
      <w:proofErr w:type="spellEnd"/>
      <w:r w:rsidR="00025865" w:rsidRPr="00EF1C3E">
        <w:rPr>
          <w:rFonts w:ascii="Times New Roman" w:eastAsia="Arial" w:hAnsi="Times New Roman" w:cs="Times New Roman"/>
          <w:sz w:val="24"/>
          <w:szCs w:val="24"/>
        </w:rPr>
        <w:t xml:space="preserve"> </w:t>
      </w:r>
      <w:proofErr w:type="spellStart"/>
      <w:r w:rsidR="00025865" w:rsidRPr="00EF1C3E">
        <w:rPr>
          <w:rFonts w:ascii="Times New Roman" w:eastAsia="Arial" w:hAnsi="Times New Roman" w:cs="Times New Roman"/>
          <w:sz w:val="24"/>
          <w:szCs w:val="24"/>
        </w:rPr>
        <w:t>system</w:t>
      </w:r>
      <w:proofErr w:type="spellEnd"/>
      <w:r w:rsidR="006C5F4B" w:rsidRPr="00EF1C3E">
        <w:rPr>
          <w:rFonts w:ascii="Times New Roman" w:eastAsia="Arial" w:hAnsi="Times New Roman" w:cs="Times New Roman"/>
          <w:sz w:val="24"/>
          <w:szCs w:val="24"/>
        </w:rPr>
        <w:t xml:space="preserve">): </w:t>
      </w:r>
    </w:p>
    <w:p w14:paraId="3987B8A6" w14:textId="32568A58"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интеграция бизнес-процессов, аппаратного и программного обеспечения, а также телекоммуникационного оборудования, которые предоставляют эффективные инструменты для управления операционными бизнес-процессами, связанными с управлением сетью, управлением отключениями, качеством электроэнергии и другими вспомогательными операционными практиками</w:t>
      </w:r>
      <w:r w:rsidR="006C5F4B" w:rsidRPr="00EF1C3E">
        <w:rPr>
          <w:rFonts w:ascii="Times New Roman" w:eastAsia="Arial MT" w:hAnsi="Times New Roman" w:cs="Times New Roman"/>
          <w:sz w:val="24"/>
          <w:szCs w:val="24"/>
        </w:rPr>
        <w:t>.</w:t>
      </w:r>
    </w:p>
    <w:p w14:paraId="5C08BD7F" w14:textId="77777777" w:rsidR="006C5F4B" w:rsidRPr="00EF1C3E" w:rsidRDefault="006C5F4B"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007CDDD4" w14:textId="77777777" w:rsidR="003343F2" w:rsidRPr="00EF1C3E" w:rsidRDefault="00E458E3"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2.89</w:t>
      </w:r>
      <w:r w:rsidR="006C5F4B" w:rsidRPr="00EF1C3E">
        <w:rPr>
          <w:rFonts w:ascii="Times New Roman" w:eastAsia="Arial" w:hAnsi="Times New Roman" w:cs="Times New Roman"/>
          <w:b/>
          <w:bCs/>
          <w:spacing w:val="-4"/>
          <w:sz w:val="24"/>
          <w:szCs w:val="24"/>
        </w:rPr>
        <w:t xml:space="preserve"> </w:t>
      </w:r>
      <w:r w:rsidR="00025865" w:rsidRPr="00EF1C3E">
        <w:rPr>
          <w:rFonts w:ascii="Times New Roman" w:eastAsia="Arial" w:hAnsi="Times New Roman" w:cs="Times New Roman"/>
          <w:b/>
          <w:bCs/>
          <w:sz w:val="24"/>
          <w:szCs w:val="24"/>
        </w:rPr>
        <w:t>Р</w:t>
      </w:r>
      <w:r w:rsidRPr="00EF1C3E">
        <w:rPr>
          <w:rFonts w:ascii="Times New Roman" w:eastAsia="Arial" w:hAnsi="Times New Roman" w:cs="Times New Roman"/>
          <w:b/>
          <w:bCs/>
          <w:sz w:val="24"/>
          <w:szCs w:val="24"/>
        </w:rPr>
        <w:t>аспределительная сеть</w:t>
      </w:r>
      <w:r w:rsidR="006C5F4B" w:rsidRPr="00EF1C3E">
        <w:rPr>
          <w:rFonts w:ascii="Times New Roman" w:eastAsia="Arial" w:hAnsi="Times New Roman" w:cs="Times New Roman"/>
          <w:sz w:val="24"/>
          <w:szCs w:val="24"/>
        </w:rPr>
        <w:t xml:space="preserve"> (</w:t>
      </w:r>
      <w:proofErr w:type="spellStart"/>
      <w:r w:rsidR="00025865" w:rsidRPr="00EF1C3E">
        <w:rPr>
          <w:rFonts w:ascii="Times New Roman" w:eastAsia="Arial" w:hAnsi="Times New Roman" w:cs="Times New Roman"/>
          <w:sz w:val="24"/>
          <w:szCs w:val="24"/>
        </w:rPr>
        <w:t>distribution</w:t>
      </w:r>
      <w:proofErr w:type="spellEnd"/>
      <w:r w:rsidR="00025865" w:rsidRPr="00EF1C3E">
        <w:rPr>
          <w:rFonts w:ascii="Times New Roman" w:eastAsia="Arial" w:hAnsi="Times New Roman" w:cs="Times New Roman"/>
          <w:sz w:val="24"/>
          <w:szCs w:val="24"/>
        </w:rPr>
        <w:t xml:space="preserve"> </w:t>
      </w:r>
      <w:proofErr w:type="spellStart"/>
      <w:r w:rsidR="00025865" w:rsidRPr="00EF1C3E">
        <w:rPr>
          <w:rFonts w:ascii="Times New Roman" w:eastAsia="Arial" w:hAnsi="Times New Roman" w:cs="Times New Roman"/>
          <w:sz w:val="24"/>
          <w:szCs w:val="24"/>
        </w:rPr>
        <w:t>network</w:t>
      </w:r>
      <w:proofErr w:type="spellEnd"/>
      <w:r w:rsidR="006C5F4B" w:rsidRPr="00EF1C3E">
        <w:rPr>
          <w:rFonts w:ascii="Times New Roman" w:eastAsia="Arial" w:hAnsi="Times New Roman" w:cs="Times New Roman"/>
          <w:sz w:val="24"/>
          <w:szCs w:val="24"/>
        </w:rPr>
        <w:t xml:space="preserve">): </w:t>
      </w:r>
    </w:p>
    <w:p w14:paraId="6BCB5B2F" w14:textId="5156C8FC" w:rsidR="00E458E3" w:rsidRPr="00EF1C3E" w:rsidRDefault="00E458E3" w:rsidP="00375F9E">
      <w:pPr>
        <w:widowControl w:val="0"/>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F1C3E">
        <w:rPr>
          <w:rFonts w:ascii="Times New Roman" w:eastAsia="Arial MT" w:hAnsi="Times New Roman" w:cs="Times New Roman"/>
          <w:sz w:val="24"/>
          <w:szCs w:val="24"/>
        </w:rPr>
        <w:t>сторона распределительного напряжения подстанции, включающая все линии, выключатели, трансформаторы и защитные устройства</w:t>
      </w:r>
      <w:r w:rsidR="006C5F4B"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r w:rsidR="00025865" w:rsidRPr="00EF1C3E">
        <w:rPr>
          <w:rFonts w:ascii="Times New Roman" w:eastAsia="Arial MT" w:hAnsi="Times New Roman" w:cs="Times New Roman"/>
          <w:spacing w:val="-2"/>
          <w:sz w:val="24"/>
          <w:szCs w:val="24"/>
        </w:rPr>
        <w:t>.</w:t>
      </w:r>
    </w:p>
    <w:p w14:paraId="09694384" w14:textId="77777777" w:rsidR="003343F2" w:rsidRPr="00EF1C3E" w:rsidRDefault="003343F2" w:rsidP="00375F9E">
      <w:pPr>
        <w:widowControl w:val="0"/>
        <w:autoSpaceDE w:val="0"/>
        <w:autoSpaceDN w:val="0"/>
        <w:spacing w:after="0" w:line="240" w:lineRule="auto"/>
        <w:ind w:firstLine="567"/>
        <w:jc w:val="both"/>
        <w:outlineLvl w:val="4"/>
        <w:rPr>
          <w:rFonts w:ascii="Times New Roman" w:eastAsia="Arial MT" w:hAnsi="Times New Roman" w:cs="Times New Roman"/>
          <w:spacing w:val="-2"/>
          <w:sz w:val="24"/>
          <w:szCs w:val="24"/>
        </w:rPr>
      </w:pPr>
    </w:p>
    <w:p w14:paraId="3A98D879" w14:textId="0B0EB410" w:rsidR="00025865" w:rsidRPr="00EF1C3E"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4"/>
          <w:sz w:val="24"/>
          <w:szCs w:val="24"/>
        </w:rPr>
        <w:t>2.90</w:t>
      </w:r>
      <w:r w:rsidR="00955070" w:rsidRPr="00EF1C3E">
        <w:rPr>
          <w:rFonts w:ascii="Times New Roman" w:eastAsia="Arial" w:hAnsi="Times New Roman" w:cs="Times New Roman"/>
          <w:b/>
          <w:bCs/>
          <w:spacing w:val="-4"/>
          <w:sz w:val="24"/>
          <w:szCs w:val="24"/>
        </w:rPr>
        <w:t xml:space="preserve"> Д</w:t>
      </w:r>
      <w:r w:rsidRPr="00EF1C3E">
        <w:rPr>
          <w:rFonts w:ascii="Times New Roman" w:eastAsia="Arial" w:hAnsi="Times New Roman" w:cs="Times New Roman"/>
          <w:b/>
          <w:bCs/>
          <w:sz w:val="24"/>
          <w:szCs w:val="24"/>
        </w:rPr>
        <w:t>омен</w:t>
      </w:r>
      <w:r w:rsidR="00955070" w:rsidRPr="00EF1C3E">
        <w:rPr>
          <w:rFonts w:ascii="Times New Roman" w:eastAsia="Arial" w:hAnsi="Times New Roman" w:cs="Times New Roman"/>
          <w:b/>
          <w:bCs/>
          <w:sz w:val="24"/>
          <w:szCs w:val="24"/>
        </w:rPr>
        <w:t xml:space="preserve"> </w:t>
      </w:r>
      <w:bookmarkStart w:id="11" w:name="_Hlk222312297"/>
      <w:r w:rsidR="00955070" w:rsidRPr="00EF1C3E">
        <w:rPr>
          <w:rFonts w:ascii="Times New Roman" w:eastAsia="Arial" w:hAnsi="Times New Roman" w:cs="Times New Roman"/>
          <w:sz w:val="24"/>
          <w:szCs w:val="24"/>
        </w:rPr>
        <w:t>(</w:t>
      </w:r>
      <w:proofErr w:type="spellStart"/>
      <w:r w:rsidR="00955070" w:rsidRPr="00EF1C3E">
        <w:rPr>
          <w:rFonts w:ascii="Times New Roman" w:eastAsia="Arial" w:hAnsi="Times New Roman" w:cs="Times New Roman"/>
          <w:sz w:val="24"/>
          <w:szCs w:val="24"/>
        </w:rPr>
        <w:t>domain</w:t>
      </w:r>
      <w:proofErr w:type="spellEnd"/>
      <w:r w:rsidR="00955070" w:rsidRPr="00EF1C3E">
        <w:rPr>
          <w:rFonts w:ascii="Times New Roman" w:eastAsia="Arial" w:hAnsi="Times New Roman" w:cs="Times New Roman"/>
          <w:sz w:val="24"/>
          <w:szCs w:val="24"/>
        </w:rPr>
        <w:t>):</w:t>
      </w:r>
      <w:bookmarkEnd w:id="11"/>
    </w:p>
    <w:p w14:paraId="14B569E9" w14:textId="77777777" w:rsidR="00025865" w:rsidRPr="00EF1C3E" w:rsidRDefault="00025865" w:rsidP="00375F9E">
      <w:pPr>
        <w:widowControl w:val="0"/>
        <w:tabs>
          <w:tab w:val="left" w:pos="2292"/>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сфера</w:t>
      </w:r>
    </w:p>
    <w:p w14:paraId="0EACBBDB" w14:textId="77777777" w:rsidR="00025865" w:rsidRPr="00EF1C3E" w:rsidRDefault="00025865" w:rsidP="00375F9E">
      <w:pPr>
        <w:widowControl w:val="0"/>
        <w:tabs>
          <w:tab w:val="left" w:pos="2292"/>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&lt;управление распределением&gt; бизнес-функции, программные системы, физическое оборудование и персонал, связанные с распределением электроэнергии потребителям</w:t>
      </w:r>
    </w:p>
    <w:p w14:paraId="13AF7A7B" w14:textId="77777777" w:rsidR="00025865" w:rsidRPr="00EF1C3E" w:rsidRDefault="00025865" w:rsidP="00375F9E">
      <w:pPr>
        <w:widowControl w:val="0"/>
        <w:tabs>
          <w:tab w:val="left" w:pos="2292"/>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&lt;коммунальное предприятие&gt; программные системы, оборудование, персонал и потребители одного коммунального предприятия, которым может быть компания или отдел.</w:t>
      </w:r>
    </w:p>
    <w:p w14:paraId="4DFA83D2"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1E9FDF8A" w14:textId="67475D32"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Предполагается, что в пределах каждой области коммунального хозяйства системы, оборудование, персонал и потребители могут быть однозначно идентифицированы. При обмене информацией между двумя областями коммунального хозяйства может потребоваться расширение идентификаторов с указанием идентичности коммунальной организации, чтобы гарантировать глобальную уникальность.</w:t>
      </w:r>
    </w:p>
    <w:p w14:paraId="764F7936"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46504AB" w14:textId="77777777" w:rsidR="003343F2" w:rsidRPr="00EF1C3E"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2.91</w:t>
      </w:r>
      <w:r w:rsidR="00955070" w:rsidRPr="00EF1C3E">
        <w:rPr>
          <w:rFonts w:ascii="Times New Roman" w:eastAsia="Arial" w:hAnsi="Times New Roman" w:cs="Times New Roman"/>
          <w:b/>
          <w:bCs/>
          <w:spacing w:val="-4"/>
          <w:sz w:val="24"/>
          <w:szCs w:val="24"/>
        </w:rPr>
        <w:t xml:space="preserve"> </w:t>
      </w:r>
      <w:r w:rsidR="00955070" w:rsidRPr="00EF1C3E">
        <w:rPr>
          <w:rFonts w:ascii="Times New Roman" w:eastAsia="Arial" w:hAnsi="Times New Roman" w:cs="Times New Roman"/>
          <w:b/>
          <w:bCs/>
          <w:sz w:val="24"/>
          <w:szCs w:val="24"/>
        </w:rPr>
        <w:t>Д</w:t>
      </w:r>
      <w:r w:rsidRPr="00EF1C3E">
        <w:rPr>
          <w:rFonts w:ascii="Times New Roman" w:eastAsia="Arial" w:hAnsi="Times New Roman" w:cs="Times New Roman"/>
          <w:b/>
          <w:bCs/>
          <w:sz w:val="24"/>
          <w:szCs w:val="24"/>
        </w:rPr>
        <w:t>инамическое ценообразование</w:t>
      </w:r>
      <w:r w:rsidR="00955070" w:rsidRPr="00EF1C3E">
        <w:rPr>
          <w:rFonts w:ascii="Times New Roman" w:eastAsia="Arial" w:hAnsi="Times New Roman" w:cs="Times New Roman"/>
          <w:sz w:val="24"/>
          <w:szCs w:val="24"/>
        </w:rPr>
        <w:t xml:space="preserve"> (</w:t>
      </w:r>
      <w:proofErr w:type="spellStart"/>
      <w:r w:rsidR="00955070" w:rsidRPr="00EF1C3E">
        <w:rPr>
          <w:rFonts w:ascii="Times New Roman" w:eastAsia="Arial" w:hAnsi="Times New Roman" w:cs="Times New Roman"/>
          <w:sz w:val="24"/>
          <w:szCs w:val="24"/>
        </w:rPr>
        <w:t>dynamic</w:t>
      </w:r>
      <w:proofErr w:type="spellEnd"/>
      <w:r w:rsidR="00955070" w:rsidRPr="00EF1C3E">
        <w:rPr>
          <w:rFonts w:ascii="Times New Roman" w:eastAsia="Arial" w:hAnsi="Times New Roman" w:cs="Times New Roman"/>
          <w:sz w:val="24"/>
          <w:szCs w:val="24"/>
        </w:rPr>
        <w:t xml:space="preserve"> </w:t>
      </w:r>
      <w:proofErr w:type="spellStart"/>
      <w:r w:rsidR="00955070" w:rsidRPr="00EF1C3E">
        <w:rPr>
          <w:rFonts w:ascii="Times New Roman" w:eastAsia="Arial" w:hAnsi="Times New Roman" w:cs="Times New Roman"/>
          <w:sz w:val="24"/>
          <w:szCs w:val="24"/>
        </w:rPr>
        <w:t>pricing</w:t>
      </w:r>
      <w:proofErr w:type="spellEnd"/>
      <w:r w:rsidR="00955070" w:rsidRPr="00EF1C3E">
        <w:rPr>
          <w:rFonts w:ascii="Times New Roman" w:eastAsia="Arial" w:hAnsi="Times New Roman" w:cs="Times New Roman"/>
          <w:sz w:val="24"/>
          <w:szCs w:val="24"/>
        </w:rPr>
        <w:t xml:space="preserve">): </w:t>
      </w:r>
    </w:p>
    <w:p w14:paraId="73E51A47" w14:textId="37CF3D07" w:rsidR="00025865" w:rsidRPr="00EF1C3E"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розничные цены на потребляемую энергию, которые варьируются в зависимости от времени суток и отражают тот факт, что затраты на производство электроэнергии и оптовую закупку электроэнергии меняются в разное время суток</w:t>
      </w:r>
    </w:p>
    <w:p w14:paraId="372DFA6C"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pacing w:val="-2"/>
          <w:sz w:val="24"/>
          <w:szCs w:val="24"/>
        </w:rPr>
      </w:pPr>
    </w:p>
    <w:p w14:paraId="79ECD8F9" w14:textId="778ABFEF"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К типам динамического ценообразования относятся ценообразование в зависимости от времени суток, ценообразование в часы пиковой нагрузки и ценообразование в режиме реального времени.</w:t>
      </w:r>
    </w:p>
    <w:p w14:paraId="0E4CBD33" w14:textId="77777777" w:rsidR="00025865" w:rsidRPr="00EF1C3E" w:rsidRDefault="00025865" w:rsidP="00375F9E">
      <w:pPr>
        <w:widowControl w:val="0"/>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DRAM</w:t>
      </w:r>
      <w:r w:rsidRPr="00EF1C3E">
        <w:rPr>
          <w:rFonts w:ascii="Times New Roman" w:eastAsia="Arial MT" w:hAnsi="Times New Roman" w:cs="Times New Roman"/>
          <w:spacing w:val="44"/>
          <w:sz w:val="20"/>
          <w:szCs w:val="20"/>
        </w:rPr>
        <w:t xml:space="preserve"> </w:t>
      </w:r>
      <w:r w:rsidRPr="00EF1C3E">
        <w:rPr>
          <w:rFonts w:ascii="Times New Roman" w:eastAsia="Arial MT" w:hAnsi="Times New Roman" w:cs="Times New Roman"/>
          <w:spacing w:val="-4"/>
          <w:sz w:val="20"/>
          <w:szCs w:val="20"/>
        </w:rPr>
        <w:t>2008]</w:t>
      </w:r>
    </w:p>
    <w:p w14:paraId="31030101"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246DC6B" w14:textId="7A3F4949" w:rsidR="00955070" w:rsidRPr="00EF1C3E"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2.92</w:t>
      </w:r>
      <w:r w:rsidR="00955070" w:rsidRPr="00EF1C3E">
        <w:rPr>
          <w:rFonts w:ascii="Times New Roman" w:eastAsia="Arial" w:hAnsi="Times New Roman" w:cs="Times New Roman"/>
          <w:b/>
          <w:bCs/>
          <w:spacing w:val="-4"/>
          <w:sz w:val="24"/>
          <w:szCs w:val="24"/>
        </w:rPr>
        <w:t xml:space="preserve"> Э</w:t>
      </w:r>
      <w:r w:rsidRPr="00EF1C3E">
        <w:rPr>
          <w:rFonts w:ascii="Times New Roman" w:eastAsia="Arial" w:hAnsi="Times New Roman" w:cs="Times New Roman"/>
          <w:b/>
          <w:bCs/>
          <w:sz w:val="24"/>
          <w:szCs w:val="24"/>
        </w:rPr>
        <w:t>кономическ</w:t>
      </w:r>
      <w:r w:rsidR="009D30FF" w:rsidRPr="00EF1C3E">
        <w:rPr>
          <w:rFonts w:ascii="Times New Roman" w:eastAsia="Arial" w:hAnsi="Times New Roman" w:cs="Times New Roman"/>
          <w:b/>
          <w:bCs/>
          <w:sz w:val="24"/>
          <w:szCs w:val="24"/>
        </w:rPr>
        <w:t>ая</w:t>
      </w:r>
      <w:r w:rsidRPr="00EF1C3E">
        <w:rPr>
          <w:rFonts w:ascii="Times New Roman" w:eastAsia="Arial" w:hAnsi="Times New Roman" w:cs="Times New Roman"/>
          <w:b/>
          <w:bCs/>
          <w:sz w:val="24"/>
          <w:szCs w:val="24"/>
        </w:rPr>
        <w:t xml:space="preserve"> </w:t>
      </w:r>
      <w:r w:rsidR="009D30FF" w:rsidRPr="00EF1C3E">
        <w:rPr>
          <w:rFonts w:ascii="Times New Roman" w:eastAsia="Arial" w:hAnsi="Times New Roman" w:cs="Times New Roman"/>
          <w:b/>
          <w:bCs/>
          <w:sz w:val="24"/>
          <w:szCs w:val="24"/>
        </w:rPr>
        <w:t>диспетчеризация</w:t>
      </w:r>
      <w:r w:rsidRPr="00EF1C3E">
        <w:rPr>
          <w:rFonts w:ascii="Times New Roman" w:eastAsia="Arial" w:hAnsi="Times New Roman" w:cs="Times New Roman"/>
          <w:b/>
          <w:bCs/>
          <w:sz w:val="24"/>
          <w:szCs w:val="24"/>
        </w:rPr>
        <w:t xml:space="preserve"> (функция)</w:t>
      </w:r>
      <w:r w:rsidR="00955070" w:rsidRPr="00EF1C3E">
        <w:rPr>
          <w:rFonts w:ascii="Times New Roman" w:eastAsia="Arial" w:hAnsi="Times New Roman" w:cs="Times New Roman"/>
          <w:b/>
          <w:bCs/>
          <w:sz w:val="24"/>
          <w:szCs w:val="24"/>
        </w:rPr>
        <w:t xml:space="preserve"> </w:t>
      </w:r>
      <w:r w:rsidR="00955070" w:rsidRPr="00EF1C3E">
        <w:rPr>
          <w:rFonts w:ascii="Times New Roman" w:eastAsia="Arial" w:hAnsi="Times New Roman" w:cs="Times New Roman"/>
          <w:sz w:val="24"/>
          <w:szCs w:val="24"/>
        </w:rPr>
        <w:t>(</w:t>
      </w:r>
      <w:proofErr w:type="spellStart"/>
      <w:r w:rsidR="00955070" w:rsidRPr="00EF1C3E">
        <w:rPr>
          <w:rFonts w:ascii="Times New Roman" w:eastAsia="Arial" w:hAnsi="Times New Roman" w:cs="Times New Roman"/>
          <w:sz w:val="24"/>
          <w:szCs w:val="24"/>
        </w:rPr>
        <w:t>economic</w:t>
      </w:r>
      <w:proofErr w:type="spellEnd"/>
      <w:r w:rsidR="00955070" w:rsidRPr="00EF1C3E">
        <w:rPr>
          <w:rFonts w:ascii="Times New Roman" w:eastAsia="Arial" w:hAnsi="Times New Roman" w:cs="Times New Roman"/>
          <w:sz w:val="24"/>
          <w:szCs w:val="24"/>
        </w:rPr>
        <w:t xml:space="preserve"> </w:t>
      </w:r>
      <w:proofErr w:type="spellStart"/>
      <w:r w:rsidR="00955070" w:rsidRPr="00EF1C3E">
        <w:rPr>
          <w:rFonts w:ascii="Times New Roman" w:eastAsia="Arial" w:hAnsi="Times New Roman" w:cs="Times New Roman"/>
          <w:sz w:val="24"/>
          <w:szCs w:val="24"/>
        </w:rPr>
        <w:t>dispatch</w:t>
      </w:r>
      <w:proofErr w:type="spellEnd"/>
      <w:r w:rsidR="00955070" w:rsidRPr="00EF1C3E">
        <w:rPr>
          <w:rFonts w:ascii="Times New Roman" w:eastAsia="Arial" w:hAnsi="Times New Roman" w:cs="Times New Roman"/>
          <w:sz w:val="24"/>
          <w:szCs w:val="24"/>
        </w:rPr>
        <w:t xml:space="preserve"> (</w:t>
      </w:r>
      <w:proofErr w:type="spellStart"/>
      <w:r w:rsidR="00955070" w:rsidRPr="00EF1C3E">
        <w:rPr>
          <w:rFonts w:ascii="Times New Roman" w:eastAsia="Arial" w:hAnsi="Times New Roman" w:cs="Times New Roman"/>
          <w:sz w:val="24"/>
          <w:szCs w:val="24"/>
        </w:rPr>
        <w:t>function</w:t>
      </w:r>
      <w:proofErr w:type="spellEnd"/>
      <w:r w:rsidR="00955070" w:rsidRPr="00EF1C3E">
        <w:rPr>
          <w:rFonts w:ascii="Times New Roman" w:eastAsia="Arial" w:hAnsi="Times New Roman" w:cs="Times New Roman"/>
          <w:sz w:val="24"/>
          <w:szCs w:val="24"/>
        </w:rPr>
        <w:t>)):</w:t>
      </w:r>
    </w:p>
    <w:p w14:paraId="03D808A0" w14:textId="6D305557" w:rsidR="00025865" w:rsidRPr="00EF1C3E"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&lt;режим реального времени&gt; регулирование выработки электроэнергии между задействованными блоками с целью минимизации общих эксплуатационных затрат.</w:t>
      </w:r>
    </w:p>
    <w:p w14:paraId="11CF8784" w14:textId="77777777" w:rsidR="00025865" w:rsidRPr="00EF1C3E" w:rsidRDefault="00025865" w:rsidP="00375F9E">
      <w:pPr>
        <w:widowControl w:val="0"/>
        <w:tabs>
          <w:tab w:val="left" w:pos="2841"/>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&lt;режим исследования&gt; планирование распределения выработки электроэнергии между блоками с целью минимизации общих эксплуатационных затрат.</w:t>
      </w:r>
    </w:p>
    <w:p w14:paraId="618E9EEE" w14:textId="77777777" w:rsidR="00025865" w:rsidRPr="00EF1C3E" w:rsidRDefault="00025865" w:rsidP="00375F9E">
      <w:pPr>
        <w:widowControl w:val="0"/>
        <w:tabs>
          <w:tab w:val="left" w:pos="2841"/>
        </w:tabs>
        <w:autoSpaceDE w:val="0"/>
        <w:autoSpaceDN w:val="0"/>
        <w:spacing w:after="0" w:line="240" w:lineRule="auto"/>
        <w:ind w:firstLine="567"/>
        <w:jc w:val="both"/>
        <w:outlineLvl w:val="6"/>
        <w:rPr>
          <w:rFonts w:ascii="Times New Roman" w:eastAsia="Arial MT" w:hAnsi="Times New Roman" w:cs="Times New Roman"/>
          <w:sz w:val="24"/>
          <w:szCs w:val="24"/>
        </w:rPr>
      </w:pPr>
    </w:p>
    <w:p w14:paraId="5F9AA0C6" w14:textId="77777777" w:rsidR="00955070"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955070" w:rsidRPr="00EF1C3E">
        <w:rPr>
          <w:rFonts w:ascii="Times New Roman" w:eastAsia="Arial MT" w:hAnsi="Times New Roman" w:cs="Times New Roman"/>
          <w:sz w:val="20"/>
          <w:szCs w:val="20"/>
        </w:rPr>
        <w:t>я:</w:t>
      </w:r>
    </w:p>
    <w:p w14:paraId="3773F158" w14:textId="0735FED6"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95507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Функция экономическо</w:t>
      </w:r>
      <w:r w:rsidR="00D90160" w:rsidRPr="00EF1C3E">
        <w:rPr>
          <w:rFonts w:ascii="Times New Roman" w:eastAsia="Arial MT" w:hAnsi="Times New Roman" w:cs="Times New Roman"/>
          <w:sz w:val="20"/>
          <w:szCs w:val="20"/>
        </w:rPr>
        <w:t>й</w:t>
      </w:r>
      <w:r w:rsidRPr="00EF1C3E">
        <w:rPr>
          <w:rFonts w:ascii="Times New Roman" w:eastAsia="Arial MT" w:hAnsi="Times New Roman" w:cs="Times New Roman"/>
          <w:sz w:val="20"/>
          <w:szCs w:val="20"/>
        </w:rPr>
        <w:t xml:space="preserve"> диспетчери</w:t>
      </w:r>
      <w:r w:rsidR="00D90160" w:rsidRPr="00EF1C3E">
        <w:rPr>
          <w:rFonts w:ascii="Times New Roman" w:eastAsia="Arial MT" w:hAnsi="Times New Roman" w:cs="Times New Roman"/>
          <w:sz w:val="20"/>
          <w:szCs w:val="20"/>
        </w:rPr>
        <w:t>зации</w:t>
      </w:r>
      <w:r w:rsidRPr="00EF1C3E">
        <w:rPr>
          <w:rFonts w:ascii="Times New Roman" w:eastAsia="Arial MT" w:hAnsi="Times New Roman" w:cs="Times New Roman"/>
          <w:sz w:val="20"/>
          <w:szCs w:val="20"/>
        </w:rPr>
        <w:t xml:space="preserve"> тесно связана с функцией автоматического управления выработкой электроэнергии.</w:t>
      </w:r>
    </w:p>
    <w:p w14:paraId="42203E0E" w14:textId="47089BFC"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95507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В режиме исследования распределение генерации анализируется в течение более длительного периода времени, чем в режиме реального времени. (Например, в режиме исследования может анализироваться график на неделю, а в режиме реального времени — только на следующий час.)</w:t>
      </w:r>
    </w:p>
    <w:p w14:paraId="69F96A3D"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5051D474" w14:textId="77777777" w:rsidR="003343F2" w:rsidRPr="00EF1C3E"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2.93</w:t>
      </w:r>
      <w:r w:rsidR="00955070" w:rsidRPr="00EF1C3E">
        <w:rPr>
          <w:rFonts w:ascii="Times New Roman" w:eastAsia="Arial" w:hAnsi="Times New Roman" w:cs="Times New Roman"/>
          <w:b/>
          <w:bCs/>
          <w:spacing w:val="-4"/>
          <w:sz w:val="24"/>
          <w:szCs w:val="24"/>
        </w:rPr>
        <w:t xml:space="preserve"> Р</w:t>
      </w:r>
      <w:r w:rsidRPr="00EF1C3E">
        <w:rPr>
          <w:rFonts w:ascii="Times New Roman" w:eastAsia="Arial" w:hAnsi="Times New Roman" w:cs="Times New Roman"/>
          <w:b/>
          <w:bCs/>
          <w:sz w:val="24"/>
          <w:szCs w:val="24"/>
        </w:rPr>
        <w:t>едактированный</w:t>
      </w:r>
      <w:r w:rsidR="00955070"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edited</w:t>
      </w:r>
      <w:proofErr w:type="spellEnd"/>
      <w:r w:rsidR="00955070" w:rsidRPr="00EF1C3E">
        <w:rPr>
          <w:rFonts w:ascii="Times New Roman" w:eastAsia="Arial" w:hAnsi="Times New Roman" w:cs="Times New Roman"/>
          <w:sz w:val="24"/>
          <w:szCs w:val="24"/>
        </w:rPr>
        <w:t xml:space="preserve">): </w:t>
      </w:r>
    </w:p>
    <w:p w14:paraId="0F6F587D" w14:textId="5270E6C4" w:rsidR="00025865" w:rsidRPr="00EF1C3E"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lang w:val="kk-KZ"/>
        </w:rPr>
      </w:pPr>
      <w:r w:rsidRPr="00EF1C3E">
        <w:rPr>
          <w:rFonts w:ascii="Times New Roman" w:eastAsia="Arial MT" w:hAnsi="Times New Roman" w:cs="Times New Roman"/>
          <w:sz w:val="24"/>
          <w:szCs w:val="24"/>
        </w:rPr>
        <w:t>значение, измененное человеком</w:t>
      </w:r>
      <w:r w:rsidR="006A63BD" w:rsidRPr="00EF1C3E">
        <w:rPr>
          <w:rFonts w:ascii="Times New Roman" w:eastAsia="Arial MT" w:hAnsi="Times New Roman" w:cs="Times New Roman"/>
          <w:sz w:val="24"/>
          <w:szCs w:val="24"/>
          <w:lang w:val="kk-KZ"/>
        </w:rPr>
        <w:t>№</w:t>
      </w:r>
    </w:p>
    <w:p w14:paraId="277322E0" w14:textId="77777777" w:rsidR="006D624A" w:rsidRPr="00EF1C3E" w:rsidRDefault="006D624A" w:rsidP="00375F9E">
      <w:pPr>
        <w:widowControl w:val="0"/>
        <w:tabs>
          <w:tab w:val="left" w:pos="993"/>
        </w:tabs>
        <w:autoSpaceDE w:val="0"/>
        <w:autoSpaceDN w:val="0"/>
        <w:spacing w:after="0" w:line="240" w:lineRule="auto"/>
        <w:ind w:firstLine="567"/>
        <w:jc w:val="both"/>
        <w:rPr>
          <w:rFonts w:ascii="Times New Roman" w:eastAsia="Arial MT" w:hAnsi="Times New Roman" w:cs="Times New Roman"/>
          <w:sz w:val="24"/>
          <w:szCs w:val="24"/>
        </w:rPr>
      </w:pPr>
    </w:p>
    <w:p w14:paraId="7A67E734" w14:textId="0C0142FA" w:rsidR="006A63BD" w:rsidRPr="00EF1C3E" w:rsidRDefault="00025865" w:rsidP="00375F9E">
      <w:pPr>
        <w:widowControl w:val="0"/>
        <w:tabs>
          <w:tab w:val="left" w:pos="993"/>
        </w:tabs>
        <w:autoSpaceDE w:val="0"/>
        <w:autoSpaceDN w:val="0"/>
        <w:spacing w:after="0" w:line="240" w:lineRule="auto"/>
        <w:ind w:firstLine="567"/>
        <w:jc w:val="both"/>
        <w:rPr>
          <w:rFonts w:ascii="Times New Roman" w:eastAsia="Arial MT" w:hAnsi="Times New Roman" w:cs="Times New Roman"/>
          <w:sz w:val="20"/>
          <w:szCs w:val="20"/>
          <w:lang w:val="kk-KZ"/>
        </w:rPr>
      </w:pPr>
      <w:proofErr w:type="spellStart"/>
      <w:r w:rsidRPr="00EF1C3E">
        <w:rPr>
          <w:rFonts w:ascii="Times New Roman" w:eastAsia="Arial MT" w:hAnsi="Times New Roman" w:cs="Times New Roman"/>
          <w:sz w:val="20"/>
          <w:szCs w:val="20"/>
        </w:rPr>
        <w:t>Примечани</w:t>
      </w:r>
      <w:proofErr w:type="spellEnd"/>
      <w:r w:rsidR="006A63BD" w:rsidRPr="00EF1C3E">
        <w:rPr>
          <w:rFonts w:ascii="Times New Roman" w:eastAsia="Arial MT" w:hAnsi="Times New Roman" w:cs="Times New Roman"/>
          <w:sz w:val="20"/>
          <w:szCs w:val="20"/>
          <w:lang w:val="kk-KZ"/>
        </w:rPr>
        <w:t>я:</w:t>
      </w:r>
    </w:p>
    <w:p w14:paraId="2531A66D" w14:textId="7CCA6EAC" w:rsidR="006A63BD" w:rsidRPr="00EF1C3E" w:rsidRDefault="00025865" w:rsidP="00375F9E">
      <w:pPr>
        <w:pStyle w:val="a4"/>
        <w:widowControl w:val="0"/>
        <w:numPr>
          <w:ilvl w:val="0"/>
          <w:numId w:val="24"/>
        </w:numPr>
        <w:tabs>
          <w:tab w:val="left" w:pos="993"/>
        </w:tabs>
        <w:autoSpaceDE w:val="0"/>
        <w:autoSpaceDN w:val="0"/>
        <w:spacing w:after="0" w:line="240" w:lineRule="auto"/>
        <w:ind w:left="0"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В контексте </w:t>
      </w:r>
      <w:r w:rsidRPr="00EF1C3E">
        <w:rPr>
          <w:rFonts w:ascii="Times New Roman" w:eastAsia="Arial MT" w:hAnsi="Times New Roman" w:cs="Times New Roman"/>
          <w:sz w:val="20"/>
          <w:szCs w:val="20"/>
          <w:lang w:val="en-US"/>
        </w:rPr>
        <w:t>VEE</w:t>
      </w:r>
      <w:r w:rsidRPr="00EF1C3E">
        <w:rPr>
          <w:rFonts w:ascii="Times New Roman" w:eastAsia="Arial MT" w:hAnsi="Times New Roman" w:cs="Times New Roman"/>
          <w:sz w:val="20"/>
          <w:szCs w:val="20"/>
        </w:rPr>
        <w:t xml:space="preserve"> «редактированный» означает, что значение было изменено человеком. </w:t>
      </w:r>
    </w:p>
    <w:p w14:paraId="1DE9BAC1" w14:textId="18BDBE8D" w:rsidR="00025865" w:rsidRPr="00EF1C3E" w:rsidRDefault="00025865" w:rsidP="00375F9E">
      <w:pPr>
        <w:pStyle w:val="a4"/>
        <w:widowControl w:val="0"/>
        <w:numPr>
          <w:ilvl w:val="0"/>
          <w:numId w:val="24"/>
        </w:numPr>
        <w:tabs>
          <w:tab w:val="left" w:pos="993"/>
        </w:tabs>
        <w:autoSpaceDE w:val="0"/>
        <w:autoSpaceDN w:val="0"/>
        <w:spacing w:after="0" w:line="240" w:lineRule="auto"/>
        <w:ind w:left="0"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См. также: «производный» и «оценочный».</w:t>
      </w:r>
    </w:p>
    <w:p w14:paraId="7A041FA8" w14:textId="77777777" w:rsidR="006A63BD" w:rsidRPr="00EF1C3E" w:rsidRDefault="006A63BD" w:rsidP="00375F9E">
      <w:pPr>
        <w:pStyle w:val="a4"/>
        <w:widowControl w:val="0"/>
        <w:tabs>
          <w:tab w:val="left" w:pos="2114"/>
        </w:tabs>
        <w:autoSpaceDE w:val="0"/>
        <w:autoSpaceDN w:val="0"/>
        <w:spacing w:after="0" w:line="240" w:lineRule="auto"/>
        <w:ind w:left="927"/>
        <w:jc w:val="both"/>
        <w:rPr>
          <w:rFonts w:ascii="Times New Roman" w:eastAsia="Arial MT" w:hAnsi="Times New Roman" w:cs="Times New Roman"/>
          <w:sz w:val="24"/>
          <w:szCs w:val="24"/>
        </w:rPr>
      </w:pPr>
    </w:p>
    <w:p w14:paraId="196DFDF1" w14:textId="77777777" w:rsidR="003343F2" w:rsidRPr="00EF1C3E"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2.94</w:t>
      </w:r>
      <w:r w:rsidR="006A63BD" w:rsidRPr="00EF1C3E">
        <w:rPr>
          <w:rFonts w:ascii="Times New Roman" w:eastAsia="Arial" w:hAnsi="Times New Roman" w:cs="Times New Roman"/>
          <w:b/>
          <w:bCs/>
          <w:spacing w:val="-4"/>
          <w:sz w:val="24"/>
          <w:szCs w:val="24"/>
        </w:rPr>
        <w:t xml:space="preserve"> </w:t>
      </w:r>
      <w:r w:rsidR="00955070" w:rsidRPr="00EF1C3E">
        <w:rPr>
          <w:rFonts w:ascii="Times New Roman" w:eastAsia="Arial" w:hAnsi="Times New Roman" w:cs="Times New Roman"/>
          <w:b/>
          <w:bCs/>
          <w:sz w:val="24"/>
          <w:szCs w:val="24"/>
        </w:rPr>
        <w:t>Э</w:t>
      </w:r>
      <w:r w:rsidRPr="00EF1C3E">
        <w:rPr>
          <w:rFonts w:ascii="Times New Roman" w:eastAsia="Arial" w:hAnsi="Times New Roman" w:cs="Times New Roman"/>
          <w:b/>
          <w:bCs/>
          <w:sz w:val="24"/>
          <w:szCs w:val="24"/>
        </w:rPr>
        <w:t>лектросчетчик</w:t>
      </w:r>
      <w:r w:rsidR="00955070"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electricity</w:t>
      </w:r>
      <w:proofErr w:type="spellEnd"/>
      <w:r w:rsidR="006A63BD"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meter</w:t>
      </w:r>
      <w:proofErr w:type="spellEnd"/>
      <w:r w:rsidR="00955070" w:rsidRPr="00EF1C3E">
        <w:rPr>
          <w:rFonts w:ascii="Times New Roman" w:eastAsia="Arial" w:hAnsi="Times New Roman" w:cs="Times New Roman"/>
          <w:sz w:val="24"/>
          <w:szCs w:val="24"/>
        </w:rPr>
        <w:t xml:space="preserve">): </w:t>
      </w:r>
    </w:p>
    <w:p w14:paraId="41618B4B" w14:textId="6E504B84" w:rsidR="00025865" w:rsidRPr="00EF1C3E"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устройство, измеряющее и регистрирующее интеграл электрической величины по времени</w:t>
      </w:r>
      <w:r w:rsidR="006A63BD" w:rsidRPr="00EF1C3E">
        <w:rPr>
          <w:rFonts w:ascii="Times New Roman" w:eastAsia="Arial MT" w:hAnsi="Times New Roman" w:cs="Times New Roman"/>
          <w:sz w:val="24"/>
          <w:szCs w:val="24"/>
        </w:rPr>
        <w:t>.</w:t>
      </w:r>
      <w:r w:rsidR="00955070"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pacing w:val="47"/>
          <w:sz w:val="24"/>
          <w:szCs w:val="24"/>
        </w:rPr>
        <w:t xml:space="preserve"> </w:t>
      </w:r>
      <w:r w:rsidRPr="00EF1C3E">
        <w:rPr>
          <w:rFonts w:ascii="Times New Roman" w:eastAsia="Arial MT" w:hAnsi="Times New Roman" w:cs="Times New Roman"/>
          <w:spacing w:val="-2"/>
          <w:sz w:val="24"/>
          <w:szCs w:val="24"/>
        </w:rPr>
        <w:t>2000]</w:t>
      </w:r>
      <w:r w:rsidR="006A63BD" w:rsidRPr="00EF1C3E">
        <w:rPr>
          <w:rFonts w:ascii="Times New Roman" w:eastAsia="Arial MT" w:hAnsi="Times New Roman" w:cs="Times New Roman"/>
          <w:spacing w:val="-2"/>
          <w:sz w:val="24"/>
          <w:szCs w:val="24"/>
        </w:rPr>
        <w:t>.</w:t>
      </w:r>
    </w:p>
    <w:p w14:paraId="562995B6"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715390B1" w14:textId="2EBB0097" w:rsidR="00025865" w:rsidRPr="00EF1C3E"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4"/>
          <w:sz w:val="24"/>
          <w:szCs w:val="24"/>
        </w:rPr>
        <w:t>2.95</w:t>
      </w:r>
      <w:r w:rsidR="00955070" w:rsidRPr="00EF1C3E">
        <w:rPr>
          <w:rFonts w:ascii="Times New Roman" w:eastAsia="Arial" w:hAnsi="Times New Roman" w:cs="Times New Roman"/>
          <w:b/>
          <w:bCs/>
          <w:spacing w:val="-4"/>
          <w:sz w:val="24"/>
          <w:szCs w:val="24"/>
        </w:rPr>
        <w:t xml:space="preserve"> Э</w:t>
      </w:r>
      <w:r w:rsidRPr="00EF1C3E">
        <w:rPr>
          <w:rFonts w:ascii="Times New Roman" w:eastAsia="Arial" w:hAnsi="Times New Roman" w:cs="Times New Roman"/>
          <w:b/>
          <w:bCs/>
          <w:sz w:val="24"/>
          <w:szCs w:val="24"/>
        </w:rPr>
        <w:t>лектронное выставление счетов</w:t>
      </w:r>
      <w:r w:rsidR="006A63BD" w:rsidRPr="00EF1C3E">
        <w:rPr>
          <w:rFonts w:ascii="Times New Roman" w:eastAsia="Arial" w:hAnsi="Times New Roman" w:cs="Times New Roman"/>
          <w:b/>
          <w:bCs/>
          <w:sz w:val="24"/>
          <w:szCs w:val="24"/>
        </w:rPr>
        <w:t xml:space="preserve"> </w:t>
      </w:r>
      <w:r w:rsidR="00955070" w:rsidRPr="00EF1C3E">
        <w:rPr>
          <w:rFonts w:ascii="Times New Roman" w:eastAsia="Arial" w:hAnsi="Times New Roman" w:cs="Times New Roman"/>
          <w:sz w:val="24"/>
          <w:szCs w:val="24"/>
        </w:rPr>
        <w:t>(</w:t>
      </w:r>
      <w:proofErr w:type="spellStart"/>
      <w:r w:rsidR="006A63BD" w:rsidRPr="00EF1C3E">
        <w:rPr>
          <w:rFonts w:ascii="Times New Roman" w:eastAsia="Arial" w:hAnsi="Times New Roman" w:cs="Times New Roman"/>
          <w:sz w:val="24"/>
          <w:szCs w:val="24"/>
        </w:rPr>
        <w:t>electronic</w:t>
      </w:r>
      <w:proofErr w:type="spellEnd"/>
      <w:r w:rsidR="006A63BD"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billing</w:t>
      </w:r>
      <w:proofErr w:type="spellEnd"/>
      <w:r w:rsidR="00955070" w:rsidRPr="00EF1C3E">
        <w:rPr>
          <w:rFonts w:ascii="Times New Roman" w:eastAsia="Arial" w:hAnsi="Times New Roman" w:cs="Times New Roman"/>
          <w:sz w:val="24"/>
          <w:szCs w:val="24"/>
        </w:rPr>
        <w:t>):</w:t>
      </w:r>
    </w:p>
    <w:p w14:paraId="2DE2C904" w14:textId="0C22440B" w:rsidR="00025865" w:rsidRPr="00EF1C3E" w:rsidRDefault="00025865" w:rsidP="00375F9E">
      <w:pPr>
        <w:widowControl w:val="0"/>
        <w:tabs>
          <w:tab w:val="left" w:pos="263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&lt;процесс&gt; приложение для бэк-офиса коммунальных служб, которое использует компьютеры и передачу данных, в отличие от ручных методов, для расчета счетов клиентов и запроса оплаты</w:t>
      </w:r>
      <w:r w:rsidR="006D624A" w:rsidRPr="00EF1C3E">
        <w:rPr>
          <w:rFonts w:ascii="Times New Roman" w:eastAsia="Arial MT" w:hAnsi="Times New Roman" w:cs="Times New Roman"/>
          <w:sz w:val="24"/>
          <w:szCs w:val="24"/>
        </w:rPr>
        <w:t>.</w:t>
      </w:r>
    </w:p>
    <w:p w14:paraId="70467BE3" w14:textId="19991737" w:rsidR="00025865" w:rsidRPr="00EF1C3E" w:rsidRDefault="00025865" w:rsidP="00375F9E">
      <w:pPr>
        <w:widowControl w:val="0"/>
        <w:tabs>
          <w:tab w:val="left" w:pos="263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&lt;интерфейс&gt; услуга, предоставляемая коммунальной службой, в рамках которой клиентам периодически (обычно ежемесячно) передаются электронные счета за потребление</w:t>
      </w:r>
      <w:r w:rsidR="006D624A" w:rsidRPr="00EF1C3E">
        <w:rPr>
          <w:rFonts w:ascii="Times New Roman" w:eastAsia="Arial MT" w:hAnsi="Times New Roman" w:cs="Times New Roman"/>
          <w:sz w:val="24"/>
          <w:szCs w:val="24"/>
        </w:rPr>
        <w:t>.</w:t>
      </w:r>
    </w:p>
    <w:p w14:paraId="5B0BA0B5"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2B83D2BB" w14:textId="77777777" w:rsidR="003343F2" w:rsidRPr="00EF1C3E" w:rsidRDefault="00025865"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2.96</w:t>
      </w:r>
      <w:r w:rsidR="00955070" w:rsidRPr="00EF1C3E">
        <w:rPr>
          <w:rFonts w:ascii="Times New Roman" w:eastAsia="Arial" w:hAnsi="Times New Roman" w:cs="Times New Roman"/>
          <w:b/>
          <w:bCs/>
          <w:spacing w:val="-4"/>
          <w:sz w:val="24"/>
          <w:szCs w:val="24"/>
        </w:rPr>
        <w:t xml:space="preserve"> П</w:t>
      </w:r>
      <w:r w:rsidRPr="00EF1C3E">
        <w:rPr>
          <w:rFonts w:ascii="Times New Roman" w:eastAsia="Arial" w:hAnsi="Times New Roman" w:cs="Times New Roman"/>
          <w:b/>
          <w:bCs/>
          <w:sz w:val="24"/>
          <w:szCs w:val="24"/>
        </w:rPr>
        <w:t>рограммы реагирования на чрезвычайные ситуации</w:t>
      </w:r>
      <w:r w:rsidR="00955070"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emergency</w:t>
      </w:r>
      <w:proofErr w:type="spellEnd"/>
      <w:r w:rsidR="006A63BD"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demand</w:t>
      </w:r>
      <w:proofErr w:type="spellEnd"/>
      <w:r w:rsidR="006A63BD"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response</w:t>
      </w:r>
      <w:proofErr w:type="spellEnd"/>
      <w:r w:rsidR="006A63BD" w:rsidRPr="00EF1C3E">
        <w:rPr>
          <w:rFonts w:ascii="Times New Roman" w:eastAsia="Arial" w:hAnsi="Times New Roman" w:cs="Times New Roman"/>
          <w:sz w:val="24"/>
          <w:szCs w:val="24"/>
        </w:rPr>
        <w:t xml:space="preserve"> </w:t>
      </w:r>
      <w:proofErr w:type="spellStart"/>
      <w:r w:rsidR="006A63BD" w:rsidRPr="00EF1C3E">
        <w:rPr>
          <w:rFonts w:ascii="Times New Roman" w:eastAsia="Arial" w:hAnsi="Times New Roman" w:cs="Times New Roman"/>
          <w:sz w:val="24"/>
          <w:szCs w:val="24"/>
        </w:rPr>
        <w:t>programs</w:t>
      </w:r>
      <w:proofErr w:type="spellEnd"/>
      <w:r w:rsidR="00955070" w:rsidRPr="00EF1C3E">
        <w:rPr>
          <w:rFonts w:ascii="Times New Roman" w:eastAsia="Arial" w:hAnsi="Times New Roman" w:cs="Times New Roman"/>
          <w:sz w:val="24"/>
          <w:szCs w:val="24"/>
        </w:rPr>
        <w:t>):</w:t>
      </w:r>
      <w:r w:rsidR="006A63BD" w:rsidRPr="00EF1C3E">
        <w:rPr>
          <w:rFonts w:ascii="Times New Roman" w:eastAsia="Arial" w:hAnsi="Times New Roman" w:cs="Times New Roman"/>
          <w:sz w:val="24"/>
          <w:szCs w:val="24"/>
        </w:rPr>
        <w:t xml:space="preserve"> </w:t>
      </w:r>
    </w:p>
    <w:p w14:paraId="76AF925A" w14:textId="2BB3CB1D" w:rsidR="00025865" w:rsidRPr="00EF1C3E"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программы, которые запускаются системными операторами, когда рабочие резервы системы снижаются до уровня, при котором необходимо сократить нагрузку для поддержания краткосрочной надежности системы</w:t>
      </w:r>
      <w:r w:rsidR="006A63BD"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DRAM</w:t>
      </w:r>
      <w:r w:rsidRPr="00EF1C3E">
        <w:rPr>
          <w:rFonts w:ascii="Times New Roman" w:eastAsia="Arial MT" w:hAnsi="Times New Roman" w:cs="Times New Roman"/>
          <w:spacing w:val="45"/>
          <w:sz w:val="24"/>
          <w:szCs w:val="24"/>
        </w:rPr>
        <w:t xml:space="preserve"> </w:t>
      </w:r>
      <w:r w:rsidRPr="00EF1C3E">
        <w:rPr>
          <w:rFonts w:ascii="Times New Roman" w:eastAsia="Arial MT" w:hAnsi="Times New Roman" w:cs="Times New Roman"/>
          <w:spacing w:val="-4"/>
          <w:sz w:val="24"/>
          <w:szCs w:val="24"/>
        </w:rPr>
        <w:t>2008]</w:t>
      </w:r>
      <w:r w:rsidR="006A63BD" w:rsidRPr="00EF1C3E">
        <w:rPr>
          <w:rFonts w:ascii="Times New Roman" w:eastAsia="Arial MT" w:hAnsi="Times New Roman" w:cs="Times New Roman"/>
          <w:spacing w:val="-4"/>
          <w:sz w:val="24"/>
          <w:szCs w:val="24"/>
        </w:rPr>
        <w:t>.</w:t>
      </w:r>
    </w:p>
    <w:p w14:paraId="488E6DB9" w14:textId="77777777" w:rsidR="00025865" w:rsidRPr="00EF1C3E" w:rsidRDefault="00025865" w:rsidP="00375F9E">
      <w:pPr>
        <w:widowControl w:val="0"/>
        <w:autoSpaceDE w:val="0"/>
        <w:autoSpaceDN w:val="0"/>
        <w:spacing w:after="0" w:line="240" w:lineRule="auto"/>
        <w:ind w:firstLine="567"/>
        <w:jc w:val="both"/>
        <w:rPr>
          <w:rFonts w:ascii="Times New Roman" w:eastAsia="Arial MT" w:hAnsi="Times New Roman" w:cs="Times New Roman"/>
          <w:sz w:val="24"/>
          <w:szCs w:val="24"/>
        </w:rPr>
      </w:pPr>
    </w:p>
    <w:p w14:paraId="31C1C3F8" w14:textId="77777777" w:rsidR="003343F2" w:rsidRPr="00EF1C3E" w:rsidRDefault="006A63BD" w:rsidP="00375F9E">
      <w:pPr>
        <w:widowControl w:val="0"/>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 xml:space="preserve">2.97 </w:t>
      </w:r>
      <w:r w:rsidR="00955070" w:rsidRPr="00EF1C3E">
        <w:rPr>
          <w:rFonts w:ascii="Times New Roman" w:eastAsia="Arial" w:hAnsi="Times New Roman" w:cs="Times New Roman"/>
          <w:b/>
          <w:bCs/>
          <w:spacing w:val="-4"/>
          <w:sz w:val="24"/>
          <w:szCs w:val="24"/>
        </w:rPr>
        <w:t>Р</w:t>
      </w:r>
      <w:r w:rsidR="00025865" w:rsidRPr="00EF1C3E">
        <w:rPr>
          <w:rFonts w:ascii="Times New Roman" w:eastAsia="Arial" w:hAnsi="Times New Roman" w:cs="Times New Roman"/>
          <w:b/>
          <w:bCs/>
          <w:sz w:val="24"/>
          <w:szCs w:val="24"/>
        </w:rPr>
        <w:t>еагирование на чрезвычайные ситуации</w:t>
      </w:r>
      <w:r w:rsidR="00955070" w:rsidRPr="00EF1C3E">
        <w:rPr>
          <w:rFonts w:ascii="Times New Roman" w:eastAsia="Arial" w:hAnsi="Times New Roman" w:cs="Times New Roman"/>
          <w:sz w:val="24"/>
          <w:szCs w:val="24"/>
        </w:rPr>
        <w:t xml:space="preserve"> (</w:t>
      </w:r>
      <w:proofErr w:type="spellStart"/>
      <w:r w:rsidRPr="00EF1C3E">
        <w:rPr>
          <w:rFonts w:ascii="Times New Roman" w:eastAsia="Arial" w:hAnsi="Times New Roman" w:cs="Times New Roman"/>
          <w:sz w:val="24"/>
          <w:szCs w:val="24"/>
        </w:rPr>
        <w:t>emergency</w:t>
      </w:r>
      <w:proofErr w:type="spellEnd"/>
      <w:r w:rsidRPr="00EF1C3E">
        <w:rPr>
          <w:rFonts w:ascii="Times New Roman" w:eastAsia="Arial" w:hAnsi="Times New Roman" w:cs="Times New Roman"/>
          <w:sz w:val="24"/>
          <w:szCs w:val="24"/>
        </w:rPr>
        <w:t xml:space="preserve"> </w:t>
      </w:r>
      <w:proofErr w:type="spellStart"/>
      <w:r w:rsidRPr="00EF1C3E">
        <w:rPr>
          <w:rFonts w:ascii="Times New Roman" w:eastAsia="Arial" w:hAnsi="Times New Roman" w:cs="Times New Roman"/>
          <w:sz w:val="24"/>
          <w:szCs w:val="24"/>
        </w:rPr>
        <w:t>response</w:t>
      </w:r>
      <w:proofErr w:type="spellEnd"/>
      <w:r w:rsidR="00955070" w:rsidRPr="00EF1C3E">
        <w:rPr>
          <w:rFonts w:ascii="Times New Roman" w:eastAsia="Arial" w:hAnsi="Times New Roman" w:cs="Times New Roman"/>
          <w:sz w:val="24"/>
          <w:szCs w:val="24"/>
        </w:rPr>
        <w:t>):</w:t>
      </w:r>
    </w:p>
    <w:p w14:paraId="2C08B3DB" w14:textId="7187CF8A" w:rsidR="00025865" w:rsidRPr="00EF1C3E" w:rsidRDefault="00025865"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внешнее помещение, оборудованное прямыми телефонными линиями связи с регулирующими органами и прессой для использования в случае ядерной аварии.</w:t>
      </w:r>
    </w:p>
    <w:p w14:paraId="66D262B6" w14:textId="77777777" w:rsidR="006A63BD" w:rsidRPr="00EF1C3E" w:rsidRDefault="006A63BD"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4FA4064B" w14:textId="275A9539" w:rsidR="003343F2" w:rsidRPr="00EF1C3E" w:rsidRDefault="00280062" w:rsidP="00375F9E">
      <w:pPr>
        <w:pStyle w:val="a4"/>
        <w:widowControl w:val="0"/>
        <w:autoSpaceDE w:val="0"/>
        <w:autoSpaceDN w:val="0"/>
        <w:spacing w:after="0" w:line="240" w:lineRule="auto"/>
        <w:ind w:left="0"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b/>
          <w:bCs/>
          <w:sz w:val="24"/>
          <w:szCs w:val="24"/>
        </w:rPr>
        <w:t xml:space="preserve">2.98 </w:t>
      </w:r>
      <w:r w:rsidR="00B87B64" w:rsidRPr="00B87B64">
        <w:rPr>
          <w:rFonts w:ascii="Times New Roman" w:eastAsia="Arial MT" w:hAnsi="Times New Roman" w:cs="Times New Roman"/>
          <w:b/>
          <w:bCs/>
          <w:sz w:val="24"/>
          <w:szCs w:val="24"/>
        </w:rPr>
        <w:t>Кон</w:t>
      </w:r>
      <w:r w:rsidR="002F3BEF">
        <w:rPr>
          <w:rFonts w:ascii="Times New Roman" w:eastAsia="Arial MT" w:hAnsi="Times New Roman" w:cs="Times New Roman"/>
          <w:b/>
          <w:bCs/>
          <w:sz w:val="24"/>
          <w:szCs w:val="24"/>
        </w:rPr>
        <w:t>ечное</w:t>
      </w:r>
      <w:r w:rsidR="00B87B64" w:rsidRPr="00B87B64">
        <w:rPr>
          <w:rFonts w:ascii="Times New Roman" w:eastAsia="Arial MT" w:hAnsi="Times New Roman" w:cs="Times New Roman"/>
          <w:b/>
          <w:bCs/>
          <w:sz w:val="24"/>
          <w:szCs w:val="24"/>
        </w:rPr>
        <w:t xml:space="preserve"> устройство </w:t>
      </w:r>
      <w:r w:rsidRPr="00EF1C3E">
        <w:rPr>
          <w:rFonts w:ascii="Times New Roman" w:eastAsia="Arial MT" w:hAnsi="Times New Roman" w:cs="Times New Roman"/>
          <w:sz w:val="24"/>
          <w:szCs w:val="24"/>
        </w:rPr>
        <w:t>(</w:t>
      </w:r>
      <w:proofErr w:type="spellStart"/>
      <w:r w:rsidR="006D624A" w:rsidRPr="00EF1C3E">
        <w:rPr>
          <w:rFonts w:ascii="Times New Roman" w:eastAsia="Arial MT" w:hAnsi="Times New Roman" w:cs="Times New Roman"/>
          <w:sz w:val="24"/>
          <w:szCs w:val="24"/>
        </w:rPr>
        <w:t>end</w:t>
      </w:r>
      <w:proofErr w:type="spellEnd"/>
      <w:r w:rsidR="006D624A" w:rsidRPr="00EF1C3E">
        <w:rPr>
          <w:rFonts w:ascii="Times New Roman" w:eastAsia="Arial MT" w:hAnsi="Times New Roman" w:cs="Times New Roman"/>
          <w:sz w:val="24"/>
          <w:szCs w:val="24"/>
        </w:rPr>
        <w:t xml:space="preserve"> </w:t>
      </w:r>
      <w:proofErr w:type="spellStart"/>
      <w:r w:rsidR="006D624A" w:rsidRPr="00EF1C3E">
        <w:rPr>
          <w:rFonts w:ascii="Times New Roman" w:eastAsia="Arial MT" w:hAnsi="Times New Roman" w:cs="Times New Roman"/>
          <w:sz w:val="24"/>
          <w:szCs w:val="24"/>
        </w:rPr>
        <w:t>device</w:t>
      </w:r>
      <w:proofErr w:type="spellEnd"/>
      <w:r w:rsidRPr="00EF1C3E">
        <w:rPr>
          <w:rFonts w:ascii="Times New Roman" w:eastAsia="Arial MT" w:hAnsi="Times New Roman" w:cs="Times New Roman"/>
          <w:sz w:val="24"/>
          <w:szCs w:val="24"/>
        </w:rPr>
        <w:t xml:space="preserve">): </w:t>
      </w:r>
    </w:p>
    <w:p w14:paraId="6288E48E" w14:textId="0231E828" w:rsidR="006A63BD" w:rsidRPr="00EF1C3E" w:rsidRDefault="00280062" w:rsidP="00375F9E">
      <w:pPr>
        <w:pStyle w:val="a4"/>
        <w:widowControl w:val="0"/>
        <w:autoSpaceDE w:val="0"/>
        <w:autoSpaceDN w:val="0"/>
        <w:spacing w:after="0" w:line="240" w:lineRule="auto"/>
        <w:ind w:left="0"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оборудование, расположенное на конце сети связи.</w:t>
      </w:r>
    </w:p>
    <w:p w14:paraId="40E0B429" w14:textId="77777777" w:rsidR="00280062" w:rsidRPr="00EF1C3E" w:rsidRDefault="00280062" w:rsidP="00375F9E">
      <w:pPr>
        <w:pStyle w:val="a4"/>
        <w:widowControl w:val="0"/>
        <w:autoSpaceDE w:val="0"/>
        <w:autoSpaceDN w:val="0"/>
        <w:spacing w:after="0" w:line="240" w:lineRule="auto"/>
        <w:ind w:left="0" w:firstLine="567"/>
        <w:jc w:val="both"/>
        <w:outlineLvl w:val="4"/>
        <w:rPr>
          <w:rFonts w:ascii="Times New Roman" w:eastAsia="Arial MT" w:hAnsi="Times New Roman" w:cs="Times New Roman"/>
          <w:sz w:val="24"/>
          <w:szCs w:val="24"/>
        </w:rPr>
      </w:pPr>
    </w:p>
    <w:p w14:paraId="43D1EF7E" w14:textId="45CC164D" w:rsidR="00025865" w:rsidRPr="00EF1C3E" w:rsidRDefault="00280062" w:rsidP="00375F9E">
      <w:pPr>
        <w:widowControl w:val="0"/>
        <w:autoSpaceDE w:val="0"/>
        <w:autoSpaceDN w:val="0"/>
        <w:spacing w:after="0" w:line="240" w:lineRule="auto"/>
        <w:ind w:firstLine="567"/>
        <w:jc w:val="both"/>
        <w:outlineLvl w:val="4"/>
        <w:rPr>
          <w:rFonts w:ascii="Times New Roman" w:hAnsi="Times New Roman" w:cs="Times New Roman"/>
          <w:sz w:val="20"/>
          <w:szCs w:val="20"/>
        </w:rPr>
      </w:pPr>
      <w:r w:rsidRPr="00EF1C3E">
        <w:rPr>
          <w:rFonts w:ascii="Times New Roman" w:hAnsi="Times New Roman" w:cs="Times New Roman"/>
          <w:sz w:val="20"/>
          <w:szCs w:val="20"/>
        </w:rPr>
        <w:t xml:space="preserve">Примечание </w:t>
      </w:r>
      <w:proofErr w:type="gramStart"/>
      <w:r w:rsidRPr="00EF1C3E">
        <w:rPr>
          <w:rFonts w:ascii="Times New Roman" w:hAnsi="Times New Roman" w:cs="Times New Roman"/>
          <w:sz w:val="20"/>
          <w:szCs w:val="20"/>
        </w:rPr>
        <w:t>- Это</w:t>
      </w:r>
      <w:proofErr w:type="gramEnd"/>
      <w:r w:rsidRPr="00EF1C3E">
        <w:rPr>
          <w:rFonts w:ascii="Times New Roman" w:hAnsi="Times New Roman" w:cs="Times New Roman"/>
          <w:sz w:val="20"/>
          <w:szCs w:val="20"/>
        </w:rPr>
        <w:t xml:space="preserve"> оборудование обычно находится на территории заказчика. Оно может выполнять такие функции, как метрология, удаленное подключение/отключение, управление нагрузкой, реагирование на спрос или другие функции, и может иметь реле питания и/или вторичные коммуникационные возможности.</w:t>
      </w:r>
    </w:p>
    <w:p w14:paraId="41806748" w14:textId="760710CA" w:rsidR="00280062" w:rsidRPr="00EF1C3E" w:rsidRDefault="00280062" w:rsidP="00375F9E">
      <w:pPr>
        <w:widowControl w:val="0"/>
        <w:autoSpaceDE w:val="0"/>
        <w:autoSpaceDN w:val="0"/>
        <w:spacing w:after="0" w:line="240" w:lineRule="auto"/>
        <w:ind w:firstLine="567"/>
        <w:jc w:val="both"/>
        <w:outlineLvl w:val="4"/>
        <w:rPr>
          <w:rFonts w:ascii="Times New Roman" w:hAnsi="Times New Roman" w:cs="Times New Roman"/>
          <w:sz w:val="24"/>
          <w:szCs w:val="24"/>
        </w:rPr>
      </w:pPr>
    </w:p>
    <w:p w14:paraId="23C13F85" w14:textId="77777777" w:rsidR="003343F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4"/>
          <w:sz w:val="24"/>
          <w:szCs w:val="24"/>
        </w:rPr>
        <w:t>2.99</w:t>
      </w:r>
      <w:r w:rsidR="006D624A" w:rsidRPr="00EF1C3E">
        <w:rPr>
          <w:rFonts w:ascii="Times New Roman" w:eastAsia="Arial" w:hAnsi="Times New Roman" w:cs="Times New Roman"/>
          <w:b/>
          <w:bCs/>
          <w:spacing w:val="-4"/>
          <w:sz w:val="24"/>
          <w:szCs w:val="24"/>
        </w:rPr>
        <w:t xml:space="preserve"> Э</w:t>
      </w:r>
      <w:r w:rsidRPr="00EF1C3E">
        <w:rPr>
          <w:rFonts w:ascii="Times New Roman" w:eastAsia="Arial" w:hAnsi="Times New Roman" w:cs="Times New Roman"/>
          <w:b/>
          <w:bCs/>
          <w:sz w:val="24"/>
          <w:szCs w:val="24"/>
        </w:rPr>
        <w:t>нергоснабжение (статус)</w:t>
      </w:r>
      <w:r w:rsidR="006D624A" w:rsidRPr="00EF1C3E">
        <w:rPr>
          <w:rFonts w:ascii="Times New Roman" w:eastAsia="Arial" w:hAnsi="Times New Roman" w:cs="Times New Roman"/>
          <w:b/>
          <w:bCs/>
          <w:sz w:val="24"/>
          <w:szCs w:val="24"/>
        </w:rPr>
        <w:t xml:space="preserve"> </w:t>
      </w:r>
      <w:r w:rsidR="006D624A" w:rsidRPr="00EF1C3E">
        <w:rPr>
          <w:rFonts w:ascii="Times New Roman" w:eastAsia="Arial" w:hAnsi="Times New Roman" w:cs="Times New Roman"/>
          <w:sz w:val="24"/>
          <w:szCs w:val="24"/>
        </w:rPr>
        <w:t>(</w:t>
      </w:r>
      <w:proofErr w:type="spellStart"/>
      <w:r w:rsidR="006D624A" w:rsidRPr="00EF1C3E">
        <w:rPr>
          <w:rFonts w:ascii="Times New Roman" w:eastAsia="Arial" w:hAnsi="Times New Roman" w:cs="Times New Roman"/>
          <w:sz w:val="24"/>
          <w:szCs w:val="24"/>
        </w:rPr>
        <w:t>energization</w:t>
      </w:r>
      <w:proofErr w:type="spellEnd"/>
      <w:r w:rsidR="006D624A" w:rsidRPr="00EF1C3E">
        <w:rPr>
          <w:rFonts w:ascii="Times New Roman" w:eastAsia="Arial" w:hAnsi="Times New Roman" w:cs="Times New Roman"/>
          <w:sz w:val="24"/>
          <w:szCs w:val="24"/>
        </w:rPr>
        <w:t xml:space="preserve"> (</w:t>
      </w:r>
      <w:proofErr w:type="spellStart"/>
      <w:r w:rsidR="006D624A" w:rsidRPr="00EF1C3E">
        <w:rPr>
          <w:rFonts w:ascii="Times New Roman" w:eastAsia="Arial" w:hAnsi="Times New Roman" w:cs="Times New Roman"/>
          <w:sz w:val="24"/>
          <w:szCs w:val="24"/>
        </w:rPr>
        <w:t>status</w:t>
      </w:r>
      <w:proofErr w:type="spellEnd"/>
      <w:r w:rsidR="006D624A" w:rsidRPr="00EF1C3E">
        <w:rPr>
          <w:rFonts w:ascii="Times New Roman" w:eastAsia="Arial" w:hAnsi="Times New Roman" w:cs="Times New Roman"/>
          <w:sz w:val="24"/>
          <w:szCs w:val="24"/>
        </w:rPr>
        <w:t>)):</w:t>
      </w:r>
    </w:p>
    <w:p w14:paraId="21F329B8" w14:textId="62925B31"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состояние оборудования, описывающее, находится ли оно под напряжением («под напряжением» или «под током») или не находится («без напряжения» или «без тока»)</w:t>
      </w:r>
    </w:p>
    <w:p w14:paraId="08943BEB"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39CB6DD1" w14:textId="07F1F34D"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См. также: «проверка питания измерительного прибора».</w:t>
      </w:r>
    </w:p>
    <w:p w14:paraId="4C40B90A"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08DB3FC" w14:textId="77777777" w:rsidR="003343F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2.100</w:t>
      </w:r>
      <w:r w:rsidR="006D624A"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чет энергии</w:t>
      </w:r>
      <w:r w:rsidR="006D624A" w:rsidRPr="00EF1C3E">
        <w:rPr>
          <w:rFonts w:ascii="Times New Roman" w:eastAsia="Arial" w:hAnsi="Times New Roman" w:cs="Times New Roman"/>
          <w:sz w:val="24"/>
          <w:szCs w:val="24"/>
        </w:rPr>
        <w:t xml:space="preserve"> (</w:t>
      </w:r>
      <w:proofErr w:type="spellStart"/>
      <w:r w:rsidR="006D624A" w:rsidRPr="00EF1C3E">
        <w:rPr>
          <w:rFonts w:ascii="Times New Roman" w:eastAsia="Arial" w:hAnsi="Times New Roman" w:cs="Times New Roman"/>
          <w:sz w:val="24"/>
          <w:szCs w:val="24"/>
        </w:rPr>
        <w:t>energy</w:t>
      </w:r>
      <w:proofErr w:type="spellEnd"/>
      <w:r w:rsidR="006D624A" w:rsidRPr="00EF1C3E">
        <w:rPr>
          <w:rFonts w:ascii="Times New Roman" w:eastAsia="Arial" w:hAnsi="Times New Roman" w:cs="Times New Roman"/>
          <w:sz w:val="24"/>
          <w:szCs w:val="24"/>
        </w:rPr>
        <w:t xml:space="preserve"> </w:t>
      </w:r>
      <w:proofErr w:type="spellStart"/>
      <w:r w:rsidR="006D624A" w:rsidRPr="00EF1C3E">
        <w:rPr>
          <w:rFonts w:ascii="Times New Roman" w:eastAsia="Arial" w:hAnsi="Times New Roman" w:cs="Times New Roman"/>
          <w:sz w:val="24"/>
          <w:szCs w:val="24"/>
        </w:rPr>
        <w:t>accounting</w:t>
      </w:r>
      <w:proofErr w:type="spellEnd"/>
      <w:r w:rsidR="006D624A" w:rsidRPr="00EF1C3E">
        <w:rPr>
          <w:rFonts w:ascii="Times New Roman" w:eastAsia="Arial" w:hAnsi="Times New Roman" w:cs="Times New Roman"/>
          <w:sz w:val="24"/>
          <w:szCs w:val="24"/>
        </w:rPr>
        <w:t>):</w:t>
      </w:r>
    </w:p>
    <w:p w14:paraId="3DB260A4" w14:textId="50D6EEA3" w:rsidR="00280062" w:rsidRPr="00EF1C3E" w:rsidRDefault="006D624A"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sz w:val="24"/>
          <w:szCs w:val="24"/>
        </w:rPr>
        <w:t xml:space="preserve"> </w:t>
      </w:r>
      <w:r w:rsidR="00280062" w:rsidRPr="00EF1C3E">
        <w:rPr>
          <w:rFonts w:ascii="Times New Roman" w:eastAsia="Arial MT" w:hAnsi="Times New Roman" w:cs="Times New Roman"/>
          <w:sz w:val="24"/>
          <w:szCs w:val="24"/>
        </w:rPr>
        <w:t>учет продаж и покупок энергии другим коммунальным предприятиям</w:t>
      </w:r>
      <w:r w:rsidRPr="00EF1C3E">
        <w:rPr>
          <w:rFonts w:ascii="Times New Roman" w:eastAsia="Arial MT" w:hAnsi="Times New Roman" w:cs="Times New Roman"/>
          <w:sz w:val="24"/>
          <w:szCs w:val="24"/>
        </w:rPr>
        <w:t>.</w:t>
      </w:r>
    </w:p>
    <w:p w14:paraId="7F324D90"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C5CF37D" w14:textId="77777777" w:rsidR="006D624A"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6D624A" w:rsidRPr="00EF1C3E">
        <w:rPr>
          <w:rFonts w:ascii="Times New Roman" w:eastAsia="Arial MT" w:hAnsi="Times New Roman" w:cs="Times New Roman"/>
          <w:sz w:val="20"/>
          <w:szCs w:val="20"/>
        </w:rPr>
        <w:t>я:</w:t>
      </w:r>
    </w:p>
    <w:p w14:paraId="47D69349" w14:textId="77626FB9"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6D624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Функция сбора данных по учету энергии отслеживает фактический объем энергии, обмененной с другими коммунальными предприятиями.</w:t>
      </w:r>
    </w:p>
    <w:p w14:paraId="786DF718" w14:textId="23AD0D4F"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6D624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Функция сверки счетов по учету энергии сообщает о непреднамеренных данных путем сравнения данных из функции планирования обмена (планируемый обмен энергией) с данными из функции сбора данных по учету энергии (фактический обмен энергией).</w:t>
      </w:r>
    </w:p>
    <w:p w14:paraId="6A4EBAF3" w14:textId="7D1508CE"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w:t>
      </w:r>
      <w:r w:rsidR="006D624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Функция учета энергии также включает выставление счетов </w:t>
      </w:r>
      <w:proofErr w:type="spellStart"/>
      <w:r w:rsidRPr="00EF1C3E">
        <w:rPr>
          <w:rFonts w:ascii="Times New Roman" w:eastAsia="Arial MT" w:hAnsi="Times New Roman" w:cs="Times New Roman"/>
          <w:sz w:val="20"/>
          <w:szCs w:val="20"/>
        </w:rPr>
        <w:t>когенераторам</w:t>
      </w:r>
      <w:proofErr w:type="spellEnd"/>
      <w:r w:rsidRPr="00EF1C3E">
        <w:rPr>
          <w:rFonts w:ascii="Times New Roman" w:eastAsia="Arial MT" w:hAnsi="Times New Roman" w:cs="Times New Roman"/>
          <w:sz w:val="20"/>
          <w:szCs w:val="20"/>
        </w:rPr>
        <w:t xml:space="preserve"> и другим коммунальным предприятиям за проданную энергию.</w:t>
      </w:r>
    </w:p>
    <w:p w14:paraId="6966E7DF" w14:textId="2AFFBEDF" w:rsidR="00280062" w:rsidRPr="00EF1C3E" w:rsidRDefault="00280062" w:rsidP="00375F9E">
      <w:pPr>
        <w:widowControl w:val="0"/>
        <w:tabs>
          <w:tab w:val="left" w:pos="2977"/>
          <w:tab w:val="left" w:pos="9710"/>
        </w:tabs>
        <w:autoSpaceDE w:val="0"/>
        <w:autoSpaceDN w:val="0"/>
        <w:spacing w:after="0" w:line="240" w:lineRule="auto"/>
        <w:ind w:firstLine="567"/>
        <w:jc w:val="both"/>
        <w:rPr>
          <w:rFonts w:ascii="Times New Roman" w:eastAsia="Arial MT" w:hAnsi="Times New Roman" w:cs="Times New Roman"/>
          <w:sz w:val="24"/>
          <w:szCs w:val="24"/>
        </w:rPr>
      </w:pPr>
    </w:p>
    <w:p w14:paraId="7B4FAA75"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2.101</w:t>
      </w:r>
      <w:r w:rsidR="006D624A"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истема управления энергопотреблением</w:t>
      </w:r>
      <w:r w:rsidR="006D624A" w:rsidRPr="00EF1C3E">
        <w:rPr>
          <w:rFonts w:ascii="Times New Roman" w:eastAsia="Arial" w:hAnsi="Times New Roman" w:cs="Times New Roman"/>
          <w:sz w:val="24"/>
          <w:szCs w:val="24"/>
        </w:rPr>
        <w:t xml:space="preserve"> (</w:t>
      </w:r>
      <w:proofErr w:type="spellStart"/>
      <w:r w:rsidR="006D624A" w:rsidRPr="00EF1C3E">
        <w:rPr>
          <w:rFonts w:ascii="Times New Roman" w:eastAsia="Arial" w:hAnsi="Times New Roman" w:cs="Times New Roman"/>
          <w:sz w:val="24"/>
          <w:szCs w:val="24"/>
        </w:rPr>
        <w:t>energy</w:t>
      </w:r>
      <w:proofErr w:type="spellEnd"/>
      <w:r w:rsidR="006D624A" w:rsidRPr="00EF1C3E">
        <w:rPr>
          <w:rFonts w:ascii="Times New Roman" w:eastAsia="Arial" w:hAnsi="Times New Roman" w:cs="Times New Roman"/>
          <w:sz w:val="24"/>
          <w:szCs w:val="24"/>
        </w:rPr>
        <w:t xml:space="preserve"> </w:t>
      </w:r>
      <w:proofErr w:type="spellStart"/>
      <w:r w:rsidR="006D624A" w:rsidRPr="00EF1C3E">
        <w:rPr>
          <w:rFonts w:ascii="Times New Roman" w:eastAsia="Arial" w:hAnsi="Times New Roman" w:cs="Times New Roman"/>
          <w:sz w:val="24"/>
          <w:szCs w:val="24"/>
        </w:rPr>
        <w:t>management</w:t>
      </w:r>
      <w:proofErr w:type="spellEnd"/>
      <w:r w:rsidR="006D624A" w:rsidRPr="00EF1C3E">
        <w:rPr>
          <w:rFonts w:ascii="Times New Roman" w:eastAsia="Arial" w:hAnsi="Times New Roman" w:cs="Times New Roman"/>
          <w:sz w:val="24"/>
          <w:szCs w:val="24"/>
        </w:rPr>
        <w:t xml:space="preserve"> </w:t>
      </w:r>
      <w:proofErr w:type="spellStart"/>
      <w:r w:rsidR="006D624A" w:rsidRPr="00EF1C3E">
        <w:rPr>
          <w:rFonts w:ascii="Times New Roman" w:eastAsia="Arial" w:hAnsi="Times New Roman" w:cs="Times New Roman"/>
          <w:sz w:val="24"/>
          <w:szCs w:val="24"/>
        </w:rPr>
        <w:t>system</w:t>
      </w:r>
      <w:proofErr w:type="spellEnd"/>
      <w:r w:rsidR="006D624A" w:rsidRPr="00EF1C3E">
        <w:rPr>
          <w:rFonts w:ascii="Times New Roman" w:eastAsia="Arial" w:hAnsi="Times New Roman" w:cs="Times New Roman"/>
          <w:sz w:val="24"/>
          <w:szCs w:val="24"/>
        </w:rPr>
        <w:t xml:space="preserve">): </w:t>
      </w:r>
    </w:p>
    <w:p w14:paraId="531691B7" w14:textId="247017D9"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компьютерная система, состоящая из программной платформы, обеспечивающей базовые услуги поддержки, и набора приложений, обеспечивающих функциональность, необходимую для эффективной работы объектов по производству и передаче электроэнергии, с целью обеспечения надлежащей безопасности энергоснабжения при минимальных затратах</w:t>
      </w:r>
      <w:r w:rsidR="006D624A"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75"/>
          <w:sz w:val="24"/>
          <w:szCs w:val="24"/>
        </w:rPr>
        <w:t xml:space="preserve"> </w:t>
      </w:r>
      <w:r w:rsidRPr="00EF1C3E">
        <w:rPr>
          <w:rFonts w:ascii="Times New Roman" w:eastAsia="Arial MT" w:hAnsi="Times New Roman" w:cs="Times New Roman"/>
          <w:sz w:val="24"/>
          <w:szCs w:val="24"/>
        </w:rPr>
        <w:t>61970-2:2004,</w:t>
      </w:r>
      <w:r w:rsidRPr="00EF1C3E">
        <w:rPr>
          <w:rFonts w:ascii="Times New Roman" w:eastAsia="Arial MT" w:hAnsi="Times New Roman" w:cs="Times New Roman"/>
          <w:spacing w:val="71"/>
          <w:sz w:val="24"/>
          <w:szCs w:val="24"/>
        </w:rPr>
        <w:t xml:space="preserve"> </w:t>
      </w:r>
      <w:r w:rsidRPr="00EF1C3E">
        <w:rPr>
          <w:rFonts w:ascii="Times New Roman" w:eastAsia="Arial MT" w:hAnsi="Times New Roman" w:cs="Times New Roman"/>
          <w:spacing w:val="-4"/>
          <w:sz w:val="24"/>
          <w:szCs w:val="24"/>
        </w:rPr>
        <w:t>3.24]</w:t>
      </w:r>
      <w:r w:rsidR="006D624A" w:rsidRPr="00EF1C3E">
        <w:rPr>
          <w:rFonts w:ascii="Times New Roman" w:eastAsia="Arial MT" w:hAnsi="Times New Roman" w:cs="Times New Roman"/>
          <w:spacing w:val="-4"/>
          <w:sz w:val="24"/>
          <w:szCs w:val="24"/>
        </w:rPr>
        <w:t>.</w:t>
      </w:r>
    </w:p>
    <w:p w14:paraId="23E1077A"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4FF5930"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2.102</w:t>
      </w:r>
      <w:r w:rsidR="006D624A"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ценочное</w:t>
      </w:r>
      <w:r w:rsidR="006D624A" w:rsidRPr="00EF1C3E">
        <w:rPr>
          <w:rFonts w:ascii="Times New Roman" w:eastAsia="Arial" w:hAnsi="Times New Roman" w:cs="Times New Roman"/>
          <w:sz w:val="24"/>
          <w:szCs w:val="24"/>
        </w:rPr>
        <w:t xml:space="preserve"> (</w:t>
      </w:r>
      <w:proofErr w:type="spellStart"/>
      <w:r w:rsidR="006D624A" w:rsidRPr="00EF1C3E">
        <w:rPr>
          <w:rFonts w:ascii="Times New Roman" w:eastAsia="Arial" w:hAnsi="Times New Roman" w:cs="Times New Roman"/>
          <w:sz w:val="24"/>
          <w:szCs w:val="24"/>
        </w:rPr>
        <w:t>estimated</w:t>
      </w:r>
      <w:proofErr w:type="spellEnd"/>
      <w:r w:rsidR="006D624A" w:rsidRPr="00EF1C3E">
        <w:rPr>
          <w:rFonts w:ascii="Times New Roman" w:eastAsia="Arial" w:hAnsi="Times New Roman" w:cs="Times New Roman"/>
          <w:sz w:val="24"/>
          <w:szCs w:val="24"/>
        </w:rPr>
        <w:t>):</w:t>
      </w:r>
    </w:p>
    <w:p w14:paraId="237052BF" w14:textId="3A4B4769"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значение данных, определенное на основе одного или нескольких измерений одного и того же типа, взятых из того же или аналогичного источника</w:t>
      </w:r>
      <w:r w:rsidR="006D624A" w:rsidRPr="00EF1C3E">
        <w:rPr>
          <w:rFonts w:ascii="Times New Roman" w:eastAsia="Arial MT" w:hAnsi="Times New Roman" w:cs="Times New Roman"/>
          <w:sz w:val="24"/>
          <w:szCs w:val="24"/>
        </w:rPr>
        <w:t>.</w:t>
      </w:r>
    </w:p>
    <w:p w14:paraId="272340E8"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7F9F225" w14:textId="77777777" w:rsidR="006D624A"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6D624A" w:rsidRPr="00EF1C3E">
        <w:rPr>
          <w:rFonts w:ascii="Times New Roman" w:eastAsia="Arial MT" w:hAnsi="Times New Roman" w:cs="Times New Roman"/>
          <w:sz w:val="20"/>
          <w:szCs w:val="20"/>
        </w:rPr>
        <w:t>я:</w:t>
      </w:r>
    </w:p>
    <w:p w14:paraId="0E7DBDC1" w14:textId="7EEAB12B"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6D624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Расчетные значения обычно предоставляются, поскольку исходное значение было признано неверным или отсутствовало. Например, отсутствующее значение «60-минутный инкрементный интервал данных о чистой энергии (</w:t>
      </w:r>
      <w:proofErr w:type="spellStart"/>
      <w:r w:rsidRPr="00EF1C3E">
        <w:rPr>
          <w:rFonts w:ascii="Times New Roman" w:eastAsia="Arial MT" w:hAnsi="Times New Roman" w:cs="Times New Roman"/>
          <w:sz w:val="20"/>
          <w:szCs w:val="20"/>
        </w:rPr>
        <w:t>кВт·ч</w:t>
      </w:r>
      <w:proofErr w:type="spellEnd"/>
      <w:r w:rsidRPr="00EF1C3E">
        <w:rPr>
          <w:rFonts w:ascii="Times New Roman" w:eastAsia="Arial MT" w:hAnsi="Times New Roman" w:cs="Times New Roman"/>
          <w:sz w:val="20"/>
          <w:szCs w:val="20"/>
        </w:rPr>
        <w:t>)» может быть рассчитано (оценено) на основе ряда аналогичных показаний, полученных с того же счетчика за несколько часов до и после.</w:t>
      </w:r>
    </w:p>
    <w:p w14:paraId="60F32572" w14:textId="51E66C2F"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6D624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В контексте </w:t>
      </w:r>
      <w:r w:rsidRPr="00EF1C3E">
        <w:rPr>
          <w:rFonts w:ascii="Times New Roman" w:eastAsia="Arial MT" w:hAnsi="Times New Roman" w:cs="Times New Roman"/>
          <w:sz w:val="20"/>
          <w:szCs w:val="20"/>
          <w:lang w:val="en-US"/>
        </w:rPr>
        <w:t>VEE</w:t>
      </w:r>
      <w:r w:rsidRPr="00EF1C3E">
        <w:rPr>
          <w:rFonts w:ascii="Times New Roman" w:eastAsia="Arial MT" w:hAnsi="Times New Roman" w:cs="Times New Roman"/>
          <w:sz w:val="20"/>
          <w:szCs w:val="20"/>
        </w:rPr>
        <w:t xml:space="preserve"> «оцененный» означает, что значение было определено с помощью алгоритма, который может включать интерполяцию, экстраполяцию, подстановку или другую предписанную логику.</w:t>
      </w:r>
    </w:p>
    <w:p w14:paraId="2569AF9A" w14:textId="19F1EC10"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w:t>
      </w:r>
      <w:r w:rsidR="006D624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«производный».</w:t>
      </w:r>
    </w:p>
    <w:p w14:paraId="62827432"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85ABA41"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pacing w:val="-2"/>
          <w:sz w:val="24"/>
          <w:szCs w:val="24"/>
        </w:rPr>
      </w:pPr>
      <w:r w:rsidRPr="00EF1C3E">
        <w:rPr>
          <w:rFonts w:ascii="Times New Roman" w:eastAsia="Arial" w:hAnsi="Times New Roman" w:cs="Times New Roman"/>
          <w:b/>
          <w:bCs/>
          <w:spacing w:val="-2"/>
          <w:sz w:val="24"/>
          <w:szCs w:val="24"/>
        </w:rPr>
        <w:t>2.103</w:t>
      </w:r>
      <w:r w:rsidR="006D624A" w:rsidRPr="00EF1C3E">
        <w:rPr>
          <w:rFonts w:ascii="Times New Roman" w:eastAsia="Arial" w:hAnsi="Times New Roman" w:cs="Times New Roman"/>
          <w:b/>
          <w:bCs/>
          <w:spacing w:val="-2"/>
          <w:sz w:val="24"/>
          <w:szCs w:val="24"/>
        </w:rPr>
        <w:t xml:space="preserve"> Х</w:t>
      </w:r>
      <w:r w:rsidRPr="00EF1C3E">
        <w:rPr>
          <w:rFonts w:ascii="Times New Roman" w:eastAsia="Arial" w:hAnsi="Times New Roman" w:cs="Times New Roman"/>
          <w:b/>
          <w:bCs/>
          <w:spacing w:val="-2"/>
          <w:sz w:val="24"/>
          <w:szCs w:val="24"/>
        </w:rPr>
        <w:t>арактеристики оборудования</w:t>
      </w:r>
      <w:r w:rsidR="006D624A" w:rsidRPr="00EF1C3E">
        <w:rPr>
          <w:rFonts w:ascii="Times New Roman" w:eastAsia="Arial" w:hAnsi="Times New Roman" w:cs="Times New Roman"/>
          <w:b/>
          <w:bCs/>
          <w:spacing w:val="-2"/>
          <w:sz w:val="24"/>
          <w:szCs w:val="24"/>
        </w:rPr>
        <w:t xml:space="preserve"> </w:t>
      </w:r>
      <w:r w:rsidR="006D624A" w:rsidRPr="00EF1C3E">
        <w:rPr>
          <w:rFonts w:ascii="Times New Roman" w:eastAsia="Arial" w:hAnsi="Times New Roman" w:cs="Times New Roman"/>
          <w:spacing w:val="-2"/>
          <w:sz w:val="24"/>
          <w:szCs w:val="24"/>
        </w:rPr>
        <w:t>(</w:t>
      </w:r>
      <w:proofErr w:type="spellStart"/>
      <w:r w:rsidR="006D624A" w:rsidRPr="00EF1C3E">
        <w:rPr>
          <w:rFonts w:ascii="Times New Roman" w:eastAsia="Arial" w:hAnsi="Times New Roman" w:cs="Times New Roman"/>
          <w:spacing w:val="-2"/>
          <w:sz w:val="24"/>
          <w:szCs w:val="24"/>
        </w:rPr>
        <w:t>equipment</w:t>
      </w:r>
      <w:proofErr w:type="spellEnd"/>
      <w:r w:rsidR="006D624A" w:rsidRPr="00EF1C3E">
        <w:rPr>
          <w:rFonts w:ascii="Times New Roman" w:eastAsia="Arial" w:hAnsi="Times New Roman" w:cs="Times New Roman"/>
          <w:spacing w:val="-2"/>
          <w:sz w:val="24"/>
          <w:szCs w:val="24"/>
        </w:rPr>
        <w:t xml:space="preserve"> </w:t>
      </w:r>
      <w:proofErr w:type="spellStart"/>
      <w:r w:rsidR="006D624A" w:rsidRPr="00EF1C3E">
        <w:rPr>
          <w:rFonts w:ascii="Times New Roman" w:eastAsia="Arial" w:hAnsi="Times New Roman" w:cs="Times New Roman"/>
          <w:spacing w:val="-2"/>
          <w:sz w:val="24"/>
          <w:szCs w:val="24"/>
        </w:rPr>
        <w:t>characteristics</w:t>
      </w:r>
      <w:proofErr w:type="spellEnd"/>
      <w:r w:rsidR="006D624A" w:rsidRPr="00EF1C3E">
        <w:rPr>
          <w:rFonts w:ascii="Times New Roman" w:eastAsia="Arial" w:hAnsi="Times New Roman" w:cs="Times New Roman"/>
          <w:spacing w:val="-2"/>
          <w:sz w:val="24"/>
          <w:szCs w:val="24"/>
        </w:rPr>
        <w:t xml:space="preserve">): </w:t>
      </w:r>
    </w:p>
    <w:p w14:paraId="1EED2577" w14:textId="030D82AC" w:rsidR="00280062" w:rsidRPr="00EF1C3E" w:rsidRDefault="006D624A"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spacing w:val="-2"/>
          <w:sz w:val="24"/>
          <w:szCs w:val="24"/>
        </w:rPr>
        <w:t>д</w:t>
      </w:r>
      <w:r w:rsidR="00280062" w:rsidRPr="00EF1C3E">
        <w:rPr>
          <w:rFonts w:ascii="Times New Roman" w:eastAsia="Arial MT" w:hAnsi="Times New Roman" w:cs="Times New Roman"/>
          <w:sz w:val="24"/>
          <w:szCs w:val="24"/>
        </w:rPr>
        <w:t xml:space="preserve">анные о характере и эксплуатационных параметрах физических устройств, </w:t>
      </w:r>
      <w:r w:rsidR="00280062" w:rsidRPr="00EF1C3E">
        <w:rPr>
          <w:rFonts w:ascii="Times New Roman" w:eastAsia="Arial MT" w:hAnsi="Times New Roman" w:cs="Times New Roman"/>
          <w:sz w:val="24"/>
          <w:szCs w:val="24"/>
        </w:rPr>
        <w:lastRenderedPageBreak/>
        <w:t>предназначенных для выполнения определенных функций</w:t>
      </w:r>
    </w:p>
    <w:p w14:paraId="0AC2FBCF"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542E2CD" w14:textId="49667548"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Примечание - Характеристики можно рассматривать как соотношение между двумя или более переменными величинами, которое описывает работу устройства в определенных условиях.</w:t>
      </w:r>
    </w:p>
    <w:p w14:paraId="14C7EE2C" w14:textId="5508D431"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D8D4CD7"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2.104</w:t>
      </w:r>
      <w:r w:rsidR="006D624A"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татистика эксплуатации оборудования</w:t>
      </w:r>
      <w:r w:rsidR="006D624A" w:rsidRPr="00EF1C3E">
        <w:rPr>
          <w:rFonts w:ascii="Times New Roman" w:eastAsia="Arial" w:hAnsi="Times New Roman" w:cs="Times New Roman"/>
          <w:b/>
          <w:bCs/>
          <w:sz w:val="24"/>
          <w:szCs w:val="24"/>
        </w:rPr>
        <w:t xml:space="preserve"> </w:t>
      </w:r>
      <w:r w:rsidR="006D624A" w:rsidRPr="00EF1C3E">
        <w:rPr>
          <w:rFonts w:ascii="Times New Roman" w:eastAsia="Arial" w:hAnsi="Times New Roman" w:cs="Times New Roman"/>
          <w:sz w:val="24"/>
          <w:szCs w:val="24"/>
        </w:rPr>
        <w:t>(</w:t>
      </w:r>
      <w:proofErr w:type="spellStart"/>
      <w:r w:rsidR="000E7F54" w:rsidRPr="00EF1C3E">
        <w:rPr>
          <w:rFonts w:ascii="Times New Roman" w:eastAsia="Arial" w:hAnsi="Times New Roman" w:cs="Times New Roman"/>
          <w:sz w:val="24"/>
          <w:szCs w:val="24"/>
        </w:rPr>
        <w:t>equipment</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operation</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statistics</w:t>
      </w:r>
      <w:proofErr w:type="spellEnd"/>
      <w:r w:rsidR="006D624A" w:rsidRPr="00EF1C3E">
        <w:rPr>
          <w:rFonts w:ascii="Times New Roman" w:eastAsia="Arial" w:hAnsi="Times New Roman" w:cs="Times New Roman"/>
          <w:sz w:val="24"/>
          <w:szCs w:val="24"/>
        </w:rPr>
        <w:t xml:space="preserve">): </w:t>
      </w:r>
    </w:p>
    <w:p w14:paraId="701E4BF4" w14:textId="0BA82B2E"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данные, такие как продолжительность, количество раз или другие параметры, которые указывают, как физическое устройство выполняло свою функцию в течение определенного периода времени</w:t>
      </w:r>
    </w:p>
    <w:p w14:paraId="5554D024"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5C0DBF7"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2.105</w:t>
      </w:r>
      <w:r w:rsidR="006D624A" w:rsidRPr="00EF1C3E">
        <w:rPr>
          <w:rFonts w:ascii="Times New Roman" w:eastAsia="Arial" w:hAnsi="Times New Roman" w:cs="Times New Roman"/>
          <w:b/>
          <w:bCs/>
          <w:spacing w:val="-2"/>
          <w:sz w:val="24"/>
          <w:szCs w:val="24"/>
        </w:rPr>
        <w:t xml:space="preserve"> Л</w:t>
      </w:r>
      <w:r w:rsidRPr="00EF1C3E">
        <w:rPr>
          <w:rFonts w:ascii="Times New Roman" w:eastAsia="Arial" w:hAnsi="Times New Roman" w:cs="Times New Roman"/>
          <w:b/>
          <w:bCs/>
          <w:sz w:val="24"/>
          <w:szCs w:val="24"/>
        </w:rPr>
        <w:t>ожное срабатывание</w:t>
      </w:r>
      <w:r w:rsidR="006D624A"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false</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alarm</w:t>
      </w:r>
      <w:proofErr w:type="spellEnd"/>
      <w:r w:rsidR="006D624A" w:rsidRPr="00EF1C3E">
        <w:rPr>
          <w:rFonts w:ascii="Times New Roman" w:eastAsia="Arial" w:hAnsi="Times New Roman" w:cs="Times New Roman"/>
          <w:sz w:val="24"/>
          <w:szCs w:val="24"/>
        </w:rPr>
        <w:t xml:space="preserve">): </w:t>
      </w:r>
    </w:p>
    <w:p w14:paraId="6A8FC2D6" w14:textId="40C9B8BC"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сигнализация о несуществующей неисправности</w:t>
      </w:r>
      <w:r w:rsidR="006D624A"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z w:val="24"/>
          <w:szCs w:val="24"/>
        </w:rPr>
        <w:t xml:space="preserve"> 62243:2005, 3.1.8]</w:t>
      </w:r>
      <w:r w:rsidR="006D624A" w:rsidRPr="00EF1C3E">
        <w:rPr>
          <w:rFonts w:ascii="Times New Roman" w:eastAsia="Arial MT" w:hAnsi="Times New Roman" w:cs="Times New Roman"/>
          <w:sz w:val="24"/>
          <w:szCs w:val="24"/>
        </w:rPr>
        <w:t>.</w:t>
      </w:r>
    </w:p>
    <w:p w14:paraId="59F4946F" w14:textId="77777777" w:rsidR="006D624A" w:rsidRPr="00EF1C3E" w:rsidRDefault="006D624A"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p>
    <w:p w14:paraId="3B65CE87" w14:textId="088F8AF1"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2.106</w:t>
      </w:r>
      <w:r w:rsidR="006D624A" w:rsidRPr="00EF1C3E">
        <w:rPr>
          <w:rFonts w:ascii="Times New Roman" w:eastAsia="Arial" w:hAnsi="Times New Roman" w:cs="Times New Roman"/>
          <w:b/>
          <w:bCs/>
          <w:spacing w:val="-2"/>
          <w:sz w:val="24"/>
          <w:szCs w:val="24"/>
        </w:rPr>
        <w:t xml:space="preserve"> Н</w:t>
      </w:r>
      <w:r w:rsidRPr="00EF1C3E">
        <w:rPr>
          <w:rFonts w:ascii="Times New Roman" w:eastAsia="Arial" w:hAnsi="Times New Roman" w:cs="Times New Roman"/>
          <w:b/>
          <w:bCs/>
          <w:sz w:val="24"/>
          <w:szCs w:val="24"/>
        </w:rPr>
        <w:t>еисправность</w:t>
      </w:r>
      <w:r w:rsidR="006D624A"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fault</w:t>
      </w:r>
      <w:proofErr w:type="spellEnd"/>
      <w:r w:rsidR="006D624A" w:rsidRPr="00EF1C3E">
        <w:rPr>
          <w:rFonts w:ascii="Times New Roman" w:eastAsia="Arial" w:hAnsi="Times New Roman" w:cs="Times New Roman"/>
          <w:sz w:val="24"/>
          <w:szCs w:val="24"/>
        </w:rPr>
        <w:t xml:space="preserve">): </w:t>
      </w:r>
    </w:p>
    <w:p w14:paraId="44FBD6C0" w14:textId="22C35A24"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незапланированное прерывание питания</w:t>
      </w:r>
    </w:p>
    <w:p w14:paraId="0C6A6BC1"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9D15892"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2.107</w:t>
      </w:r>
      <w:r w:rsidR="006D624A" w:rsidRPr="00EF1C3E">
        <w:rPr>
          <w:rFonts w:ascii="Times New Roman" w:eastAsia="Arial" w:hAnsi="Times New Roman" w:cs="Times New Roman"/>
          <w:b/>
          <w:bCs/>
          <w:spacing w:val="-2"/>
          <w:sz w:val="24"/>
          <w:szCs w:val="24"/>
        </w:rPr>
        <w:t xml:space="preserve"> А</w:t>
      </w:r>
      <w:r w:rsidRPr="00EF1C3E">
        <w:rPr>
          <w:rFonts w:ascii="Times New Roman" w:eastAsia="Arial" w:hAnsi="Times New Roman" w:cs="Times New Roman"/>
          <w:b/>
          <w:bCs/>
          <w:sz w:val="24"/>
          <w:szCs w:val="24"/>
        </w:rPr>
        <w:t>нализ неисправностей</w:t>
      </w:r>
      <w:r w:rsidR="006D624A"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fault</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analysis</w:t>
      </w:r>
      <w:proofErr w:type="spellEnd"/>
      <w:r w:rsidR="006D624A" w:rsidRPr="00EF1C3E">
        <w:rPr>
          <w:rFonts w:ascii="Times New Roman" w:eastAsia="Arial" w:hAnsi="Times New Roman" w:cs="Times New Roman"/>
          <w:sz w:val="24"/>
          <w:szCs w:val="24"/>
        </w:rPr>
        <w:t>):</w:t>
      </w:r>
      <w:r w:rsidR="00205885" w:rsidRPr="00EF1C3E">
        <w:rPr>
          <w:rFonts w:ascii="Times New Roman" w:eastAsia="Arial" w:hAnsi="Times New Roman" w:cs="Times New Roman"/>
          <w:sz w:val="24"/>
          <w:szCs w:val="24"/>
        </w:rPr>
        <w:t xml:space="preserve"> </w:t>
      </w:r>
    </w:p>
    <w:p w14:paraId="542B3DDF" w14:textId="4BB0D467"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анализ записей о неисправностях, записей о последовательности событий и другой документации, составленной при возникновении неисправности, с целью определения причины неисправности, ее общего воздействия, мер, принятых системой для устранения неисправности, и возможных способов предотвращения ее повторения в будущем.</w:t>
      </w:r>
    </w:p>
    <w:p w14:paraId="19F178B8" w14:textId="77777777" w:rsidR="00280062" w:rsidRPr="00EF1C3E" w:rsidRDefault="00280062" w:rsidP="00375F9E">
      <w:pPr>
        <w:widowControl w:val="0"/>
        <w:tabs>
          <w:tab w:val="left" w:pos="2977"/>
          <w:tab w:val="left" w:pos="10348"/>
        </w:tabs>
        <w:autoSpaceDE w:val="0"/>
        <w:autoSpaceDN w:val="0"/>
        <w:spacing w:after="0" w:line="240" w:lineRule="auto"/>
        <w:ind w:firstLine="567"/>
        <w:jc w:val="both"/>
        <w:rPr>
          <w:rFonts w:ascii="Times New Roman" w:eastAsia="Arial MT" w:hAnsi="Times New Roman" w:cs="Times New Roman"/>
          <w:sz w:val="24"/>
          <w:szCs w:val="24"/>
        </w:rPr>
      </w:pPr>
    </w:p>
    <w:p w14:paraId="5FB0E31D" w14:textId="3EC66CC0" w:rsidR="00280062" w:rsidRPr="00EF1C3E" w:rsidRDefault="00280062" w:rsidP="00375F9E">
      <w:pPr>
        <w:widowControl w:val="0"/>
        <w:tabs>
          <w:tab w:val="left" w:pos="2977"/>
          <w:tab w:val="left" w:pos="10348"/>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Анализируемые данные включают информацию, полученную до и после неисправности, за определенный период времени.</w:t>
      </w:r>
    </w:p>
    <w:p w14:paraId="2005B930"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AFA652F"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2.108</w:t>
      </w:r>
      <w:r w:rsidR="00205885" w:rsidRPr="00EF1C3E">
        <w:rPr>
          <w:rFonts w:ascii="Times New Roman" w:eastAsia="Arial" w:hAnsi="Times New Roman" w:cs="Times New Roman"/>
          <w:b/>
          <w:bCs/>
          <w:spacing w:val="-2"/>
          <w:sz w:val="24"/>
          <w:szCs w:val="24"/>
        </w:rPr>
        <w:t xml:space="preserve"> И</w:t>
      </w:r>
      <w:r w:rsidRPr="00EF1C3E">
        <w:rPr>
          <w:rFonts w:ascii="Times New Roman" w:eastAsia="Arial" w:hAnsi="Times New Roman" w:cs="Times New Roman"/>
          <w:b/>
          <w:bCs/>
          <w:sz w:val="24"/>
          <w:szCs w:val="24"/>
        </w:rPr>
        <w:t>золяция неисправности</w:t>
      </w:r>
      <w:r w:rsidR="00205885"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fault</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isolation</w:t>
      </w:r>
      <w:proofErr w:type="spellEnd"/>
      <w:r w:rsidR="00205885" w:rsidRPr="00EF1C3E">
        <w:rPr>
          <w:rFonts w:ascii="Times New Roman" w:eastAsia="Arial" w:hAnsi="Times New Roman" w:cs="Times New Roman"/>
          <w:sz w:val="24"/>
          <w:szCs w:val="24"/>
        </w:rPr>
        <w:t xml:space="preserve">): </w:t>
      </w:r>
    </w:p>
    <w:p w14:paraId="34A2A543" w14:textId="4F3FBB1F"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изоляции участка неисправной сети передачи или распределения электроэнергии</w:t>
      </w:r>
    </w:p>
    <w:p w14:paraId="5EAAB8EE"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C68F84D"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2.109</w:t>
      </w:r>
      <w:r w:rsidR="00205885"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ценка местоположения неисправности</w:t>
      </w:r>
      <w:r w:rsidR="00205885"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fault</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locations</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estimates</w:t>
      </w:r>
      <w:proofErr w:type="spellEnd"/>
      <w:r w:rsidR="00205885" w:rsidRPr="00EF1C3E">
        <w:rPr>
          <w:rFonts w:ascii="Times New Roman" w:eastAsia="Arial" w:hAnsi="Times New Roman" w:cs="Times New Roman"/>
          <w:sz w:val="24"/>
          <w:szCs w:val="24"/>
        </w:rPr>
        <w:t>):</w:t>
      </w:r>
    </w:p>
    <w:p w14:paraId="2797390F" w14:textId="53089C82"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оценка, основанная на полученной информации о неисправности, например, на показаниях реле дистанционной защиты, которая используется для расчета предполагаемого местоположения неисправности</w:t>
      </w:r>
    </w:p>
    <w:p w14:paraId="6F74B123"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908B03"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2.110</w:t>
      </w:r>
      <w:r w:rsidR="00205885"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странение неисправности</w:t>
      </w:r>
      <w:r w:rsidR="00205885"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fault</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restoration</w:t>
      </w:r>
      <w:proofErr w:type="spellEnd"/>
      <w:r w:rsidR="00205885" w:rsidRPr="00EF1C3E">
        <w:rPr>
          <w:rFonts w:ascii="Times New Roman" w:eastAsia="Arial" w:hAnsi="Times New Roman" w:cs="Times New Roman"/>
          <w:sz w:val="24"/>
          <w:szCs w:val="24"/>
        </w:rPr>
        <w:t>):</w:t>
      </w:r>
    </w:p>
    <w:p w14:paraId="57CFA676" w14:textId="4831E135"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восстановление питания</w:t>
      </w:r>
      <w:r w:rsidR="00205885"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процесс восстановления неисправного участка сети передачи или распределения электроэнергии</w:t>
      </w:r>
    </w:p>
    <w:p w14:paraId="5431ED1C"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0C7E5A"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2.111</w:t>
      </w:r>
      <w:r w:rsidR="00205885"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итатель</w:t>
      </w:r>
      <w:r w:rsidR="00205885"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feeder</w:t>
      </w:r>
      <w:proofErr w:type="spellEnd"/>
      <w:r w:rsidR="00205885" w:rsidRPr="00EF1C3E">
        <w:rPr>
          <w:rFonts w:ascii="Times New Roman" w:eastAsia="Arial" w:hAnsi="Times New Roman" w:cs="Times New Roman"/>
          <w:sz w:val="24"/>
          <w:szCs w:val="24"/>
        </w:rPr>
        <w:t xml:space="preserve">): </w:t>
      </w:r>
    </w:p>
    <w:p w14:paraId="6B2BD9B0" w14:textId="206EC1C6"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контур</w:t>
      </w:r>
    </w:p>
    <w:p w14:paraId="5162F6CC" w14:textId="39377ACC"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нормальная или фактическая конфигурация конкретного распределительного контура, начинающегося на подстанции и проходящего либо к нормально разомкнутым выключателям других распределительных контуров, либо просто заканчивающегося в различных конечных точках</w:t>
      </w:r>
      <w:r w:rsidR="000E7F54" w:rsidRPr="00EF1C3E">
        <w:rPr>
          <w:rFonts w:ascii="Times New Roman" w:eastAsia="Arial MT" w:hAnsi="Times New Roman" w:cs="Times New Roman"/>
          <w:sz w:val="24"/>
          <w:szCs w:val="24"/>
        </w:rPr>
        <w:t>.</w:t>
      </w:r>
    </w:p>
    <w:p w14:paraId="5CA2CB98"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839C3B1"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2.112</w:t>
      </w:r>
      <w:r w:rsidR="00205885"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рошивка</w:t>
      </w:r>
      <w:r w:rsidR="00205885"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firmware</w:t>
      </w:r>
      <w:proofErr w:type="spellEnd"/>
      <w:r w:rsidR="00205885" w:rsidRPr="00EF1C3E">
        <w:rPr>
          <w:rFonts w:ascii="Times New Roman" w:eastAsia="Arial" w:hAnsi="Times New Roman" w:cs="Times New Roman"/>
          <w:sz w:val="24"/>
          <w:szCs w:val="24"/>
        </w:rPr>
        <w:t xml:space="preserve">): </w:t>
      </w:r>
    </w:p>
    <w:p w14:paraId="499988F4" w14:textId="7E583016"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сочетание программного обеспечения и данных, хранящихся в ПЗУ, </w:t>
      </w:r>
      <w:r w:rsidRPr="00EF1C3E">
        <w:rPr>
          <w:rFonts w:ascii="Times New Roman" w:eastAsia="Arial MT" w:hAnsi="Times New Roman" w:cs="Times New Roman"/>
          <w:sz w:val="24"/>
          <w:szCs w:val="24"/>
          <w:lang w:val="en-US"/>
        </w:rPr>
        <w:t>EEROM</w:t>
      </w:r>
      <w:r w:rsidRPr="00EF1C3E">
        <w:rPr>
          <w:rFonts w:ascii="Times New Roman" w:eastAsia="Arial MT" w:hAnsi="Times New Roman" w:cs="Times New Roman"/>
          <w:sz w:val="24"/>
          <w:szCs w:val="24"/>
        </w:rPr>
        <w:t xml:space="preserve"> или на других аналогичных постоянных или полупостоянных носителях информации</w:t>
      </w:r>
      <w:r w:rsidR="00205885"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z w:val="24"/>
          <w:szCs w:val="24"/>
        </w:rPr>
        <w:t xml:space="preserve"> 2000, с изменениями]</w:t>
      </w:r>
      <w:r w:rsidR="00205885" w:rsidRPr="00EF1C3E">
        <w:rPr>
          <w:rFonts w:ascii="Times New Roman" w:eastAsia="Arial MT" w:hAnsi="Times New Roman" w:cs="Times New Roman"/>
          <w:sz w:val="24"/>
          <w:szCs w:val="24"/>
        </w:rPr>
        <w:t>.</w:t>
      </w:r>
    </w:p>
    <w:p w14:paraId="2227C452" w14:textId="049E4B15"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1EC7711"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lastRenderedPageBreak/>
        <w:t>2.113</w:t>
      </w:r>
      <w:r w:rsidR="00205885"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асчет спроса с фиксированным интервалом</w:t>
      </w:r>
      <w:r w:rsidR="00205885"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fixed</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interval</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demand</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calculation</w:t>
      </w:r>
      <w:proofErr w:type="spellEnd"/>
      <w:r w:rsidR="00205885" w:rsidRPr="00EF1C3E">
        <w:rPr>
          <w:rFonts w:ascii="Times New Roman" w:eastAsia="Arial" w:hAnsi="Times New Roman" w:cs="Times New Roman"/>
          <w:sz w:val="24"/>
          <w:szCs w:val="24"/>
        </w:rPr>
        <w:t xml:space="preserve">): </w:t>
      </w:r>
    </w:p>
    <w:p w14:paraId="38A7A160" w14:textId="7B150EFA"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расчет фиксированного блока спроса</w:t>
      </w:r>
      <w:r w:rsidR="00205885"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мониторинг спроса с помощью метода, который измеряет среднюю мощность за фиксированный период времени</w:t>
      </w:r>
      <w:r w:rsidR="00205885" w:rsidRPr="00EF1C3E">
        <w:rPr>
          <w:rFonts w:ascii="Times New Roman" w:eastAsia="Arial MT" w:hAnsi="Times New Roman" w:cs="Times New Roman"/>
          <w:sz w:val="24"/>
          <w:szCs w:val="24"/>
        </w:rPr>
        <w:t>.</w:t>
      </w:r>
    </w:p>
    <w:p w14:paraId="11E6BFB6"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4BB94EA" w14:textId="1B4C9FA4" w:rsidR="00205885"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205885" w:rsidRPr="00EF1C3E">
        <w:rPr>
          <w:rFonts w:ascii="Times New Roman" w:eastAsia="Arial MT" w:hAnsi="Times New Roman" w:cs="Times New Roman"/>
          <w:sz w:val="20"/>
          <w:szCs w:val="20"/>
        </w:rPr>
        <w:t>я:</w:t>
      </w:r>
    </w:p>
    <w:p w14:paraId="53A28FCF" w14:textId="6EB53BE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205885"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Интервалы спроса обычно составляют 15 или 30 минут.</w:t>
      </w:r>
      <w:r w:rsidR="00205885"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r w:rsidR="00205885" w:rsidRPr="00EF1C3E">
        <w:rPr>
          <w:rFonts w:ascii="Times New Roman" w:eastAsia="Arial MT" w:hAnsi="Times New Roman" w:cs="Times New Roman"/>
          <w:spacing w:val="-2"/>
          <w:sz w:val="20"/>
          <w:szCs w:val="20"/>
        </w:rPr>
        <w:t>.</w:t>
      </w:r>
    </w:p>
    <w:p w14:paraId="5F0DDB9E" w14:textId="06DCE135" w:rsidR="00280062" w:rsidRPr="00EF1C3E" w:rsidRDefault="00280062" w:rsidP="00375F9E">
      <w:pPr>
        <w:widowControl w:val="0"/>
        <w:tabs>
          <w:tab w:val="left" w:pos="2114"/>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205885"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«расчет скользящего интервала спроса» и «спрос».</w:t>
      </w:r>
    </w:p>
    <w:p w14:paraId="31AF2FF0"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B954271"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2.114</w:t>
      </w:r>
      <w:r w:rsidR="00205885" w:rsidRPr="00EF1C3E">
        <w:rPr>
          <w:rFonts w:ascii="Times New Roman" w:eastAsia="Arial" w:hAnsi="Times New Roman" w:cs="Times New Roman"/>
          <w:b/>
          <w:bCs/>
          <w:spacing w:val="-2"/>
          <w:sz w:val="24"/>
          <w:szCs w:val="24"/>
        </w:rPr>
        <w:t xml:space="preserve"> Н</w:t>
      </w:r>
      <w:r w:rsidRPr="00EF1C3E">
        <w:rPr>
          <w:rFonts w:ascii="Times New Roman" w:eastAsia="Arial" w:hAnsi="Times New Roman" w:cs="Times New Roman"/>
          <w:b/>
          <w:bCs/>
          <w:sz w:val="24"/>
          <w:szCs w:val="24"/>
        </w:rPr>
        <w:t>аправление потока</w:t>
      </w:r>
      <w:r w:rsidR="00205885"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flow</w:t>
      </w:r>
      <w:proofErr w:type="spellEnd"/>
      <w:r w:rsidR="000E7F54" w:rsidRPr="00EF1C3E">
        <w:rPr>
          <w:rFonts w:ascii="Times New Roman" w:eastAsia="Arial" w:hAnsi="Times New Roman" w:cs="Times New Roman"/>
          <w:sz w:val="24"/>
          <w:szCs w:val="24"/>
        </w:rPr>
        <w:t xml:space="preserve"> </w:t>
      </w:r>
      <w:proofErr w:type="spellStart"/>
      <w:r w:rsidR="000E7F54" w:rsidRPr="00EF1C3E">
        <w:rPr>
          <w:rFonts w:ascii="Times New Roman" w:eastAsia="Arial" w:hAnsi="Times New Roman" w:cs="Times New Roman"/>
          <w:sz w:val="24"/>
          <w:szCs w:val="24"/>
        </w:rPr>
        <w:t>direction</w:t>
      </w:r>
      <w:proofErr w:type="spellEnd"/>
      <w:r w:rsidR="00205885" w:rsidRPr="00EF1C3E">
        <w:rPr>
          <w:rFonts w:ascii="Times New Roman" w:eastAsia="Arial" w:hAnsi="Times New Roman" w:cs="Times New Roman"/>
          <w:sz w:val="24"/>
          <w:szCs w:val="24"/>
        </w:rPr>
        <w:t>):</w:t>
      </w:r>
    </w:p>
    <w:p w14:paraId="337EC857" w14:textId="782294F5"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учет пути прохождения энергии через счетчик</w:t>
      </w:r>
      <w:r w:rsidR="00205885" w:rsidRPr="00EF1C3E">
        <w:rPr>
          <w:rFonts w:ascii="Times New Roman" w:eastAsia="Arial MT" w:hAnsi="Times New Roman" w:cs="Times New Roman"/>
          <w:sz w:val="24"/>
          <w:szCs w:val="24"/>
        </w:rPr>
        <w:t>.</w:t>
      </w:r>
    </w:p>
    <w:p w14:paraId="21D89111"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DBA6204" w14:textId="77777777" w:rsidR="00205885"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205885" w:rsidRPr="00EF1C3E">
        <w:rPr>
          <w:rFonts w:ascii="Times New Roman" w:eastAsia="Arial MT" w:hAnsi="Times New Roman" w:cs="Times New Roman"/>
          <w:sz w:val="20"/>
          <w:szCs w:val="20"/>
        </w:rPr>
        <w:t>я:</w:t>
      </w:r>
    </w:p>
    <w:p w14:paraId="0C41FC64" w14:textId="1128F7D2"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205885"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Существует 4 основных направления потока активной энергии: «прямое», «обратное», «чистое» и «общее».</w:t>
      </w:r>
    </w:p>
    <w:p w14:paraId="6AAA8408" w14:textId="59F1B855"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205885"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«прямая энергия», «обратная энергия», «чистая энергия», «общая энергия» и «</w:t>
      </w:r>
      <w:proofErr w:type="spellStart"/>
      <w:r w:rsidRPr="00EF1C3E">
        <w:rPr>
          <w:rFonts w:ascii="Times New Roman" w:eastAsia="Arial MT" w:hAnsi="Times New Roman" w:cs="Times New Roman"/>
          <w:sz w:val="20"/>
          <w:szCs w:val="20"/>
        </w:rPr>
        <w:t>четырехквадрантный</w:t>
      </w:r>
      <w:proofErr w:type="spellEnd"/>
      <w:r w:rsidRPr="00EF1C3E">
        <w:rPr>
          <w:rFonts w:ascii="Times New Roman" w:eastAsia="Arial MT" w:hAnsi="Times New Roman" w:cs="Times New Roman"/>
          <w:sz w:val="20"/>
          <w:szCs w:val="20"/>
        </w:rPr>
        <w:t xml:space="preserve"> учет».</w:t>
      </w:r>
    </w:p>
    <w:p w14:paraId="2A981D72" w14:textId="77777777" w:rsidR="00280062" w:rsidRPr="00EF1C3E" w:rsidRDefault="0028006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9391F6" w14:textId="19A1BEE0"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lang w:val="en-US"/>
        </w:rPr>
      </w:pPr>
      <w:r w:rsidRPr="00EF1C3E">
        <w:rPr>
          <w:rFonts w:ascii="Times New Roman" w:eastAsia="Arial" w:hAnsi="Times New Roman" w:cs="Times New Roman"/>
          <w:b/>
          <w:bCs/>
          <w:spacing w:val="-2"/>
          <w:sz w:val="24"/>
          <w:szCs w:val="24"/>
          <w:lang w:val="en-US"/>
        </w:rPr>
        <w:t>2.115</w:t>
      </w:r>
      <w:r w:rsidR="00205885" w:rsidRPr="00EF1C3E">
        <w:rPr>
          <w:rFonts w:ascii="Times New Roman" w:eastAsia="Arial" w:hAnsi="Times New Roman" w:cs="Times New Roman"/>
          <w:b/>
          <w:bCs/>
          <w:spacing w:val="-2"/>
          <w:sz w:val="24"/>
          <w:szCs w:val="24"/>
          <w:lang w:val="en-US"/>
        </w:rPr>
        <w:t xml:space="preserve"> </w:t>
      </w:r>
      <w:r w:rsidR="00205885" w:rsidRPr="00EF1C3E">
        <w:rPr>
          <w:rFonts w:ascii="Times New Roman" w:eastAsia="Arial" w:hAnsi="Times New Roman" w:cs="Times New Roman"/>
          <w:b/>
          <w:bCs/>
          <w:spacing w:val="-2"/>
          <w:sz w:val="24"/>
          <w:szCs w:val="24"/>
        </w:rPr>
        <w:t>П</w:t>
      </w:r>
      <w:r w:rsidRPr="00EF1C3E">
        <w:rPr>
          <w:rFonts w:ascii="Times New Roman" w:eastAsia="Arial MT" w:hAnsi="Times New Roman" w:cs="Times New Roman"/>
          <w:b/>
          <w:sz w:val="24"/>
          <w:szCs w:val="24"/>
        </w:rPr>
        <w:t>рямая</w:t>
      </w:r>
      <w:r w:rsidRPr="00EF1C3E">
        <w:rPr>
          <w:rFonts w:ascii="Times New Roman" w:eastAsia="Arial MT" w:hAnsi="Times New Roman" w:cs="Times New Roman"/>
          <w:b/>
          <w:sz w:val="24"/>
          <w:szCs w:val="24"/>
          <w:lang w:val="en-US"/>
        </w:rPr>
        <w:t xml:space="preserve"> </w:t>
      </w:r>
      <w:r w:rsidRPr="00EF1C3E">
        <w:rPr>
          <w:rFonts w:ascii="Times New Roman" w:eastAsia="Arial MT" w:hAnsi="Times New Roman" w:cs="Times New Roman"/>
          <w:b/>
          <w:sz w:val="24"/>
          <w:szCs w:val="24"/>
        </w:rPr>
        <w:t>энергия</w:t>
      </w:r>
      <w:r w:rsidRPr="00EF1C3E">
        <w:rPr>
          <w:rFonts w:ascii="Times New Roman" w:eastAsia="Arial MT" w:hAnsi="Times New Roman" w:cs="Times New Roman"/>
          <w:sz w:val="24"/>
          <w:szCs w:val="24"/>
          <w:lang w:val="en-US"/>
        </w:rPr>
        <w:t xml:space="preserve"> </w:t>
      </w:r>
      <w:r w:rsidRPr="00EF1C3E">
        <w:rPr>
          <w:rFonts w:ascii="Times New Roman" w:eastAsia="Arial MT" w:hAnsi="Times New Roman" w:cs="Times New Roman"/>
          <w:sz w:val="24"/>
          <w:szCs w:val="24"/>
        </w:rPr>
        <w:t>США</w:t>
      </w:r>
      <w:r w:rsidR="00205885" w:rsidRPr="00EF1C3E">
        <w:rPr>
          <w:rFonts w:ascii="Times New Roman" w:eastAsia="Arial" w:hAnsi="Times New Roman" w:cs="Times New Roman"/>
          <w:sz w:val="24"/>
          <w:szCs w:val="24"/>
          <w:lang w:val="en-US"/>
        </w:rPr>
        <w:t xml:space="preserve"> (</w:t>
      </w:r>
      <w:r w:rsidR="00625552" w:rsidRPr="00EF1C3E">
        <w:rPr>
          <w:rFonts w:ascii="Times New Roman" w:eastAsia="Arial" w:hAnsi="Times New Roman" w:cs="Times New Roman"/>
          <w:sz w:val="24"/>
          <w:szCs w:val="24"/>
          <w:lang w:val="en-US"/>
        </w:rPr>
        <w:t>forward energ</w:t>
      </w:r>
      <w:r w:rsidR="00625552" w:rsidRPr="00EF1C3E">
        <w:rPr>
          <w:rFonts w:ascii="Times New Roman" w:eastAsia="Arial" w:hAnsi="Times New Roman" w:cs="Times New Roman"/>
          <w:sz w:val="24"/>
          <w:szCs w:val="24"/>
          <w:highlight w:val="yellow"/>
          <w:lang w:val="en-US"/>
        </w:rPr>
        <w:t>y US SA</w:t>
      </w:r>
      <w:r w:rsidR="00205885" w:rsidRPr="00EF1C3E">
        <w:rPr>
          <w:rFonts w:ascii="Times New Roman" w:eastAsia="Arial" w:hAnsi="Times New Roman" w:cs="Times New Roman"/>
          <w:sz w:val="24"/>
          <w:szCs w:val="24"/>
          <w:lang w:val="en-US"/>
        </w:rPr>
        <w:t>):</w:t>
      </w:r>
    </w:p>
    <w:p w14:paraId="6C5374FD" w14:textId="77777777" w:rsidR="00280062" w:rsidRPr="00EF1C3E"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положительная энергия США</w:t>
      </w:r>
    </w:p>
    <w:p w14:paraId="58BBF9F5" w14:textId="77777777" w:rsidR="00280062" w:rsidRPr="00EF1C3E"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поставляемая энергия США</w:t>
      </w:r>
    </w:p>
    <w:p w14:paraId="3E710325" w14:textId="77777777" w:rsidR="00280062" w:rsidRPr="00EF1C3E"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импортируемая энергия Великобритания</w:t>
      </w:r>
    </w:p>
    <w:p w14:paraId="109285CD" w14:textId="77777777" w:rsidR="00280062" w:rsidRPr="00EF1C3E"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экспортируемая энергия Австралия</w:t>
      </w:r>
    </w:p>
    <w:p w14:paraId="6023B767" w14:textId="77777777" w:rsidR="00280062" w:rsidRPr="00EF1C3E" w:rsidRDefault="0028006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количество энергии, поставляемое распределительной сетью в электрическую сеть</w:t>
      </w:r>
    </w:p>
    <w:p w14:paraId="0B60C041" w14:textId="77777777" w:rsidR="00280062" w:rsidRPr="00EF1C3E" w:rsidRDefault="00280062" w:rsidP="00375F9E">
      <w:pPr>
        <w:pStyle w:val="afa"/>
        <w:tabs>
          <w:tab w:val="left" w:pos="2977"/>
        </w:tabs>
        <w:spacing w:after="0" w:line="240" w:lineRule="auto"/>
        <w:ind w:firstLine="567"/>
        <w:jc w:val="both"/>
        <w:rPr>
          <w:rFonts w:ascii="Times New Roman" w:hAnsi="Times New Roman" w:cs="Times New Roman"/>
          <w:spacing w:val="-2"/>
          <w:sz w:val="24"/>
          <w:szCs w:val="24"/>
        </w:rPr>
      </w:pPr>
    </w:p>
    <w:p w14:paraId="649A8D4F" w14:textId="77777777" w:rsidR="00205885" w:rsidRPr="00EF1C3E" w:rsidRDefault="00280062"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Примечани</w:t>
      </w:r>
      <w:r w:rsidR="00205885" w:rsidRPr="00EF1C3E">
        <w:rPr>
          <w:rFonts w:ascii="Times New Roman" w:hAnsi="Times New Roman" w:cs="Times New Roman"/>
          <w:sz w:val="20"/>
          <w:szCs w:val="20"/>
        </w:rPr>
        <w:t>я:</w:t>
      </w:r>
    </w:p>
    <w:p w14:paraId="19BC275A" w14:textId="698E0F13" w:rsidR="00280062" w:rsidRPr="00EF1C3E" w:rsidRDefault="00280062"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1</w:t>
      </w:r>
      <w:r w:rsidR="00205885" w:rsidRPr="00EF1C3E">
        <w:rPr>
          <w:rFonts w:ascii="Times New Roman" w:hAnsi="Times New Roman" w:cs="Times New Roman"/>
          <w:sz w:val="20"/>
          <w:szCs w:val="20"/>
        </w:rPr>
        <w:t>.</w:t>
      </w:r>
      <w:r w:rsidRPr="00EF1C3E">
        <w:rPr>
          <w:rFonts w:ascii="Times New Roman" w:hAnsi="Times New Roman" w:cs="Times New Roman"/>
          <w:sz w:val="20"/>
          <w:szCs w:val="20"/>
        </w:rPr>
        <w:t xml:space="preserve"> «Прямая энергия» может относиться к «активной», «кажущейся» или «реактивной» энергии.</w:t>
      </w:r>
    </w:p>
    <w:p w14:paraId="536B4581" w14:textId="6D244AD9" w:rsidR="00280062" w:rsidRPr="00EF1C3E" w:rsidRDefault="00280062"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2</w:t>
      </w:r>
      <w:r w:rsidR="00205885" w:rsidRPr="00EF1C3E">
        <w:rPr>
          <w:rFonts w:ascii="Times New Roman" w:hAnsi="Times New Roman" w:cs="Times New Roman"/>
          <w:sz w:val="20"/>
          <w:szCs w:val="20"/>
        </w:rPr>
        <w:t>.</w:t>
      </w:r>
      <w:r w:rsidRPr="00EF1C3E">
        <w:rPr>
          <w:rFonts w:ascii="Times New Roman" w:hAnsi="Times New Roman" w:cs="Times New Roman"/>
          <w:sz w:val="20"/>
          <w:szCs w:val="20"/>
        </w:rPr>
        <w:t xml:space="preserve"> Значение может в какой-то момент обнулиться в зависимости от возможностей счетчика.</w:t>
      </w:r>
      <w:r w:rsidR="00625552" w:rsidRPr="00EF1C3E">
        <w:rPr>
          <w:rFonts w:ascii="Times New Roman" w:hAnsi="Times New Roman" w:cs="Times New Roman"/>
          <w:sz w:val="20"/>
          <w:szCs w:val="20"/>
        </w:rPr>
        <w:t xml:space="preserve"> </w:t>
      </w:r>
      <w:r w:rsidRPr="00EF1C3E">
        <w:rPr>
          <w:rFonts w:ascii="Times New Roman" w:hAnsi="Times New Roman" w:cs="Times New Roman"/>
          <w:sz w:val="20"/>
          <w:szCs w:val="20"/>
        </w:rPr>
        <w:t>[</w:t>
      </w:r>
      <w:proofErr w:type="spellStart"/>
      <w:r w:rsidRPr="00EF1C3E">
        <w:rPr>
          <w:rFonts w:ascii="Times New Roman" w:hAnsi="Times New Roman" w:cs="Times New Roman"/>
          <w:sz w:val="20"/>
          <w:szCs w:val="20"/>
        </w:rPr>
        <w:t>Aclara</w:t>
      </w:r>
      <w:proofErr w:type="spellEnd"/>
      <w:r w:rsidRPr="00EF1C3E">
        <w:rPr>
          <w:rFonts w:ascii="Times New Roman" w:hAnsi="Times New Roman" w:cs="Times New Roman"/>
          <w:sz w:val="20"/>
          <w:szCs w:val="20"/>
        </w:rPr>
        <w:t xml:space="preserve"> 2008, с изменениями]</w:t>
      </w:r>
    </w:p>
    <w:p w14:paraId="081C1B35" w14:textId="5F1B9719" w:rsidR="00280062" w:rsidRPr="00EF1C3E" w:rsidRDefault="00280062" w:rsidP="00375F9E">
      <w:pPr>
        <w:widowControl w:val="0"/>
        <w:autoSpaceDE w:val="0"/>
        <w:autoSpaceDN w:val="0"/>
        <w:spacing w:after="0" w:line="240" w:lineRule="auto"/>
        <w:ind w:firstLine="567"/>
        <w:jc w:val="both"/>
        <w:outlineLvl w:val="4"/>
        <w:rPr>
          <w:rFonts w:ascii="Times New Roman" w:hAnsi="Times New Roman" w:cs="Times New Roman"/>
          <w:sz w:val="20"/>
          <w:szCs w:val="20"/>
        </w:rPr>
      </w:pPr>
      <w:r w:rsidRPr="00EF1C3E">
        <w:rPr>
          <w:rFonts w:ascii="Times New Roman" w:hAnsi="Times New Roman" w:cs="Times New Roman"/>
          <w:sz w:val="20"/>
          <w:szCs w:val="20"/>
        </w:rPr>
        <w:t>3</w:t>
      </w:r>
      <w:r w:rsidR="00205885" w:rsidRPr="00EF1C3E">
        <w:rPr>
          <w:rFonts w:ascii="Times New Roman" w:hAnsi="Times New Roman" w:cs="Times New Roman"/>
          <w:sz w:val="20"/>
          <w:szCs w:val="20"/>
        </w:rPr>
        <w:t>.</w:t>
      </w:r>
      <w:r w:rsidRPr="00EF1C3E">
        <w:rPr>
          <w:rFonts w:ascii="Times New Roman" w:hAnsi="Times New Roman" w:cs="Times New Roman"/>
          <w:sz w:val="20"/>
          <w:szCs w:val="20"/>
        </w:rPr>
        <w:t xml:space="preserve"> См. также: «обратная энергия», «чистая энергия», «общая энергия», «направление потока» и «</w:t>
      </w:r>
      <w:proofErr w:type="spellStart"/>
      <w:r w:rsidRPr="00EF1C3E">
        <w:rPr>
          <w:rFonts w:ascii="Times New Roman" w:hAnsi="Times New Roman" w:cs="Times New Roman"/>
          <w:sz w:val="20"/>
          <w:szCs w:val="20"/>
        </w:rPr>
        <w:t>четырехквадрантный</w:t>
      </w:r>
      <w:proofErr w:type="spellEnd"/>
      <w:r w:rsidRPr="00EF1C3E">
        <w:rPr>
          <w:rFonts w:ascii="Times New Roman" w:hAnsi="Times New Roman" w:cs="Times New Roman"/>
          <w:sz w:val="20"/>
          <w:szCs w:val="20"/>
        </w:rPr>
        <w:t xml:space="preserve"> учет».</w:t>
      </w:r>
    </w:p>
    <w:p w14:paraId="0275081B" w14:textId="77777777" w:rsidR="00280062" w:rsidRPr="00EF1C3E" w:rsidRDefault="00280062" w:rsidP="00375F9E">
      <w:pPr>
        <w:widowControl w:val="0"/>
        <w:autoSpaceDE w:val="0"/>
        <w:autoSpaceDN w:val="0"/>
        <w:spacing w:after="0" w:line="240" w:lineRule="auto"/>
        <w:ind w:firstLine="567"/>
        <w:jc w:val="both"/>
        <w:outlineLvl w:val="4"/>
        <w:rPr>
          <w:rFonts w:ascii="Times New Roman" w:hAnsi="Times New Roman" w:cs="Times New Roman"/>
          <w:sz w:val="24"/>
          <w:szCs w:val="24"/>
        </w:rPr>
      </w:pPr>
    </w:p>
    <w:p w14:paraId="1E0FECA4" w14:textId="77777777" w:rsidR="004164DC"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2.116</w:t>
      </w:r>
      <w:r w:rsidR="00205885" w:rsidRPr="00EF1C3E">
        <w:rPr>
          <w:rFonts w:ascii="Times New Roman" w:eastAsia="Arial" w:hAnsi="Times New Roman" w:cs="Times New Roman"/>
          <w:b/>
          <w:bCs/>
          <w:spacing w:val="-2"/>
          <w:sz w:val="24"/>
          <w:szCs w:val="24"/>
        </w:rPr>
        <w:t xml:space="preserve"> </w:t>
      </w:r>
      <w:proofErr w:type="spellStart"/>
      <w:r w:rsidR="00205885" w:rsidRPr="00EF1C3E">
        <w:rPr>
          <w:rFonts w:ascii="Times New Roman" w:eastAsia="Arial" w:hAnsi="Times New Roman" w:cs="Times New Roman"/>
          <w:b/>
          <w:bCs/>
          <w:spacing w:val="-2"/>
          <w:sz w:val="24"/>
          <w:szCs w:val="24"/>
        </w:rPr>
        <w:t>Ч</w:t>
      </w:r>
      <w:r w:rsidRPr="00EF1C3E">
        <w:rPr>
          <w:rFonts w:ascii="Times New Roman" w:eastAsia="Arial" w:hAnsi="Times New Roman" w:cs="Times New Roman"/>
          <w:b/>
          <w:bCs/>
          <w:sz w:val="24"/>
          <w:szCs w:val="24"/>
        </w:rPr>
        <w:t>етырехквадрантное</w:t>
      </w:r>
      <w:proofErr w:type="spellEnd"/>
      <w:r w:rsidRPr="00EF1C3E">
        <w:rPr>
          <w:rFonts w:ascii="Times New Roman" w:eastAsia="Arial" w:hAnsi="Times New Roman" w:cs="Times New Roman"/>
          <w:b/>
          <w:bCs/>
          <w:sz w:val="24"/>
          <w:szCs w:val="24"/>
        </w:rPr>
        <w:t xml:space="preserve"> измерение</w:t>
      </w:r>
      <w:r w:rsidR="00205885" w:rsidRPr="00EF1C3E">
        <w:rPr>
          <w:rFonts w:ascii="Times New Roman" w:eastAsia="Arial" w:hAnsi="Times New Roman" w:cs="Times New Roman"/>
          <w:sz w:val="24"/>
          <w:szCs w:val="24"/>
        </w:rPr>
        <w:t xml:space="preserve"> (</w:t>
      </w:r>
      <w:proofErr w:type="spellStart"/>
      <w:r w:rsidR="00625552" w:rsidRPr="00EF1C3E">
        <w:rPr>
          <w:rFonts w:ascii="Times New Roman" w:eastAsia="Arial" w:hAnsi="Times New Roman" w:cs="Times New Roman"/>
          <w:sz w:val="24"/>
          <w:szCs w:val="24"/>
        </w:rPr>
        <w:t>four-quadrant</w:t>
      </w:r>
      <w:proofErr w:type="spellEnd"/>
      <w:r w:rsidR="00625552" w:rsidRPr="00EF1C3E">
        <w:rPr>
          <w:rFonts w:ascii="Times New Roman" w:eastAsia="Arial" w:hAnsi="Times New Roman" w:cs="Times New Roman"/>
          <w:sz w:val="24"/>
          <w:szCs w:val="24"/>
        </w:rPr>
        <w:t xml:space="preserve"> </w:t>
      </w:r>
      <w:proofErr w:type="spellStart"/>
      <w:r w:rsidR="00625552" w:rsidRPr="00EF1C3E">
        <w:rPr>
          <w:rFonts w:ascii="Times New Roman" w:eastAsia="Arial" w:hAnsi="Times New Roman" w:cs="Times New Roman"/>
          <w:sz w:val="24"/>
          <w:szCs w:val="24"/>
        </w:rPr>
        <w:t>metering</w:t>
      </w:r>
      <w:proofErr w:type="spellEnd"/>
      <w:r w:rsidR="00205885" w:rsidRPr="00EF1C3E">
        <w:rPr>
          <w:rFonts w:ascii="Times New Roman" w:eastAsia="Arial" w:hAnsi="Times New Roman" w:cs="Times New Roman"/>
          <w:sz w:val="24"/>
          <w:szCs w:val="24"/>
        </w:rPr>
        <w:t xml:space="preserve">): </w:t>
      </w:r>
    </w:p>
    <w:p w14:paraId="188DE341" w14:textId="6EC1DB88" w:rsidR="00280062" w:rsidRPr="00EF1C3E" w:rsidRDefault="0028006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измерения реактивной и активной энергии с учетом прямых и обратных потоков</w:t>
      </w:r>
    </w:p>
    <w:p w14:paraId="3FCEB5A9" w14:textId="592168CC" w:rsidR="00651150" w:rsidRPr="00EF1C3E" w:rsidRDefault="007A7202"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6B4FCCBF" wp14:editId="4789B12F">
                <wp:simplePos x="0" y="0"/>
                <wp:positionH relativeFrom="column">
                  <wp:posOffset>4514237</wp:posOffset>
                </wp:positionH>
                <wp:positionV relativeFrom="paragraph">
                  <wp:posOffset>107744</wp:posOffset>
                </wp:positionV>
                <wp:extent cx="515620" cy="197485"/>
                <wp:effectExtent l="0" t="0" r="0" b="0"/>
                <wp:wrapNone/>
                <wp:docPr id="2" name="Textbox 58"/>
                <wp:cNvGraphicFramePr/>
                <a:graphic xmlns:a="http://schemas.openxmlformats.org/drawingml/2006/main">
                  <a:graphicData uri="http://schemas.microsoft.com/office/word/2010/wordprocessingShape">
                    <wps:wsp>
                      <wps:cNvSpPr txBox="1"/>
                      <wps:spPr>
                        <a:xfrm>
                          <a:off x="0" y="0"/>
                          <a:ext cx="515620" cy="197485"/>
                        </a:xfrm>
                        <a:prstGeom prst="rect">
                          <a:avLst/>
                        </a:prstGeom>
                      </wps:spPr>
                      <wps:txbx>
                        <w:txbxContent>
                          <w:p w14:paraId="640F6B25" w14:textId="2A3D9F29" w:rsidR="00651150" w:rsidRDefault="00651150" w:rsidP="00651150">
                            <w:pPr>
                              <w:spacing w:line="312" w:lineRule="exact"/>
                              <w:rPr>
                                <w:sz w:val="28"/>
                              </w:rPr>
                            </w:pPr>
                            <w:r w:rsidRPr="00651150">
                              <w:rPr>
                                <w:rFonts w:ascii="Times New Roman" w:hAnsi="Times New Roman" w:cs="Times New Roman"/>
                                <w:sz w:val="20"/>
                                <w:szCs w:val="20"/>
                              </w:rPr>
                              <w:t>кВАр·ч</w:t>
                            </w:r>
                          </w:p>
                        </w:txbxContent>
                      </wps:txbx>
                      <wps:bodyPr wrap="square" lIns="0" tIns="0" rIns="0" bIns="0" rtlCol="0">
                        <a:noAutofit/>
                      </wps:bodyPr>
                    </wps:wsp>
                  </a:graphicData>
                </a:graphic>
                <wp14:sizeRelH relativeFrom="margin">
                  <wp14:pctWidth>0</wp14:pctWidth>
                </wp14:sizeRelH>
              </wp:anchor>
            </w:drawing>
          </mc:Choice>
          <mc:Fallback>
            <w:pict>
              <v:shapetype w14:anchorId="6B4FCCBF" id="_x0000_t202" coordsize="21600,21600" o:spt="202" path="m,l,21600r21600,l21600,xe">
                <v:stroke joinstyle="miter"/>
                <v:path gradientshapeok="t" o:connecttype="rect"/>
              </v:shapetype>
              <v:shape id="Textbox 58" o:spid="_x0000_s1026" type="#_x0000_t202" style="position:absolute;left:0;text-align:left;margin-left:355.45pt;margin-top:8.5pt;width:40.6pt;height:15.5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" filled="f" stroked="f">
                <v:textbox inset="0,0,0,0">
                  <w:txbxContent>
                    <w:p w14:paraId="640F6B25" w14:textId="2A3D9F29" w:rsidR="00651150" w:rsidRDefault="00651150" w:rsidP="00651150">
                      <w:pPr>
                        <w:spacing w:line="312" w:lineRule="exact"/>
                        <w:rPr>
                          <w:sz w:val="28"/>
                        </w:rPr>
                      </w:pPr>
                      <w:proofErr w:type="spellStart"/>
                      <w:r w:rsidRPr="00651150">
                        <w:rPr>
                          <w:rFonts w:ascii="Times New Roman" w:hAnsi="Times New Roman" w:cs="Times New Roman"/>
                          <w:sz w:val="20"/>
                          <w:szCs w:val="20"/>
                        </w:rPr>
                        <w:t>кВАр·ч</w:t>
                      </w:r>
                      <w:proofErr w:type="spellEnd"/>
                    </w:p>
                  </w:txbxContent>
                </v:textbox>
              </v:shape>
            </w:pict>
          </mc:Fallback>
        </mc:AlternateContent>
      </w:r>
    </w:p>
    <w:p w14:paraId="606B61B8" w14:textId="79E74952" w:rsidR="00205885" w:rsidRPr="00EF1C3E" w:rsidRDefault="00651150"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1030FCDB" wp14:editId="1DB51741">
                <wp:simplePos x="0" y="0"/>
                <wp:positionH relativeFrom="column">
                  <wp:posOffset>1457777</wp:posOffset>
                </wp:positionH>
                <wp:positionV relativeFrom="paragraph">
                  <wp:posOffset>7620</wp:posOffset>
                </wp:positionV>
                <wp:extent cx="230863" cy="215468"/>
                <wp:effectExtent l="0" t="0" r="0" b="0"/>
                <wp:wrapNone/>
                <wp:docPr id="5" name="Textbox 58"/>
                <wp:cNvGraphicFramePr/>
                <a:graphic xmlns:a="http://schemas.openxmlformats.org/drawingml/2006/main">
                  <a:graphicData uri="http://schemas.microsoft.com/office/word/2010/wordprocessingShape">
                    <wps:wsp>
                      <wps:cNvSpPr txBox="1"/>
                      <wps:spPr>
                        <a:xfrm>
                          <a:off x="0" y="0"/>
                          <a:ext cx="230863" cy="215468"/>
                        </a:xfrm>
                        <a:prstGeom prst="rect">
                          <a:avLst/>
                        </a:prstGeom>
                      </wps:spPr>
                      <wps:txbx>
                        <w:txbxContent>
                          <w:p w14:paraId="2044CF98" w14:textId="7035301E" w:rsidR="00651150" w:rsidRPr="00651150" w:rsidRDefault="00651150" w:rsidP="00651150">
                            <w:pPr>
                              <w:spacing w:line="312" w:lineRule="exact"/>
                              <w:rPr>
                                <w:rFonts w:ascii="Times New Roman" w:hAnsi="Times New Roman" w:cs="Times New Roman"/>
                                <w:sz w:val="28"/>
                                <w:lang w:val="en-US"/>
                              </w:rPr>
                            </w:pPr>
                            <w:r w:rsidRPr="00651150">
                              <w:rPr>
                                <w:rFonts w:ascii="Times New Roman" w:hAnsi="Times New Roman" w:cs="Times New Roman"/>
                                <w:spacing w:val="-10"/>
                                <w:sz w:val="28"/>
                              </w:rPr>
                              <w:t>+</w:t>
                            </w:r>
                            <w:r w:rsidRPr="00651150">
                              <w:rPr>
                                <w:rFonts w:ascii="Times New Roman" w:hAnsi="Times New Roman" w:cs="Times New Roman"/>
                                <w:spacing w:val="-10"/>
                                <w:sz w:val="28"/>
                                <w:lang w:val="en-US"/>
                              </w:rPr>
                              <w:t>Q</w:t>
                            </w:r>
                          </w:p>
                        </w:txbxContent>
                      </wps:txbx>
                      <wps:bodyPr wrap="square" lIns="0" tIns="0" rIns="0" bIns="0" rtlCol="0">
                        <a:noAutofit/>
                      </wps:bodyPr>
                    </wps:wsp>
                  </a:graphicData>
                </a:graphic>
                <wp14:sizeRelH relativeFrom="margin">
                  <wp14:pctWidth>0</wp14:pctWidth>
                </wp14:sizeRelH>
              </wp:anchor>
            </w:drawing>
          </mc:Choice>
          <mc:Fallback>
            <w:pict>
              <v:shape w14:anchorId="1030FCDB" id="_x0000_s1027" type="#_x0000_t202" style="position:absolute;left:0;text-align:left;margin-left:114.8pt;margin-top:.6pt;width:18.2pt;height:16.9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" filled="f" stroked="f">
                <v:textbox inset="0,0,0,0">
                  <w:txbxContent>
                    <w:p w14:paraId="2044CF98" w14:textId="7035301E" w:rsidR="00651150" w:rsidRPr="00651150" w:rsidRDefault="00651150" w:rsidP="00651150">
                      <w:pPr>
                        <w:spacing w:line="312" w:lineRule="exact"/>
                        <w:rPr>
                          <w:rFonts w:ascii="Times New Roman" w:hAnsi="Times New Roman" w:cs="Times New Roman"/>
                          <w:sz w:val="28"/>
                          <w:lang w:val="en-US"/>
                        </w:rPr>
                      </w:pPr>
                      <w:r w:rsidRPr="00651150">
                        <w:rPr>
                          <w:rFonts w:ascii="Times New Roman" w:hAnsi="Times New Roman" w:cs="Times New Roman"/>
                          <w:spacing w:val="-10"/>
                          <w:sz w:val="28"/>
                        </w:rPr>
                        <w:t>+</w:t>
                      </w:r>
                      <w:r w:rsidRPr="00651150">
                        <w:rPr>
                          <w:rFonts w:ascii="Times New Roman" w:hAnsi="Times New Roman" w:cs="Times New Roman"/>
                          <w:spacing w:val="-10"/>
                          <w:sz w:val="28"/>
                          <w:lang w:val="en-US"/>
                        </w:rPr>
                        <w:t>Q</w:t>
                      </w:r>
                    </w:p>
                  </w:txbxContent>
                </v:textbox>
              </v:shape>
            </w:pict>
          </mc:Fallback>
        </mc:AlternateContent>
      </w:r>
      <w:r w:rsidR="00625552" w:rsidRPr="00EF1C3E">
        <w:rPr>
          <w:rFonts w:ascii="Times New Roman" w:hAnsi="Times New Roman" w:cs="Times New Roman"/>
          <w:noProof/>
          <w:sz w:val="24"/>
          <w:szCs w:val="24"/>
          <w:lang w:eastAsia="ru-RU"/>
        </w:rPr>
        <mc:AlternateContent>
          <mc:Choice Requires="wpg">
            <w:drawing>
              <wp:anchor distT="0" distB="0" distL="0" distR="0" simplePos="0" relativeHeight="251661312" behindDoc="1" locked="0" layoutInCell="1" allowOverlap="1" wp14:anchorId="288EB270" wp14:editId="39DEAFBE">
                <wp:simplePos x="0" y="0"/>
                <wp:positionH relativeFrom="page">
                  <wp:posOffset>4749554</wp:posOffset>
                </wp:positionH>
                <wp:positionV relativeFrom="paragraph">
                  <wp:posOffset>175895</wp:posOffset>
                </wp:positionV>
                <wp:extent cx="1427480" cy="1416685"/>
                <wp:effectExtent l="0" t="0" r="127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27480" cy="1416685"/>
                          <a:chOff x="0" y="0"/>
                          <a:chExt cx="1427480" cy="1416685"/>
                        </a:xfrm>
                      </wpg:grpSpPr>
                      <wps:wsp>
                        <wps:cNvPr id="61" name="Graphic 61"/>
                        <wps:cNvSpPr/>
                        <wps:spPr>
                          <a:xfrm>
                            <a:off x="0" y="0"/>
                            <a:ext cx="1427480" cy="1416685"/>
                          </a:xfrm>
                          <a:custGeom>
                            <a:avLst/>
                            <a:gdLst/>
                            <a:ahLst/>
                            <a:cxnLst/>
                            <a:rect l="l" t="t" r="r" b="b"/>
                            <a:pathLst>
                              <a:path w="1427480" h="1416685">
                                <a:moveTo>
                                  <a:pt x="1427327" y="708228"/>
                                </a:moveTo>
                                <a:lnTo>
                                  <a:pt x="1300962" y="671347"/>
                                </a:lnTo>
                                <a:lnTo>
                                  <a:pt x="1300962" y="700862"/>
                                </a:lnTo>
                                <a:lnTo>
                                  <a:pt x="721093" y="700862"/>
                                </a:lnTo>
                                <a:lnTo>
                                  <a:pt x="721093" y="125412"/>
                                </a:lnTo>
                                <a:lnTo>
                                  <a:pt x="758278" y="125412"/>
                                </a:lnTo>
                                <a:lnTo>
                                  <a:pt x="713663" y="0"/>
                                </a:lnTo>
                                <a:lnTo>
                                  <a:pt x="676490" y="125412"/>
                                </a:lnTo>
                                <a:lnTo>
                                  <a:pt x="706234" y="125412"/>
                                </a:lnTo>
                                <a:lnTo>
                                  <a:pt x="706234" y="700862"/>
                                </a:lnTo>
                                <a:lnTo>
                                  <a:pt x="0" y="700862"/>
                                </a:lnTo>
                                <a:lnTo>
                                  <a:pt x="0" y="715606"/>
                                </a:lnTo>
                                <a:lnTo>
                                  <a:pt x="706234" y="715606"/>
                                </a:lnTo>
                                <a:lnTo>
                                  <a:pt x="706234" y="1416469"/>
                                </a:lnTo>
                                <a:lnTo>
                                  <a:pt x="721093" y="1416469"/>
                                </a:lnTo>
                                <a:lnTo>
                                  <a:pt x="721093" y="715606"/>
                                </a:lnTo>
                                <a:lnTo>
                                  <a:pt x="1300962" y="715606"/>
                                </a:lnTo>
                                <a:lnTo>
                                  <a:pt x="1300962" y="752487"/>
                                </a:lnTo>
                                <a:lnTo>
                                  <a:pt x="1427327" y="708228"/>
                                </a:lnTo>
                                <a:close/>
                              </a:path>
                            </a:pathLst>
                          </a:custGeom>
                          <a:solidFill>
                            <a:srgbClr val="000000"/>
                          </a:solidFill>
                        </wps:spPr>
                        <wps:bodyPr wrap="square" lIns="0" tIns="0" rIns="0" bIns="0" rtlCol="0">
                          <a:prstTxWarp prst="textNoShape">
                            <a:avLst/>
                          </a:prstTxWarp>
                          <a:noAutofit/>
                        </wps:bodyPr>
                      </wps:wsp>
                      <wps:wsp>
                        <wps:cNvPr id="62" name="Textbox 62"/>
                        <wps:cNvSpPr txBox="1"/>
                        <wps:spPr>
                          <a:xfrm>
                            <a:off x="185889" y="203740"/>
                            <a:ext cx="132080" cy="196215"/>
                          </a:xfrm>
                          <a:prstGeom prst="rect">
                            <a:avLst/>
                          </a:prstGeom>
                        </wps:spPr>
                        <wps:txbx>
                          <w:txbxContent>
                            <w:p w14:paraId="6E5B8936" w14:textId="77777777" w:rsidR="00280062" w:rsidRDefault="00280062" w:rsidP="00280062">
                              <w:pPr>
                                <w:spacing w:line="309" w:lineRule="exact"/>
                                <w:rPr>
                                  <w:rFonts w:ascii="Times New Roman"/>
                                  <w:sz w:val="28"/>
                                </w:rPr>
                              </w:pPr>
                              <w:r>
                                <w:rPr>
                                  <w:rFonts w:ascii="Times New Roman"/>
                                  <w:spacing w:val="-5"/>
                                  <w:sz w:val="28"/>
                                </w:rPr>
                                <w:t>II</w:t>
                              </w:r>
                            </w:p>
                          </w:txbxContent>
                        </wps:txbx>
                        <wps:bodyPr wrap="square" lIns="0" tIns="0" rIns="0" bIns="0" rtlCol="0">
                          <a:noAutofit/>
                        </wps:bodyPr>
                      </wps:wsp>
                      <wps:wsp>
                        <wps:cNvPr id="63" name="Textbox 63"/>
                        <wps:cNvSpPr txBox="1"/>
                        <wps:spPr>
                          <a:xfrm>
                            <a:off x="1152321" y="203740"/>
                            <a:ext cx="72390" cy="196215"/>
                          </a:xfrm>
                          <a:prstGeom prst="rect">
                            <a:avLst/>
                          </a:prstGeom>
                        </wps:spPr>
                        <wps:txbx>
                          <w:txbxContent>
                            <w:p w14:paraId="032C62A9" w14:textId="77777777" w:rsidR="00280062" w:rsidRDefault="00280062" w:rsidP="00280062">
                              <w:pPr>
                                <w:spacing w:line="309" w:lineRule="exact"/>
                                <w:rPr>
                                  <w:rFonts w:ascii="Times New Roman"/>
                                  <w:sz w:val="28"/>
                                </w:rPr>
                              </w:pPr>
                              <w:r>
                                <w:rPr>
                                  <w:rFonts w:ascii="Times New Roman"/>
                                  <w:spacing w:val="-10"/>
                                  <w:sz w:val="28"/>
                                </w:rPr>
                                <w:t>I</w:t>
                              </w:r>
                            </w:p>
                          </w:txbxContent>
                        </wps:txbx>
                        <wps:bodyPr wrap="square" lIns="0" tIns="0" rIns="0" bIns="0" rtlCol="0">
                          <a:noAutofit/>
                        </wps:bodyPr>
                      </wps:wsp>
                      <wps:wsp>
                        <wps:cNvPr id="64" name="Textbox 64"/>
                        <wps:cNvSpPr txBox="1"/>
                        <wps:spPr>
                          <a:xfrm>
                            <a:off x="185889" y="1015244"/>
                            <a:ext cx="191135" cy="196215"/>
                          </a:xfrm>
                          <a:prstGeom prst="rect">
                            <a:avLst/>
                          </a:prstGeom>
                        </wps:spPr>
                        <wps:txbx>
                          <w:txbxContent>
                            <w:p w14:paraId="7BC50BD0" w14:textId="77777777" w:rsidR="00280062" w:rsidRDefault="00280062" w:rsidP="00280062">
                              <w:pPr>
                                <w:spacing w:line="309" w:lineRule="exact"/>
                                <w:rPr>
                                  <w:rFonts w:ascii="Times New Roman"/>
                                  <w:sz w:val="28"/>
                                </w:rPr>
                              </w:pPr>
                              <w:r>
                                <w:rPr>
                                  <w:rFonts w:ascii="Times New Roman"/>
                                  <w:spacing w:val="-5"/>
                                  <w:sz w:val="28"/>
                                </w:rPr>
                                <w:t>III</w:t>
                              </w:r>
                            </w:p>
                          </w:txbxContent>
                        </wps:txbx>
                        <wps:bodyPr wrap="square" lIns="0" tIns="0" rIns="0" bIns="0" rtlCol="0">
                          <a:noAutofit/>
                        </wps:bodyPr>
                      </wps:wsp>
                      <wps:wsp>
                        <wps:cNvPr id="65" name="Textbox 65"/>
                        <wps:cNvSpPr txBox="1"/>
                        <wps:spPr>
                          <a:xfrm>
                            <a:off x="1100289" y="1015244"/>
                            <a:ext cx="201295" cy="196215"/>
                          </a:xfrm>
                          <a:prstGeom prst="rect">
                            <a:avLst/>
                          </a:prstGeom>
                        </wps:spPr>
                        <wps:txbx>
                          <w:txbxContent>
                            <w:p w14:paraId="6552689A" w14:textId="77777777" w:rsidR="00280062" w:rsidRDefault="00280062" w:rsidP="00280062">
                              <w:pPr>
                                <w:spacing w:line="309" w:lineRule="exact"/>
                                <w:rPr>
                                  <w:rFonts w:ascii="Times New Roman"/>
                                  <w:sz w:val="28"/>
                                </w:rPr>
                              </w:pPr>
                              <w:r>
                                <w:rPr>
                                  <w:rFonts w:ascii="Times New Roman"/>
                                  <w:spacing w:val="-5"/>
                                  <w:sz w:val="28"/>
                                </w:rPr>
                                <w:t>IV</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8EB270" id="Group 60" o:spid="_x0000_s1028" style="position:absolute;left:0;text-align:left;margin-left:374pt;margin-top:13.85pt;width:112.4pt;height:111.55pt;z-index:-251655168;mso-wrap-distance-left:0;mso-wrap-distance-right:0;mso-position-horizontal-relative:page" coordsize="14274,14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">
                <v:shape id="Graphic 61" o:spid="_x0000_s1029" style="position:absolute;width:14274;height:14166;visibility:visible;mso-wrap-style:square;v-text-anchor:top" coordsize="1427480,14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" path="m1427327,708228l1300962,671347r,29515l721093,700862r,-575450l758278,125412,713663,,676490,125412r29744,l706234,700862,,700862r,14744l706234,715606r,700863l721093,1416469r,-700863l1300962,715606r,36881l1427327,708228xe" fillcolor="black" stroked="f">
                  <v:path arrowok="t"/>
                </v:shape>
                <v:shape id="Textbox 62" o:spid="_x0000_s1030" type="#_x0000_t202" style="position:absolute;left:1858;top:2037;width:1321;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E5B8936" w14:textId="77777777" w:rsidR="00280062" w:rsidRDefault="00280062" w:rsidP="00280062">
                        <w:pPr>
                          <w:spacing w:line="309" w:lineRule="exact"/>
                          <w:rPr>
                            <w:rFonts w:ascii="Times New Roman"/>
                            <w:sz w:val="28"/>
                          </w:rPr>
                        </w:pPr>
                        <w:r>
                          <w:rPr>
                            <w:rFonts w:ascii="Times New Roman"/>
                            <w:spacing w:val="-5"/>
                            <w:sz w:val="28"/>
                          </w:rPr>
                          <w:t>II</w:t>
                        </w:r>
                      </w:p>
                    </w:txbxContent>
                  </v:textbox>
                </v:shape>
                <v:shape id="Textbox 63" o:spid="_x0000_s1031" type="#_x0000_t202" style="position:absolute;left:11523;top:2037;width:724;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032C62A9" w14:textId="77777777" w:rsidR="00280062" w:rsidRDefault="00280062" w:rsidP="00280062">
                        <w:pPr>
                          <w:spacing w:line="309" w:lineRule="exact"/>
                          <w:rPr>
                            <w:rFonts w:ascii="Times New Roman"/>
                            <w:sz w:val="28"/>
                          </w:rPr>
                        </w:pPr>
                        <w:r>
                          <w:rPr>
                            <w:rFonts w:ascii="Times New Roman"/>
                            <w:spacing w:val="-10"/>
                            <w:sz w:val="28"/>
                          </w:rPr>
                          <w:t>I</w:t>
                        </w:r>
                      </w:p>
                    </w:txbxContent>
                  </v:textbox>
                </v:shape>
                <v:shape id="Textbox 64" o:spid="_x0000_s1032" type="#_x0000_t202" style="position:absolute;left:1858;top:10152;width:191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7BC50BD0" w14:textId="77777777" w:rsidR="00280062" w:rsidRDefault="00280062" w:rsidP="00280062">
                        <w:pPr>
                          <w:spacing w:line="309" w:lineRule="exact"/>
                          <w:rPr>
                            <w:rFonts w:ascii="Times New Roman"/>
                            <w:sz w:val="28"/>
                          </w:rPr>
                        </w:pPr>
                        <w:r>
                          <w:rPr>
                            <w:rFonts w:ascii="Times New Roman"/>
                            <w:spacing w:val="-5"/>
                            <w:sz w:val="28"/>
                          </w:rPr>
                          <w:t>III</w:t>
                        </w:r>
                      </w:p>
                    </w:txbxContent>
                  </v:textbox>
                </v:shape>
                <v:shape id="Textbox 65" o:spid="_x0000_s1033" type="#_x0000_t202" style="position:absolute;left:11002;top:10152;width:201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6552689A" w14:textId="77777777" w:rsidR="00280062" w:rsidRDefault="00280062" w:rsidP="00280062">
                        <w:pPr>
                          <w:spacing w:line="309" w:lineRule="exact"/>
                          <w:rPr>
                            <w:rFonts w:ascii="Times New Roman"/>
                            <w:sz w:val="28"/>
                          </w:rPr>
                        </w:pPr>
                        <w:r>
                          <w:rPr>
                            <w:rFonts w:ascii="Times New Roman"/>
                            <w:spacing w:val="-5"/>
                            <w:sz w:val="28"/>
                          </w:rPr>
                          <w:t>IV</w:t>
                        </w:r>
                      </w:p>
                    </w:txbxContent>
                  </v:textbox>
                </v:shape>
                <w10:wrap anchorx="page"/>
              </v:group>
            </w:pict>
          </mc:Fallback>
        </mc:AlternateContent>
      </w:r>
      <w:r w:rsidR="004164DC" w:rsidRPr="00EF1C3E">
        <w:rPr>
          <w:rFonts w:ascii="Times New Roman" w:eastAsia="Arial MT" w:hAnsi="Times New Roman" w:cs="Times New Roman"/>
          <w:sz w:val="24"/>
          <w:szCs w:val="24"/>
        </w:rPr>
        <w:t xml:space="preserve">  </w:t>
      </w:r>
    </w:p>
    <w:p w14:paraId="3949CD95" w14:textId="6DFE85EA" w:rsidR="00280062" w:rsidRPr="00EF1C3E" w:rsidRDefault="00625552"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hAnsi="Times New Roman" w:cs="Times New Roman"/>
          <w:noProof/>
          <w:sz w:val="24"/>
          <w:szCs w:val="24"/>
          <w:lang w:eastAsia="ru-RU"/>
        </w:rPr>
        <mc:AlternateContent>
          <mc:Choice Requires="wpg">
            <w:drawing>
              <wp:anchor distT="0" distB="0" distL="0" distR="0" simplePos="0" relativeHeight="251659264" behindDoc="1" locked="0" layoutInCell="1" allowOverlap="1" wp14:anchorId="13DE8479" wp14:editId="56E0900F">
                <wp:simplePos x="0" y="0"/>
                <wp:positionH relativeFrom="page">
                  <wp:posOffset>1697525</wp:posOffset>
                </wp:positionH>
                <wp:positionV relativeFrom="paragraph">
                  <wp:posOffset>67335</wp:posOffset>
                </wp:positionV>
                <wp:extent cx="1380653" cy="1346892"/>
                <wp:effectExtent l="0" t="0" r="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0653" cy="1346892"/>
                          <a:chOff x="972184" y="0"/>
                          <a:chExt cx="1249200" cy="1238400"/>
                        </a:xfrm>
                      </wpg:grpSpPr>
                      <wps:wsp>
                        <wps:cNvPr id="53" name="Graphic 53"/>
                        <wps:cNvSpPr/>
                        <wps:spPr>
                          <a:xfrm>
                            <a:off x="972184" y="0"/>
                            <a:ext cx="1249200" cy="1238400"/>
                          </a:xfrm>
                          <a:custGeom>
                            <a:avLst/>
                            <a:gdLst/>
                            <a:ahLst/>
                            <a:cxnLst/>
                            <a:rect l="l" t="t" r="r" b="b"/>
                            <a:pathLst>
                              <a:path w="1249045" h="1239520">
                                <a:moveTo>
                                  <a:pt x="1248918" y="708228"/>
                                </a:moveTo>
                                <a:lnTo>
                                  <a:pt x="1122540" y="671347"/>
                                </a:lnTo>
                                <a:lnTo>
                                  <a:pt x="1122540" y="700862"/>
                                </a:lnTo>
                                <a:lnTo>
                                  <a:pt x="542696" y="700862"/>
                                </a:lnTo>
                                <a:lnTo>
                                  <a:pt x="542696" y="125412"/>
                                </a:lnTo>
                                <a:lnTo>
                                  <a:pt x="572427" y="125412"/>
                                </a:lnTo>
                                <a:lnTo>
                                  <a:pt x="535241" y="0"/>
                                </a:lnTo>
                                <a:lnTo>
                                  <a:pt x="490651" y="125412"/>
                                </a:lnTo>
                                <a:lnTo>
                                  <a:pt x="527824" y="125412"/>
                                </a:lnTo>
                                <a:lnTo>
                                  <a:pt x="527824" y="700862"/>
                                </a:lnTo>
                                <a:lnTo>
                                  <a:pt x="0" y="700862"/>
                                </a:lnTo>
                                <a:lnTo>
                                  <a:pt x="0" y="715606"/>
                                </a:lnTo>
                                <a:lnTo>
                                  <a:pt x="527824" y="715606"/>
                                </a:lnTo>
                                <a:lnTo>
                                  <a:pt x="527824" y="1239405"/>
                                </a:lnTo>
                                <a:lnTo>
                                  <a:pt x="542696" y="1239405"/>
                                </a:lnTo>
                                <a:lnTo>
                                  <a:pt x="542696" y="715606"/>
                                </a:lnTo>
                                <a:lnTo>
                                  <a:pt x="1122540" y="715606"/>
                                </a:lnTo>
                                <a:lnTo>
                                  <a:pt x="1122540" y="752500"/>
                                </a:lnTo>
                                <a:lnTo>
                                  <a:pt x="1248918" y="708228"/>
                                </a:lnTo>
                                <a:close/>
                              </a:path>
                            </a:pathLst>
                          </a:custGeom>
                          <a:solidFill>
                            <a:srgbClr val="000000"/>
                          </a:solidFill>
                        </wps:spPr>
                        <wps:bodyPr wrap="square" lIns="0" tIns="0" rIns="0" bIns="0" rtlCol="0">
                          <a:prstTxWarp prst="textNoShape">
                            <a:avLst/>
                          </a:prstTxWarp>
                          <a:noAutofit/>
                        </wps:bodyPr>
                      </wps:wsp>
                      <wps:wsp>
                        <wps:cNvPr id="54" name="Graphic 54"/>
                        <wps:cNvSpPr/>
                        <wps:spPr>
                          <a:xfrm>
                            <a:off x="1508511" y="385806"/>
                            <a:ext cx="356870" cy="1270"/>
                          </a:xfrm>
                          <a:custGeom>
                            <a:avLst/>
                            <a:gdLst/>
                            <a:ahLst/>
                            <a:cxnLst/>
                            <a:rect l="l" t="t" r="r" b="b"/>
                            <a:pathLst>
                              <a:path w="356870">
                                <a:moveTo>
                                  <a:pt x="0" y="0"/>
                                </a:moveTo>
                                <a:lnTo>
                                  <a:pt x="356828" y="0"/>
                                </a:lnTo>
                              </a:path>
                            </a:pathLst>
                          </a:custGeom>
                          <a:ln w="14753">
                            <a:solidFill>
                              <a:srgbClr val="000000"/>
                            </a:solidFill>
                            <a:prstDash val="sysDot"/>
                          </a:ln>
                        </wps:spPr>
                        <wps:bodyPr wrap="square" lIns="0" tIns="0" rIns="0" bIns="0" rtlCol="0">
                          <a:prstTxWarp prst="textNoShape">
                            <a:avLst/>
                          </a:prstTxWarp>
                          <a:noAutofit/>
                        </wps:bodyPr>
                      </wps:wsp>
                      <wps:wsp>
                        <wps:cNvPr id="55" name="Graphic 55"/>
                        <wps:cNvSpPr/>
                        <wps:spPr>
                          <a:xfrm>
                            <a:off x="1856293" y="381275"/>
                            <a:ext cx="1270" cy="354330"/>
                          </a:xfrm>
                          <a:custGeom>
                            <a:avLst/>
                            <a:gdLst/>
                            <a:ahLst/>
                            <a:cxnLst/>
                            <a:rect l="l" t="t" r="r" b="b"/>
                            <a:pathLst>
                              <a:path h="354330">
                                <a:moveTo>
                                  <a:pt x="0" y="0"/>
                                </a:moveTo>
                                <a:lnTo>
                                  <a:pt x="0" y="354128"/>
                                </a:lnTo>
                              </a:path>
                            </a:pathLst>
                          </a:custGeom>
                          <a:ln w="14867">
                            <a:solidFill>
                              <a:srgbClr val="000000"/>
                            </a:solidFill>
                            <a:prstDash val="sysDot"/>
                          </a:ln>
                        </wps:spPr>
                        <wps:bodyPr wrap="square" lIns="0" tIns="0" rIns="0" bIns="0" rtlCol="0">
                          <a:prstTxWarp prst="textNoShape">
                            <a:avLst/>
                          </a:prstTxWarp>
                          <a:noAutofit/>
                        </wps:bodyPr>
                      </wps:wsp>
                      <pic:pic xmlns:pic="http://schemas.openxmlformats.org/drawingml/2006/picture">
                        <pic:nvPicPr>
                          <pic:cNvPr id="56" name="Image 56"/>
                          <pic:cNvPicPr/>
                        </pic:nvPicPr>
                        <pic:blipFill>
                          <a:blip r:embed="rId14" cstate="print"/>
                          <a:stretch>
                            <a:fillRect/>
                          </a:stretch>
                        </pic:blipFill>
                        <pic:spPr>
                          <a:xfrm>
                            <a:off x="1696812" y="381275"/>
                            <a:ext cx="148678" cy="147548"/>
                          </a:xfrm>
                          <a:prstGeom prst="rect">
                            <a:avLst/>
                          </a:prstGeom>
                        </pic:spPr>
                      </pic:pic>
                      <wps:wsp>
                        <wps:cNvPr id="57" name="Graphic 57"/>
                        <wps:cNvSpPr/>
                        <wps:spPr>
                          <a:xfrm>
                            <a:off x="1514661" y="440969"/>
                            <a:ext cx="267970" cy="266065"/>
                          </a:xfrm>
                          <a:custGeom>
                            <a:avLst/>
                            <a:gdLst/>
                            <a:ahLst/>
                            <a:cxnLst/>
                            <a:rect l="l" t="t" r="r" b="b"/>
                            <a:pathLst>
                              <a:path w="267970" h="266065">
                                <a:moveTo>
                                  <a:pt x="118935" y="199186"/>
                                </a:moveTo>
                                <a:lnTo>
                                  <a:pt x="111506" y="191808"/>
                                </a:lnTo>
                                <a:lnTo>
                                  <a:pt x="104063" y="191808"/>
                                </a:lnTo>
                                <a:lnTo>
                                  <a:pt x="104063" y="199186"/>
                                </a:lnTo>
                                <a:lnTo>
                                  <a:pt x="104063" y="206565"/>
                                </a:lnTo>
                                <a:lnTo>
                                  <a:pt x="111506" y="206565"/>
                                </a:lnTo>
                                <a:lnTo>
                                  <a:pt x="118935" y="206552"/>
                                </a:lnTo>
                                <a:lnTo>
                                  <a:pt x="118935" y="199186"/>
                                </a:lnTo>
                                <a:close/>
                              </a:path>
                              <a:path w="267970" h="266065">
                                <a:moveTo>
                                  <a:pt x="133807" y="243446"/>
                                </a:moveTo>
                                <a:lnTo>
                                  <a:pt x="118935" y="243446"/>
                                </a:lnTo>
                                <a:lnTo>
                                  <a:pt x="111506" y="258203"/>
                                </a:lnTo>
                                <a:lnTo>
                                  <a:pt x="118935" y="258203"/>
                                </a:lnTo>
                                <a:lnTo>
                                  <a:pt x="126377" y="258203"/>
                                </a:lnTo>
                                <a:lnTo>
                                  <a:pt x="133807" y="250825"/>
                                </a:lnTo>
                                <a:lnTo>
                                  <a:pt x="133807" y="243446"/>
                                </a:lnTo>
                                <a:close/>
                              </a:path>
                              <a:path w="267970" h="266065">
                                <a:moveTo>
                                  <a:pt x="133807" y="213944"/>
                                </a:moveTo>
                                <a:lnTo>
                                  <a:pt x="126377" y="213944"/>
                                </a:lnTo>
                                <a:lnTo>
                                  <a:pt x="126377" y="221322"/>
                                </a:lnTo>
                                <a:lnTo>
                                  <a:pt x="118935" y="221322"/>
                                </a:lnTo>
                                <a:lnTo>
                                  <a:pt x="118935" y="228701"/>
                                </a:lnTo>
                                <a:lnTo>
                                  <a:pt x="126377" y="228701"/>
                                </a:lnTo>
                                <a:lnTo>
                                  <a:pt x="133807" y="228701"/>
                                </a:lnTo>
                                <a:lnTo>
                                  <a:pt x="133807" y="221322"/>
                                </a:lnTo>
                                <a:lnTo>
                                  <a:pt x="133807" y="213944"/>
                                </a:lnTo>
                                <a:close/>
                              </a:path>
                              <a:path w="267970" h="266065">
                                <a:moveTo>
                                  <a:pt x="267614" y="7366"/>
                                </a:moveTo>
                                <a:lnTo>
                                  <a:pt x="260184" y="0"/>
                                </a:lnTo>
                                <a:lnTo>
                                  <a:pt x="81775" y="177050"/>
                                </a:lnTo>
                                <a:lnTo>
                                  <a:pt x="0" y="258203"/>
                                </a:lnTo>
                                <a:lnTo>
                                  <a:pt x="7429" y="265582"/>
                                </a:lnTo>
                                <a:lnTo>
                                  <a:pt x="81775" y="191808"/>
                                </a:lnTo>
                                <a:lnTo>
                                  <a:pt x="89204" y="191808"/>
                                </a:lnTo>
                                <a:lnTo>
                                  <a:pt x="96634" y="184429"/>
                                </a:lnTo>
                                <a:lnTo>
                                  <a:pt x="92913" y="180746"/>
                                </a:lnTo>
                                <a:lnTo>
                                  <a:pt x="267614" y="7366"/>
                                </a:lnTo>
                                <a:close/>
                              </a:path>
                            </a:pathLst>
                          </a:custGeom>
                          <a:solidFill>
                            <a:srgbClr val="000000"/>
                          </a:solidFill>
                        </wps:spPr>
                        <wps:bodyPr wrap="square" lIns="0" tIns="0" rIns="0" bIns="0" rtlCol="0">
                          <a:prstTxWarp prst="textNoShape">
                            <a:avLst/>
                          </a:prstTxWarp>
                          <a:noAutofit/>
                        </wps:bodyPr>
                      </wps:wsp>
                      <wps:wsp>
                        <wps:cNvPr id="58" name="Textbox 58"/>
                        <wps:cNvSpPr txBox="1"/>
                        <wps:spPr>
                          <a:xfrm>
                            <a:off x="1909576" y="183155"/>
                            <a:ext cx="99234" cy="198120"/>
                          </a:xfrm>
                          <a:prstGeom prst="rect">
                            <a:avLst/>
                          </a:prstGeom>
                        </wps:spPr>
                        <wps:txbx>
                          <w:txbxContent>
                            <w:p w14:paraId="70FAE344" w14:textId="77777777" w:rsidR="00280062" w:rsidRPr="00651150" w:rsidRDefault="00280062" w:rsidP="00280062">
                              <w:pPr>
                                <w:spacing w:line="312" w:lineRule="exact"/>
                                <w:rPr>
                                  <w:rFonts w:ascii="Times New Roman" w:hAnsi="Times New Roman" w:cs="Times New Roman"/>
                                  <w:sz w:val="28"/>
                                </w:rPr>
                              </w:pPr>
                              <w:r w:rsidRPr="00651150">
                                <w:rPr>
                                  <w:rFonts w:ascii="Times New Roman" w:hAnsi="Times New Roman" w:cs="Times New Roman"/>
                                  <w:spacing w:val="-10"/>
                                  <w:sz w:val="28"/>
                                </w:rPr>
                                <w:t>S</w:t>
                              </w:r>
                            </w:p>
                          </w:txbxContent>
                        </wps:txbx>
                        <wps:bodyPr wrap="square" lIns="0" tIns="0" rIns="0" bIns="0" rtlCol="0">
                          <a:noAutofit/>
                        </wps:bodyPr>
                      </wps:wsp>
                      <wps:wsp>
                        <wps:cNvPr id="59" name="Textbox 59"/>
                        <wps:cNvSpPr txBox="1"/>
                        <wps:spPr>
                          <a:xfrm>
                            <a:off x="1697018" y="361492"/>
                            <a:ext cx="342265" cy="339725"/>
                          </a:xfrm>
                          <a:prstGeom prst="rect">
                            <a:avLst/>
                          </a:prstGeom>
                        </wps:spPr>
                        <wps:txbx>
                          <w:txbxContent>
                            <w:p w14:paraId="63ED98EB" w14:textId="77777777" w:rsidR="00280062" w:rsidRDefault="00280062" w:rsidP="00280062">
                              <w:pPr>
                                <w:spacing w:before="78"/>
                                <w:rPr>
                                  <w:sz w:val="18"/>
                                </w:rPr>
                              </w:pPr>
                            </w:p>
                            <w:p w14:paraId="2D105AE5" w14:textId="77777777" w:rsidR="00280062" w:rsidRDefault="00280062" w:rsidP="00280062">
                              <w:pPr>
                                <w:ind w:left="37"/>
                                <w:jc w:val="center"/>
                                <w:rPr>
                                  <w:rFonts w:ascii="Times New Roman" w:hAnsi="Times New Roman"/>
                                  <w:sz w:val="18"/>
                                </w:rPr>
                              </w:pPr>
                              <w:r>
                                <w:rPr>
                                  <w:rFonts w:ascii="Times New Roman" w:hAnsi="Times New Roman"/>
                                  <w:spacing w:val="-10"/>
                                  <w:w w:val="105"/>
                                  <w:sz w:val="18"/>
                                </w:rPr>
                                <w:t>φ</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13DE8479" id="Group 52" o:spid="_x0000_s1034" style="position:absolute;left:0;text-align:left;margin-left:133.65pt;margin-top:5.3pt;width:108.7pt;height:106.05pt;z-index:-251657216;mso-wrap-distance-left:0;mso-wrap-distance-right:0;mso-position-horizontal-relative:page" coordorigin="9721" coordsize="12492,12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">
                <v:shape id="Graphic 53" o:spid="_x0000_s1035" style="position:absolute;left:9721;width:12492;height:12384;visibility:visible;mso-wrap-style:square;v-text-anchor:top" coordsize="1249045,1239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" path="m1248918,708228l1122540,671347r,29515l542696,700862r,-575450l572427,125412,535241,,490651,125412r37173,l527824,700862,,700862r,14744l527824,715606r,523799l542696,1239405r,-523799l1122540,715606r,36894l1248918,708228xe" fillcolor="black" stroked="f">
                  <v:path arrowok="t"/>
                </v:shape>
                <v:shape id="Graphic 54" o:spid="_x0000_s1036" style="position:absolute;left:15085;top:3858;width:3568;height:12;visibility:visible;mso-wrap-style:square;v-text-anchor:top" coordsize="3568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" path="m,l356828,e" filled="f" strokeweight=".40981mm">
                  <v:stroke dashstyle="1 1"/>
                  <v:path arrowok="t"/>
                </v:shape>
                <v:shape id="Graphic 55" o:spid="_x0000_s1037" style="position:absolute;left:18562;top:3812;width:13;height:3544;visibility:visible;mso-wrap-style:square;v-text-anchor:top" coordsize="1270,354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" path="m,l,354128e" filled="f" strokeweight=".41297mm">
                  <v:stroke dashstyle="1 1"/>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6" o:spid="_x0000_s1038" type="#_x0000_t75" style="position:absolute;left:16968;top:3812;width:1486;height:1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">
                  <v:imagedata r:id="rId15" o:title=""/>
                </v:shape>
                <v:shape id="Graphic 57" o:spid="_x0000_s1039" style="position:absolute;left:15146;top:4409;width:2680;height:2661;visibility:visible;mso-wrap-style:square;v-text-anchor:top" coordsize="267970,26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" path="m118935,199186r-7429,-7378l104063,191808r,7378l104063,206565r7443,l118935,206552r,-7366xem133807,243446r-14872,l111506,258203r7429,l126377,258203r7430,-7378l133807,243446xem133807,213944r-7430,l126377,221322r-7442,l118935,228701r7442,l133807,228701r,-7379l133807,213944xem267614,7366l260184,,81775,177050,,258203r7429,7379l81775,191808r7429,l96634,184429r-3721,-3683l267614,7366xe" fillcolor="black" stroked="f">
                  <v:path arrowok="t"/>
                </v:shape>
                <v:shape id="_x0000_s1040" type="#_x0000_t202" style="position:absolute;left:19095;top:1831;width:993;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70FAE344" w14:textId="77777777" w:rsidR="00280062" w:rsidRPr="00651150" w:rsidRDefault="00280062" w:rsidP="00280062">
                        <w:pPr>
                          <w:spacing w:line="312" w:lineRule="exact"/>
                          <w:rPr>
                            <w:rFonts w:ascii="Times New Roman" w:hAnsi="Times New Roman" w:cs="Times New Roman"/>
                            <w:sz w:val="28"/>
                          </w:rPr>
                        </w:pPr>
                        <w:r w:rsidRPr="00651150">
                          <w:rPr>
                            <w:rFonts w:ascii="Times New Roman" w:hAnsi="Times New Roman" w:cs="Times New Roman"/>
                            <w:spacing w:val="-10"/>
                            <w:sz w:val="28"/>
                          </w:rPr>
                          <w:t>S</w:t>
                        </w:r>
                      </w:p>
                    </w:txbxContent>
                  </v:textbox>
                </v:shape>
                <v:shape id="Textbox 59" o:spid="_x0000_s1041" type="#_x0000_t202" style="position:absolute;left:16970;top:3614;width:3422;height:3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63ED98EB" w14:textId="77777777" w:rsidR="00280062" w:rsidRDefault="00280062" w:rsidP="00280062">
                        <w:pPr>
                          <w:spacing w:before="78"/>
                          <w:rPr>
                            <w:sz w:val="18"/>
                          </w:rPr>
                        </w:pPr>
                      </w:p>
                      <w:p w14:paraId="2D105AE5" w14:textId="77777777" w:rsidR="00280062" w:rsidRDefault="00280062" w:rsidP="00280062">
                        <w:pPr>
                          <w:ind w:left="37"/>
                          <w:jc w:val="center"/>
                          <w:rPr>
                            <w:rFonts w:ascii="Times New Roman" w:hAnsi="Times New Roman"/>
                            <w:sz w:val="18"/>
                          </w:rPr>
                        </w:pPr>
                        <w:r>
                          <w:rPr>
                            <w:rFonts w:ascii="Times New Roman" w:hAnsi="Times New Roman"/>
                            <w:spacing w:val="-10"/>
                            <w:w w:val="105"/>
                            <w:sz w:val="18"/>
                          </w:rPr>
                          <w:t>φ</w:t>
                        </w:r>
                      </w:p>
                    </w:txbxContent>
                  </v:textbox>
                </v:shape>
                <w10:wrap anchorx="page"/>
              </v:group>
            </w:pict>
          </mc:Fallback>
        </mc:AlternateContent>
      </w:r>
      <w:r w:rsidR="00280062" w:rsidRPr="00EF1C3E">
        <w:rPr>
          <w:rFonts w:ascii="Times New Roman" w:eastAsia="Arial MT" w:hAnsi="Times New Roman" w:cs="Times New Roman"/>
          <w:sz w:val="24"/>
          <w:szCs w:val="24"/>
        </w:rPr>
        <w:tab/>
      </w:r>
      <w:r w:rsidR="00280062" w:rsidRPr="00EF1C3E">
        <w:rPr>
          <w:rFonts w:ascii="Times New Roman" w:eastAsia="Arial MT" w:hAnsi="Times New Roman" w:cs="Times New Roman"/>
          <w:sz w:val="24"/>
          <w:szCs w:val="24"/>
        </w:rPr>
        <w:tab/>
      </w:r>
      <w:r w:rsidR="00280062" w:rsidRPr="00EF1C3E">
        <w:rPr>
          <w:rFonts w:ascii="Times New Roman" w:eastAsia="Arial MT" w:hAnsi="Times New Roman" w:cs="Times New Roman"/>
          <w:sz w:val="24"/>
          <w:szCs w:val="24"/>
        </w:rPr>
        <w:tab/>
      </w:r>
      <w:r w:rsidR="00280062" w:rsidRPr="00EF1C3E">
        <w:rPr>
          <w:rFonts w:ascii="Times New Roman" w:eastAsia="Arial MT" w:hAnsi="Times New Roman" w:cs="Times New Roman"/>
          <w:sz w:val="24"/>
          <w:szCs w:val="24"/>
        </w:rPr>
        <w:tab/>
      </w:r>
      <w:r w:rsidR="00280062" w:rsidRPr="00EF1C3E">
        <w:rPr>
          <w:rFonts w:ascii="Times New Roman" w:eastAsia="Arial MT" w:hAnsi="Times New Roman" w:cs="Times New Roman"/>
          <w:sz w:val="24"/>
          <w:szCs w:val="24"/>
        </w:rPr>
        <w:tab/>
      </w:r>
      <w:r w:rsidR="00280062" w:rsidRPr="00EF1C3E">
        <w:rPr>
          <w:rFonts w:ascii="Times New Roman" w:eastAsia="Arial MT" w:hAnsi="Times New Roman" w:cs="Times New Roman"/>
          <w:sz w:val="24"/>
          <w:szCs w:val="24"/>
        </w:rPr>
        <w:tab/>
      </w:r>
    </w:p>
    <w:p w14:paraId="1F08DFD5" w14:textId="7D75B496" w:rsidR="00280062" w:rsidRPr="00EF1C3E" w:rsidRDefault="00280062"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6A4248BF" w14:textId="536417DD" w:rsidR="00280062" w:rsidRPr="00EF1C3E" w:rsidRDefault="00280062"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p>
    <w:p w14:paraId="3B81E3DD" w14:textId="2DEB14CC" w:rsidR="00280062" w:rsidRPr="00EF1C3E" w:rsidRDefault="004164DC" w:rsidP="00375F9E">
      <w:pPr>
        <w:widowControl w:val="0"/>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616B57FF" wp14:editId="39333E1B">
                <wp:simplePos x="0" y="0"/>
                <wp:positionH relativeFrom="column">
                  <wp:posOffset>1754509</wp:posOffset>
                </wp:positionH>
                <wp:positionV relativeFrom="paragraph">
                  <wp:posOffset>84455</wp:posOffset>
                </wp:positionV>
                <wp:extent cx="172594" cy="215468"/>
                <wp:effectExtent l="0" t="0" r="0" b="0"/>
                <wp:wrapNone/>
                <wp:docPr id="7" name="Textbox 58"/>
                <wp:cNvGraphicFramePr/>
                <a:graphic xmlns:a="http://schemas.openxmlformats.org/drawingml/2006/main">
                  <a:graphicData uri="http://schemas.microsoft.com/office/word/2010/wordprocessingShape">
                    <wps:wsp>
                      <wps:cNvSpPr txBox="1"/>
                      <wps:spPr>
                        <a:xfrm>
                          <a:off x="0" y="0"/>
                          <a:ext cx="172594" cy="215468"/>
                        </a:xfrm>
                        <a:prstGeom prst="rect">
                          <a:avLst/>
                        </a:prstGeom>
                      </wps:spPr>
                      <wps:txbx>
                        <w:txbxContent>
                          <w:p w14:paraId="053C81B9" w14:textId="692FA169" w:rsidR="007A7202" w:rsidRPr="007A7202" w:rsidRDefault="007A7202" w:rsidP="007A7202">
                            <w:pPr>
                              <w:spacing w:line="312" w:lineRule="exact"/>
                              <w:rPr>
                                <w:rFonts w:ascii="Times New Roman" w:hAnsi="Times New Roman" w:cs="Times New Roman"/>
                                <w:sz w:val="20"/>
                                <w:szCs w:val="16"/>
                              </w:rPr>
                            </w:pPr>
                            <w:r w:rsidRPr="007A7202">
                              <w:rPr>
                                <w:rFonts w:ascii="Times New Roman" w:hAnsi="Times New Roman" w:cs="Times New Roman"/>
                                <w:spacing w:val="-10"/>
                                <w:sz w:val="20"/>
                                <w:szCs w:val="16"/>
                              </w:rPr>
                              <w:t>φ</w:t>
                            </w:r>
                          </w:p>
                        </w:txbxContent>
                      </wps:txbx>
                      <wps:bodyPr wrap="square" lIns="0" tIns="0" rIns="0" bIns="0" rtlCol="0">
                        <a:noAutofit/>
                      </wps:bodyPr>
                    </wps:wsp>
                  </a:graphicData>
                </a:graphic>
                <wp14:sizeRelH relativeFrom="margin">
                  <wp14:pctWidth>0</wp14:pctWidth>
                </wp14:sizeRelH>
              </wp:anchor>
            </w:drawing>
          </mc:Choice>
          <mc:Fallback>
            <w:pict>
              <v:shape w14:anchorId="616B57FF" id="_x0000_s1042" type="#_x0000_t202" style="position:absolute;left:0;text-align:left;margin-left:138.15pt;margin-top:6.65pt;width:13.6pt;height:16.9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" filled="f" stroked="f">
                <v:textbox inset="0,0,0,0">
                  <w:txbxContent>
                    <w:p w14:paraId="053C81B9" w14:textId="692FA169" w:rsidR="007A7202" w:rsidRPr="007A7202" w:rsidRDefault="007A7202" w:rsidP="007A7202">
                      <w:pPr>
                        <w:spacing w:line="312" w:lineRule="exact"/>
                        <w:rPr>
                          <w:rFonts w:ascii="Times New Roman" w:hAnsi="Times New Roman" w:cs="Times New Roman"/>
                          <w:sz w:val="20"/>
                          <w:szCs w:val="16"/>
                        </w:rPr>
                      </w:pPr>
                      <w:r w:rsidRPr="007A7202">
                        <w:rPr>
                          <w:rFonts w:ascii="Times New Roman" w:hAnsi="Times New Roman" w:cs="Times New Roman"/>
                          <w:spacing w:val="-10"/>
                          <w:sz w:val="20"/>
                          <w:szCs w:val="16"/>
                        </w:rPr>
                        <w:t>φ</w:t>
                      </w:r>
                    </w:p>
                  </w:txbxContent>
                </v:textbox>
              </v:shape>
            </w:pict>
          </mc:Fallback>
        </mc:AlternateContent>
      </w:r>
      <w:r w:rsidRPr="00EF1C3E">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77CC929B" wp14:editId="53145DCA">
                <wp:simplePos x="0" y="0"/>
                <wp:positionH relativeFrom="column">
                  <wp:posOffset>5525737</wp:posOffset>
                </wp:positionH>
                <wp:positionV relativeFrom="paragraph">
                  <wp:posOffset>60549</wp:posOffset>
                </wp:positionV>
                <wp:extent cx="439093" cy="215468"/>
                <wp:effectExtent l="0" t="0" r="0" b="0"/>
                <wp:wrapNone/>
                <wp:docPr id="6" name="Textbox 58"/>
                <wp:cNvGraphicFramePr/>
                <a:graphic xmlns:a="http://schemas.openxmlformats.org/drawingml/2006/main">
                  <a:graphicData uri="http://schemas.microsoft.com/office/word/2010/wordprocessingShape">
                    <wps:wsp>
                      <wps:cNvSpPr txBox="1"/>
                      <wps:spPr>
                        <a:xfrm>
                          <a:off x="0" y="0"/>
                          <a:ext cx="439093" cy="215468"/>
                        </a:xfrm>
                        <a:prstGeom prst="rect">
                          <a:avLst/>
                        </a:prstGeom>
                      </wps:spPr>
                      <wps:txbx>
                        <w:txbxContent>
                          <w:p w14:paraId="0C86F5B9" w14:textId="51E3B100" w:rsidR="007A7202" w:rsidRPr="00651150" w:rsidRDefault="007A7202" w:rsidP="007A7202">
                            <w:pPr>
                              <w:spacing w:line="312" w:lineRule="exact"/>
                              <w:rPr>
                                <w:rFonts w:ascii="Times New Roman" w:hAnsi="Times New Roman" w:cs="Times New Roman"/>
                                <w:sz w:val="28"/>
                                <w:lang w:val="en-US"/>
                              </w:rPr>
                            </w:pPr>
                            <w:r w:rsidRPr="000329AA">
                              <w:rPr>
                                <w:rFonts w:ascii="Times New Roman" w:eastAsia="Times New Roman" w:hAnsi="Times New Roman" w:cs="Times New Roman"/>
                                <w:color w:val="000000"/>
                                <w:sz w:val="20"/>
                                <w:szCs w:val="20"/>
                                <w:lang w:eastAsia="ru-RU"/>
                              </w:rPr>
                              <w:t>кВт·ч</w:t>
                            </w:r>
                          </w:p>
                        </w:txbxContent>
                      </wps:txbx>
                      <wps:bodyPr wrap="square" lIns="0" tIns="0" rIns="0" bIns="0" rtlCol="0">
                        <a:noAutofit/>
                      </wps:bodyPr>
                    </wps:wsp>
                  </a:graphicData>
                </a:graphic>
                <wp14:sizeRelH relativeFrom="margin">
                  <wp14:pctWidth>0</wp14:pctWidth>
                </wp14:sizeRelH>
              </wp:anchor>
            </w:drawing>
          </mc:Choice>
          <mc:Fallback>
            <w:pict>
              <v:shape w14:anchorId="77CC929B" id="_x0000_s1043" type="#_x0000_t202" style="position:absolute;left:0;text-align:left;margin-left:435.1pt;margin-top:4.75pt;width:34.55pt;height:1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" filled="f" stroked="f">
                <v:textbox inset="0,0,0,0">
                  <w:txbxContent>
                    <w:p w14:paraId="0C86F5B9" w14:textId="51E3B100" w:rsidR="007A7202" w:rsidRPr="00651150" w:rsidRDefault="007A7202" w:rsidP="007A7202">
                      <w:pPr>
                        <w:spacing w:line="312" w:lineRule="exact"/>
                        <w:rPr>
                          <w:rFonts w:ascii="Times New Roman" w:hAnsi="Times New Roman" w:cs="Times New Roman"/>
                          <w:sz w:val="28"/>
                          <w:lang w:val="en-US"/>
                        </w:rPr>
                      </w:pPr>
                      <w:proofErr w:type="spellStart"/>
                      <w:r w:rsidRPr="000329AA">
                        <w:rPr>
                          <w:rFonts w:ascii="Times New Roman" w:eastAsia="Times New Roman" w:hAnsi="Times New Roman" w:cs="Times New Roman"/>
                          <w:color w:val="000000"/>
                          <w:sz w:val="20"/>
                          <w:szCs w:val="20"/>
                          <w:lang w:eastAsia="ru-RU"/>
                        </w:rPr>
                        <w:t>кВт·ч</w:t>
                      </w:r>
                      <w:proofErr w:type="spellEnd"/>
                    </w:p>
                  </w:txbxContent>
                </v:textbox>
              </v:shape>
            </w:pict>
          </mc:Fallback>
        </mc:AlternateContent>
      </w:r>
    </w:p>
    <w:p w14:paraId="0E5371E3" w14:textId="496F6E23" w:rsidR="004D57E6" w:rsidRPr="00EF1C3E" w:rsidRDefault="00651150" w:rsidP="00375F9E">
      <w:pPr>
        <w:pStyle w:val="afa"/>
        <w:tabs>
          <w:tab w:val="left" w:pos="216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2E6EA63E" wp14:editId="51AF5EB0">
                <wp:simplePos x="0" y="0"/>
                <wp:positionH relativeFrom="column">
                  <wp:posOffset>2289288</wp:posOffset>
                </wp:positionH>
                <wp:positionV relativeFrom="paragraph">
                  <wp:posOffset>16026</wp:posOffset>
                </wp:positionV>
                <wp:extent cx="199736" cy="215468"/>
                <wp:effectExtent l="0" t="0" r="0" b="0"/>
                <wp:wrapNone/>
                <wp:docPr id="4" name="Textbox 58"/>
                <wp:cNvGraphicFramePr/>
                <a:graphic xmlns:a="http://schemas.openxmlformats.org/drawingml/2006/main">
                  <a:graphicData uri="http://schemas.microsoft.com/office/word/2010/wordprocessingShape">
                    <wps:wsp>
                      <wps:cNvSpPr txBox="1"/>
                      <wps:spPr>
                        <a:xfrm>
                          <a:off x="0" y="0"/>
                          <a:ext cx="199736" cy="215468"/>
                        </a:xfrm>
                        <a:prstGeom prst="rect">
                          <a:avLst/>
                        </a:prstGeom>
                      </wps:spPr>
                      <wps:txbx>
                        <w:txbxContent>
                          <w:p w14:paraId="177AB673" w14:textId="00B26EFF"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wps:txbx>
                      <wps:bodyPr wrap="square" lIns="0" tIns="0" rIns="0" bIns="0" rtlCol="0">
                        <a:noAutofit/>
                      </wps:bodyPr>
                    </wps:wsp>
                  </a:graphicData>
                </a:graphic>
                <wp14:sizeRelH relativeFrom="margin">
                  <wp14:pctWidth>0</wp14:pctWidth>
                </wp14:sizeRelH>
              </wp:anchor>
            </w:drawing>
          </mc:Choice>
          <mc:Fallback>
            <w:pict>
              <v:shape w14:anchorId="2E6EA63E" id="_x0000_s1044" type="#_x0000_t202" style="position:absolute;left:0;text-align:left;margin-left:180.25pt;margin-top:1.25pt;width:15.75pt;height:16.9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" filled="f" stroked="f">
                <v:textbox inset="0,0,0,0">
                  <w:txbxContent>
                    <w:p w14:paraId="177AB673" w14:textId="00B26EFF"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v:textbox>
              </v:shape>
            </w:pict>
          </mc:Fallback>
        </mc:AlternateContent>
      </w:r>
      <w:r w:rsidRPr="00EF1C3E">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B33F4AC" wp14:editId="278F9312">
                <wp:simplePos x="0" y="0"/>
                <wp:positionH relativeFrom="column">
                  <wp:posOffset>547666</wp:posOffset>
                </wp:positionH>
                <wp:positionV relativeFrom="paragraph">
                  <wp:posOffset>31700</wp:posOffset>
                </wp:positionV>
                <wp:extent cx="199736" cy="215468"/>
                <wp:effectExtent l="0" t="0" r="0" b="0"/>
                <wp:wrapNone/>
                <wp:docPr id="3" name="Textbox 58"/>
                <wp:cNvGraphicFramePr/>
                <a:graphic xmlns:a="http://schemas.openxmlformats.org/drawingml/2006/main">
                  <a:graphicData uri="http://schemas.microsoft.com/office/word/2010/wordprocessingShape">
                    <wps:wsp>
                      <wps:cNvSpPr txBox="1"/>
                      <wps:spPr>
                        <a:xfrm>
                          <a:off x="0" y="0"/>
                          <a:ext cx="199736" cy="215468"/>
                        </a:xfrm>
                        <a:prstGeom prst="rect">
                          <a:avLst/>
                        </a:prstGeom>
                      </wps:spPr>
                      <wps:txbx>
                        <w:txbxContent>
                          <w:p w14:paraId="74A0BCA7" w14:textId="6B9E718E"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wps:txbx>
                      <wps:bodyPr wrap="square" lIns="0" tIns="0" rIns="0" bIns="0" rtlCol="0">
                        <a:noAutofit/>
                      </wps:bodyPr>
                    </wps:wsp>
                  </a:graphicData>
                </a:graphic>
                <wp14:sizeRelH relativeFrom="margin">
                  <wp14:pctWidth>0</wp14:pctWidth>
                </wp14:sizeRelH>
              </wp:anchor>
            </w:drawing>
          </mc:Choice>
          <mc:Fallback>
            <w:pict>
              <v:shape w14:anchorId="1B33F4AC" id="_x0000_s1045" type="#_x0000_t202" style="position:absolute;left:0;text-align:left;margin-left:43.1pt;margin-top:2.5pt;width:15.75pt;height:16.9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" filled="f" stroked="f">
                <v:textbox inset="0,0,0,0">
                  <w:txbxContent>
                    <w:p w14:paraId="74A0BCA7" w14:textId="6B9E718E" w:rsidR="00651150" w:rsidRPr="00651150" w:rsidRDefault="00651150" w:rsidP="00651150">
                      <w:pPr>
                        <w:spacing w:line="312" w:lineRule="exact"/>
                        <w:rPr>
                          <w:rFonts w:ascii="Times New Roman" w:hAnsi="Times New Roman" w:cs="Times New Roman"/>
                          <w:sz w:val="28"/>
                        </w:rPr>
                      </w:pPr>
                      <w:r w:rsidRPr="00651150">
                        <w:rPr>
                          <w:rFonts w:ascii="Times New Roman" w:hAnsi="Times New Roman" w:cs="Times New Roman"/>
                          <w:spacing w:val="-10"/>
                          <w:sz w:val="28"/>
                        </w:rPr>
                        <w:t>-Р</w:t>
                      </w:r>
                    </w:p>
                  </w:txbxContent>
                </v:textbox>
              </v:shape>
            </w:pict>
          </mc:Fallback>
        </mc:AlternateContent>
      </w:r>
      <w:r w:rsidRPr="00EF1C3E">
        <w:rPr>
          <w:rFonts w:ascii="Times New Roman" w:hAnsi="Times New Roman" w:cs="Times New Roman"/>
          <w:sz w:val="20"/>
          <w:szCs w:val="20"/>
        </w:rPr>
        <w:tab/>
      </w:r>
    </w:p>
    <w:p w14:paraId="53AAA628" w14:textId="615585B0" w:rsidR="00205885" w:rsidRPr="00EF1C3E" w:rsidRDefault="00205885" w:rsidP="00375F9E">
      <w:pPr>
        <w:pStyle w:val="afa"/>
        <w:tabs>
          <w:tab w:val="left" w:pos="2977"/>
        </w:tabs>
        <w:spacing w:after="0" w:line="240" w:lineRule="auto"/>
        <w:ind w:firstLine="567"/>
        <w:jc w:val="both"/>
        <w:rPr>
          <w:rFonts w:ascii="Times New Roman" w:hAnsi="Times New Roman" w:cs="Times New Roman"/>
          <w:sz w:val="20"/>
          <w:szCs w:val="20"/>
        </w:rPr>
      </w:pPr>
    </w:p>
    <w:p w14:paraId="6584CFAB" w14:textId="0EB117A0" w:rsidR="00651150" w:rsidRPr="00EF1C3E" w:rsidRDefault="00651150" w:rsidP="00375F9E">
      <w:pPr>
        <w:pStyle w:val="afa"/>
        <w:tabs>
          <w:tab w:val="left" w:pos="2977"/>
        </w:tabs>
        <w:spacing w:after="0" w:line="240" w:lineRule="auto"/>
        <w:ind w:firstLine="567"/>
        <w:jc w:val="both"/>
        <w:rPr>
          <w:rFonts w:ascii="Times New Roman" w:hAnsi="Times New Roman" w:cs="Times New Roman"/>
          <w:sz w:val="20"/>
          <w:szCs w:val="20"/>
        </w:rPr>
      </w:pPr>
    </w:p>
    <w:p w14:paraId="616C08D7" w14:textId="6ED52E3A" w:rsidR="00651150" w:rsidRPr="00EF1C3E" w:rsidRDefault="00651150" w:rsidP="00375F9E">
      <w:pPr>
        <w:pStyle w:val="afa"/>
        <w:tabs>
          <w:tab w:val="left" w:pos="2977"/>
        </w:tabs>
        <w:spacing w:after="0" w:line="240" w:lineRule="auto"/>
        <w:ind w:firstLine="567"/>
        <w:jc w:val="both"/>
        <w:rPr>
          <w:rFonts w:ascii="Times New Roman" w:hAnsi="Times New Roman" w:cs="Times New Roman"/>
          <w:sz w:val="20"/>
          <w:szCs w:val="20"/>
        </w:rPr>
      </w:pPr>
    </w:p>
    <w:p w14:paraId="70D176E4" w14:textId="4A0679D5" w:rsidR="004164DC" w:rsidRPr="00EF1C3E" w:rsidRDefault="004164DC" w:rsidP="00375F9E">
      <w:pPr>
        <w:pStyle w:val="afa"/>
        <w:tabs>
          <w:tab w:val="left" w:pos="851"/>
        </w:tabs>
        <w:spacing w:after="0" w:line="240" w:lineRule="auto"/>
        <w:ind w:firstLine="567"/>
        <w:jc w:val="both"/>
        <w:rPr>
          <w:rFonts w:ascii="Times New Roman" w:hAnsi="Times New Roman" w:cs="Times New Roman"/>
          <w:sz w:val="20"/>
          <w:szCs w:val="20"/>
        </w:rPr>
      </w:pPr>
    </w:p>
    <w:p w14:paraId="3DF28BFB" w14:textId="035B48A2" w:rsidR="004164DC" w:rsidRPr="00EF1C3E" w:rsidRDefault="004164DC" w:rsidP="00375F9E">
      <w:pPr>
        <w:pStyle w:val="afa"/>
        <w:tabs>
          <w:tab w:val="left" w:pos="851"/>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301F6751" wp14:editId="21CFD967">
                <wp:simplePos x="0" y="0"/>
                <wp:positionH relativeFrom="margin">
                  <wp:posOffset>1407612</wp:posOffset>
                </wp:positionH>
                <wp:positionV relativeFrom="paragraph">
                  <wp:posOffset>57026</wp:posOffset>
                </wp:positionV>
                <wp:extent cx="362138" cy="253497"/>
                <wp:effectExtent l="0" t="0" r="0" b="0"/>
                <wp:wrapNone/>
                <wp:docPr id="8" name="Textbox 58"/>
                <wp:cNvGraphicFramePr/>
                <a:graphic xmlns:a="http://schemas.openxmlformats.org/drawingml/2006/main">
                  <a:graphicData uri="http://schemas.microsoft.com/office/word/2010/wordprocessingShape">
                    <wps:wsp>
                      <wps:cNvSpPr txBox="1"/>
                      <wps:spPr>
                        <a:xfrm>
                          <a:off x="0" y="0"/>
                          <a:ext cx="362138" cy="253497"/>
                        </a:xfrm>
                        <a:prstGeom prst="rect">
                          <a:avLst/>
                        </a:prstGeom>
                      </wps:spPr>
                      <wps:txbx>
                        <w:txbxContent>
                          <w:p w14:paraId="2FB5DAA9" w14:textId="0F9B077D" w:rsidR="007A7202" w:rsidRPr="007A7202" w:rsidRDefault="007A7202" w:rsidP="007A7202">
                            <w:pPr>
                              <w:pStyle w:val="a4"/>
                              <w:spacing w:line="312" w:lineRule="exact"/>
                              <w:ind w:left="0"/>
                              <w:rPr>
                                <w:rFonts w:ascii="Times New Roman" w:hAnsi="Times New Roman" w:cs="Times New Roman"/>
                                <w:sz w:val="28"/>
                                <w:lang w:val="en-US"/>
                              </w:rPr>
                            </w:pPr>
                            <w:r>
                              <w:rPr>
                                <w:rFonts w:ascii="Times New Roman" w:hAnsi="Times New Roman" w:cs="Times New Roman"/>
                                <w:spacing w:val="-10"/>
                                <w:sz w:val="28"/>
                                <w:lang w:val="en-US"/>
                              </w:rPr>
                              <w:t>-</w:t>
                            </w:r>
                            <w:r w:rsidRPr="007A7202">
                              <w:rPr>
                                <w:rFonts w:ascii="Times New Roman" w:hAnsi="Times New Roman" w:cs="Times New Roman"/>
                                <w:spacing w:val="-10"/>
                                <w:sz w:val="28"/>
                                <w:lang w:val="en-US"/>
                              </w:rPr>
                              <w:t>Q</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01F6751" id="_x0000_s1046" type="#_x0000_t202" style="position:absolute;left:0;text-align:left;margin-left:110.85pt;margin-top:4.5pt;width:28.5pt;height:19.9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" filled="f" stroked="f">
                <v:textbox inset="0,0,0,0">
                  <w:txbxContent>
                    <w:p w14:paraId="2FB5DAA9" w14:textId="0F9B077D" w:rsidR="007A7202" w:rsidRPr="007A7202" w:rsidRDefault="007A7202" w:rsidP="007A7202">
                      <w:pPr>
                        <w:pStyle w:val="a4"/>
                        <w:spacing w:line="312" w:lineRule="exact"/>
                        <w:ind w:left="0"/>
                        <w:rPr>
                          <w:rFonts w:ascii="Times New Roman" w:hAnsi="Times New Roman" w:cs="Times New Roman"/>
                          <w:sz w:val="28"/>
                          <w:lang w:val="en-US"/>
                        </w:rPr>
                      </w:pPr>
                      <w:r>
                        <w:rPr>
                          <w:rFonts w:ascii="Times New Roman" w:hAnsi="Times New Roman" w:cs="Times New Roman"/>
                          <w:spacing w:val="-10"/>
                          <w:sz w:val="28"/>
                          <w:lang w:val="en-US"/>
                        </w:rPr>
                        <w:t>-</w:t>
                      </w:r>
                      <w:r w:rsidRPr="007A7202">
                        <w:rPr>
                          <w:rFonts w:ascii="Times New Roman" w:hAnsi="Times New Roman" w:cs="Times New Roman"/>
                          <w:spacing w:val="-10"/>
                          <w:sz w:val="28"/>
                          <w:lang w:val="en-US"/>
                        </w:rPr>
                        <w:t>Q</w:t>
                      </w:r>
                    </w:p>
                  </w:txbxContent>
                </v:textbox>
                <w10:wrap anchorx="margin"/>
              </v:shape>
            </w:pict>
          </mc:Fallback>
        </mc:AlternateContent>
      </w:r>
    </w:p>
    <w:p w14:paraId="63B36EFF" w14:textId="5FFE2612" w:rsidR="004164DC" w:rsidRPr="00EF1C3E" w:rsidRDefault="004164DC" w:rsidP="00375F9E">
      <w:pPr>
        <w:pStyle w:val="afa"/>
        <w:tabs>
          <w:tab w:val="left" w:pos="851"/>
        </w:tabs>
        <w:spacing w:after="0" w:line="240" w:lineRule="auto"/>
        <w:ind w:firstLine="567"/>
        <w:jc w:val="both"/>
        <w:rPr>
          <w:rFonts w:ascii="Times New Roman" w:hAnsi="Times New Roman" w:cs="Times New Roman"/>
          <w:sz w:val="20"/>
          <w:szCs w:val="20"/>
        </w:rPr>
      </w:pPr>
    </w:p>
    <w:p w14:paraId="34077BB9" w14:textId="77777777" w:rsidR="004164DC" w:rsidRPr="00EF1C3E" w:rsidRDefault="004164DC" w:rsidP="00375F9E">
      <w:pPr>
        <w:pStyle w:val="afa"/>
        <w:tabs>
          <w:tab w:val="left" w:pos="851"/>
        </w:tabs>
        <w:spacing w:after="0" w:line="240" w:lineRule="auto"/>
        <w:ind w:firstLine="567"/>
        <w:jc w:val="both"/>
        <w:rPr>
          <w:rFonts w:ascii="Times New Roman" w:hAnsi="Times New Roman" w:cs="Times New Roman"/>
          <w:sz w:val="20"/>
          <w:szCs w:val="20"/>
        </w:rPr>
      </w:pPr>
    </w:p>
    <w:p w14:paraId="79C0CF58" w14:textId="1CF0F9FF" w:rsidR="00625552" w:rsidRPr="00EF1C3E" w:rsidRDefault="00280062" w:rsidP="00375F9E">
      <w:pPr>
        <w:pStyle w:val="afa"/>
        <w:tabs>
          <w:tab w:val="left" w:pos="851"/>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Примечани</w:t>
      </w:r>
      <w:r w:rsidR="00625552" w:rsidRPr="00EF1C3E">
        <w:rPr>
          <w:rFonts w:ascii="Times New Roman" w:hAnsi="Times New Roman" w:cs="Times New Roman"/>
          <w:sz w:val="20"/>
          <w:szCs w:val="20"/>
        </w:rPr>
        <w:t>я:</w:t>
      </w:r>
    </w:p>
    <w:p w14:paraId="0FADB14C" w14:textId="1F178D97" w:rsidR="00280062" w:rsidRPr="00EF1C3E" w:rsidRDefault="00280062" w:rsidP="00375F9E">
      <w:pPr>
        <w:pStyle w:val="afa"/>
        <w:numPr>
          <w:ilvl w:val="0"/>
          <w:numId w:val="26"/>
        </w:numPr>
        <w:tabs>
          <w:tab w:val="left" w:pos="851"/>
        </w:tabs>
        <w:spacing w:after="0" w:line="240" w:lineRule="auto"/>
        <w:ind w:left="0" w:firstLine="567"/>
        <w:jc w:val="both"/>
        <w:rPr>
          <w:rFonts w:ascii="Times New Roman" w:hAnsi="Times New Roman" w:cs="Times New Roman"/>
          <w:sz w:val="20"/>
          <w:szCs w:val="20"/>
        </w:rPr>
      </w:pPr>
      <w:r w:rsidRPr="00EF1C3E">
        <w:rPr>
          <w:rFonts w:ascii="Times New Roman" w:hAnsi="Times New Roman" w:cs="Times New Roman"/>
          <w:sz w:val="20"/>
          <w:szCs w:val="20"/>
        </w:rPr>
        <w:t>Мощность часто рассчитывается как вектор S=</w:t>
      </w:r>
      <w:proofErr w:type="spellStart"/>
      <w:r w:rsidRPr="00EF1C3E">
        <w:rPr>
          <w:rFonts w:ascii="Times New Roman" w:hAnsi="Times New Roman" w:cs="Times New Roman"/>
          <w:sz w:val="20"/>
          <w:szCs w:val="20"/>
        </w:rPr>
        <w:t>P+jQ</w:t>
      </w:r>
      <w:proofErr w:type="spellEnd"/>
      <w:r w:rsidRPr="00EF1C3E">
        <w:rPr>
          <w:rFonts w:ascii="Times New Roman" w:hAnsi="Times New Roman" w:cs="Times New Roman"/>
          <w:sz w:val="20"/>
          <w:szCs w:val="20"/>
        </w:rPr>
        <w:t xml:space="preserve">, где реактивная мощность (Q, в единицах </w:t>
      </w:r>
      <w:r w:rsidR="007A7202" w:rsidRPr="00EF1C3E">
        <w:rPr>
          <w:rFonts w:ascii="Times New Roman" w:hAnsi="Times New Roman" w:cs="Times New Roman"/>
          <w:sz w:val="20"/>
          <w:szCs w:val="20"/>
          <w:lang w:val="kk-KZ"/>
        </w:rPr>
        <w:t>ВАр</w:t>
      </w:r>
      <w:r w:rsidRPr="00EF1C3E">
        <w:rPr>
          <w:rFonts w:ascii="Times New Roman" w:hAnsi="Times New Roman" w:cs="Times New Roman"/>
          <w:sz w:val="20"/>
          <w:szCs w:val="20"/>
        </w:rPr>
        <w:t xml:space="preserve">) отображается на оси ординат, а активная мощность (P, в ваттах) — на оси абсцисс. </w:t>
      </w:r>
      <w:proofErr w:type="spellStart"/>
      <w:r w:rsidRPr="00EF1C3E">
        <w:rPr>
          <w:rFonts w:ascii="Times New Roman" w:hAnsi="Times New Roman" w:cs="Times New Roman"/>
          <w:sz w:val="20"/>
          <w:szCs w:val="20"/>
        </w:rPr>
        <w:t>Четырехквадрантный</w:t>
      </w:r>
      <w:proofErr w:type="spellEnd"/>
      <w:r w:rsidRPr="00EF1C3E">
        <w:rPr>
          <w:rFonts w:ascii="Times New Roman" w:hAnsi="Times New Roman" w:cs="Times New Roman"/>
          <w:sz w:val="20"/>
          <w:szCs w:val="20"/>
        </w:rPr>
        <w:t xml:space="preserve"> учет </w:t>
      </w:r>
      <w:proofErr w:type="gramStart"/>
      <w:r w:rsidR="00342109" w:rsidRPr="00EF1C3E">
        <w:rPr>
          <w:rFonts w:ascii="Times New Roman" w:hAnsi="Times New Roman" w:cs="Times New Roman"/>
          <w:sz w:val="20"/>
          <w:szCs w:val="20"/>
          <w:lang w:val="kk-KZ"/>
        </w:rPr>
        <w:t>-</w:t>
      </w:r>
      <w:r w:rsidRPr="00EF1C3E">
        <w:rPr>
          <w:rFonts w:ascii="Times New Roman" w:hAnsi="Times New Roman" w:cs="Times New Roman"/>
          <w:sz w:val="20"/>
          <w:szCs w:val="20"/>
        </w:rPr>
        <w:t xml:space="preserve"> это</w:t>
      </w:r>
      <w:proofErr w:type="gramEnd"/>
      <w:r w:rsidRPr="00EF1C3E">
        <w:rPr>
          <w:rFonts w:ascii="Times New Roman" w:hAnsi="Times New Roman" w:cs="Times New Roman"/>
          <w:sz w:val="20"/>
          <w:szCs w:val="20"/>
        </w:rPr>
        <w:t xml:space="preserve"> расширение концепции потока мощности на энергию. Поток мощности приводит к регистрации энергии в квадрантах, которые соответствуют положению вектора мощности.</w:t>
      </w:r>
    </w:p>
    <w:p w14:paraId="3CAEF5C6" w14:textId="1D677C76" w:rsidR="00342109" w:rsidRPr="00EF1C3E" w:rsidRDefault="00342109" w:rsidP="00375F9E">
      <w:pPr>
        <w:pStyle w:val="afa"/>
        <w:numPr>
          <w:ilvl w:val="0"/>
          <w:numId w:val="26"/>
        </w:numPr>
        <w:tabs>
          <w:tab w:val="left" w:pos="851"/>
        </w:tabs>
        <w:spacing w:after="0" w:line="240" w:lineRule="auto"/>
        <w:ind w:left="0" w:firstLine="567"/>
        <w:jc w:val="both"/>
        <w:rPr>
          <w:rFonts w:ascii="Times New Roman" w:hAnsi="Times New Roman" w:cs="Times New Roman"/>
          <w:sz w:val="20"/>
          <w:szCs w:val="20"/>
        </w:rPr>
      </w:pPr>
      <w:r w:rsidRPr="00EF1C3E">
        <w:rPr>
          <w:rFonts w:ascii="Times New Roman" w:hAnsi="Times New Roman" w:cs="Times New Roman"/>
          <w:sz w:val="20"/>
          <w:szCs w:val="20"/>
        </w:rPr>
        <w:lastRenderedPageBreak/>
        <w:t xml:space="preserve"> Квадрант I определяется как область, в которой обе энергии протекают положительно (обе поставляются в сеть). В квадранте II реактивная энергия положительна, а активная энергия протекает отрицательно. В квадранте III реактивная и активная энергии протекают отрицательно (обе энергии получаются из сети). В квадранте IV реактивная энергия протекает отрицательно, а активная энергия протекает положительно.</w:t>
      </w:r>
    </w:p>
    <w:p w14:paraId="261E6A4C" w14:textId="72BA83AC" w:rsidR="00342109" w:rsidRPr="00EF1C3E" w:rsidRDefault="00342109" w:rsidP="00375F9E">
      <w:pPr>
        <w:pStyle w:val="afa"/>
        <w:numPr>
          <w:ilvl w:val="0"/>
          <w:numId w:val="26"/>
        </w:numPr>
        <w:tabs>
          <w:tab w:val="left" w:pos="851"/>
        </w:tabs>
        <w:spacing w:after="0" w:line="240" w:lineRule="auto"/>
        <w:ind w:left="0" w:firstLine="567"/>
        <w:jc w:val="both"/>
        <w:rPr>
          <w:rFonts w:ascii="Times New Roman" w:hAnsi="Times New Roman" w:cs="Times New Roman"/>
          <w:sz w:val="20"/>
          <w:szCs w:val="20"/>
        </w:rPr>
      </w:pPr>
      <w:r w:rsidRPr="00EF1C3E">
        <w:rPr>
          <w:rFonts w:ascii="Times New Roman" w:hAnsi="Times New Roman" w:cs="Times New Roman"/>
          <w:sz w:val="20"/>
          <w:szCs w:val="20"/>
        </w:rPr>
        <w:t>См. также: «направление потока».</w:t>
      </w:r>
    </w:p>
    <w:p w14:paraId="785A4029" w14:textId="77777777" w:rsidR="00342109" w:rsidRPr="00EF1C3E" w:rsidRDefault="00342109" w:rsidP="00375F9E">
      <w:pPr>
        <w:pStyle w:val="afa"/>
        <w:tabs>
          <w:tab w:val="left" w:pos="851"/>
        </w:tabs>
        <w:spacing w:after="0" w:line="240" w:lineRule="auto"/>
        <w:ind w:left="567"/>
        <w:jc w:val="both"/>
        <w:rPr>
          <w:rFonts w:ascii="Times New Roman" w:hAnsi="Times New Roman" w:cs="Times New Roman"/>
          <w:sz w:val="20"/>
          <w:szCs w:val="20"/>
        </w:rPr>
      </w:pPr>
    </w:p>
    <w:p w14:paraId="6F449C15" w14:textId="77777777" w:rsidR="004164DC"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2.117</w:t>
      </w:r>
      <w:r w:rsidRPr="00EF1C3E">
        <w:rPr>
          <w:rFonts w:ascii="Times New Roman" w:hAnsi="Times New Roman" w:cs="Times New Roman"/>
          <w:b/>
          <w:bCs/>
          <w:color w:val="auto"/>
          <w:spacing w:val="-2"/>
          <w:sz w:val="24"/>
          <w:szCs w:val="24"/>
          <w:lang w:val="kk-KZ"/>
        </w:rPr>
        <w:t xml:space="preserve"> Р</w:t>
      </w:r>
      <w:r w:rsidRPr="00EF1C3E">
        <w:rPr>
          <w:rFonts w:ascii="Times New Roman" w:hAnsi="Times New Roman" w:cs="Times New Roman"/>
          <w:b/>
          <w:bCs/>
          <w:color w:val="auto"/>
          <w:sz w:val="24"/>
          <w:szCs w:val="24"/>
        </w:rPr>
        <w:t>еле частоты</w:t>
      </w:r>
      <w:r w:rsidRPr="00EF1C3E">
        <w:rPr>
          <w:rFonts w:ascii="Times New Roman" w:hAnsi="Times New Roman" w:cs="Times New Roman"/>
          <w:b/>
          <w:bCs/>
          <w:color w:val="auto"/>
          <w:sz w:val="24"/>
          <w:szCs w:val="24"/>
          <w:lang w:val="kk-KZ"/>
        </w:rPr>
        <w:t xml:space="preserve"> </w:t>
      </w:r>
      <w:r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frequency</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relay</w:t>
      </w:r>
      <w:proofErr w:type="spellEnd"/>
      <w:r w:rsidRPr="00EF1C3E">
        <w:rPr>
          <w:rFonts w:ascii="Times New Roman" w:hAnsi="Times New Roman" w:cs="Times New Roman"/>
          <w:color w:val="auto"/>
          <w:sz w:val="24"/>
          <w:szCs w:val="24"/>
        </w:rPr>
        <w:t xml:space="preserve">): </w:t>
      </w:r>
    </w:p>
    <w:p w14:paraId="7A4F29B1" w14:textId="2E8995CD"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устройство, которое срабатывает при достижении заданного значения частоты - ниже или выше нормальной частоты системы или скорости изменения частоты</w:t>
      </w:r>
    </w:p>
    <w:p w14:paraId="49FF6908"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3A932C95" w14:textId="77777777" w:rsidR="004164DC" w:rsidRPr="00EF1C3E" w:rsidRDefault="00342109" w:rsidP="00375F9E">
      <w:pPr>
        <w:pStyle w:val="afa"/>
        <w:tabs>
          <w:tab w:val="left" w:pos="2977"/>
          <w:tab w:val="left" w:pos="7513"/>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 xml:space="preserve">Примечание - Когда оно используется для работы на заданном значении ниже номинальной частоты, его обычно называют «реле пониженной частоты», а когда оно работает на заданном значении выше номинального, его называют «реле повышенной частоты». </w:t>
      </w:r>
    </w:p>
    <w:p w14:paraId="04EF4B83" w14:textId="3624BDD4" w:rsidR="00342109" w:rsidRPr="00EF1C3E" w:rsidRDefault="00342109" w:rsidP="00375F9E">
      <w:pPr>
        <w:pStyle w:val="afa"/>
        <w:tabs>
          <w:tab w:val="left" w:pos="2977"/>
          <w:tab w:val="left" w:pos="7513"/>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[IEEE</w:t>
      </w:r>
      <w:r w:rsidRPr="00EF1C3E">
        <w:rPr>
          <w:rFonts w:ascii="Times New Roman" w:hAnsi="Times New Roman" w:cs="Times New Roman"/>
          <w:spacing w:val="47"/>
          <w:sz w:val="20"/>
          <w:szCs w:val="20"/>
        </w:rPr>
        <w:t xml:space="preserve"> </w:t>
      </w:r>
      <w:r w:rsidRPr="00EF1C3E">
        <w:rPr>
          <w:rFonts w:ascii="Times New Roman" w:hAnsi="Times New Roman" w:cs="Times New Roman"/>
          <w:spacing w:val="-2"/>
          <w:sz w:val="20"/>
          <w:szCs w:val="20"/>
        </w:rPr>
        <w:t>1986].</w:t>
      </w:r>
    </w:p>
    <w:p w14:paraId="6B309A35"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26CB16A0" w14:textId="77777777" w:rsidR="004164DC"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2.118 Г</w:t>
      </w:r>
      <w:r w:rsidRPr="00EF1C3E">
        <w:rPr>
          <w:rFonts w:ascii="Times New Roman" w:hAnsi="Times New Roman" w:cs="Times New Roman"/>
          <w:b/>
          <w:bCs/>
          <w:color w:val="auto"/>
          <w:sz w:val="24"/>
          <w:szCs w:val="24"/>
        </w:rPr>
        <w:t xml:space="preserve">еографическая информационная система </w:t>
      </w:r>
      <w:r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geographic</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information</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system</w:t>
      </w:r>
      <w:proofErr w:type="spellEnd"/>
      <w:r w:rsidRPr="00EF1C3E">
        <w:rPr>
          <w:rFonts w:ascii="Times New Roman" w:hAnsi="Times New Roman" w:cs="Times New Roman"/>
          <w:color w:val="auto"/>
          <w:sz w:val="24"/>
          <w:szCs w:val="24"/>
        </w:rPr>
        <w:t xml:space="preserve">): </w:t>
      </w:r>
    </w:p>
    <w:p w14:paraId="70B503FB" w14:textId="3B221D4E"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 xml:space="preserve">система данных, которая обеспечивает визуализацию </w:t>
      </w:r>
      <w:proofErr w:type="spellStart"/>
      <w:r w:rsidRPr="00EF1C3E">
        <w:rPr>
          <w:rFonts w:ascii="Times New Roman" w:hAnsi="Times New Roman" w:cs="Times New Roman"/>
          <w:color w:val="auto"/>
          <w:sz w:val="24"/>
          <w:szCs w:val="24"/>
        </w:rPr>
        <w:t>пространственно</w:t>
      </w:r>
      <w:proofErr w:type="spellEnd"/>
      <w:r w:rsidRPr="00EF1C3E">
        <w:rPr>
          <w:rFonts w:ascii="Times New Roman" w:hAnsi="Times New Roman" w:cs="Times New Roman"/>
          <w:color w:val="auto"/>
          <w:sz w:val="24"/>
          <w:szCs w:val="24"/>
        </w:rPr>
        <w:t xml:space="preserve"> (географически) связанных данных. [</w:t>
      </w:r>
      <w:proofErr w:type="spellStart"/>
      <w:r w:rsidRPr="00EF1C3E">
        <w:rPr>
          <w:rFonts w:ascii="Times New Roman" w:hAnsi="Times New Roman" w:cs="Times New Roman"/>
          <w:color w:val="auto"/>
          <w:sz w:val="24"/>
          <w:szCs w:val="24"/>
        </w:rPr>
        <w:t>Kurland</w:t>
      </w:r>
      <w:proofErr w:type="spellEnd"/>
      <w:r w:rsidRPr="00EF1C3E">
        <w:rPr>
          <w:rFonts w:ascii="Times New Roman" w:hAnsi="Times New Roman" w:cs="Times New Roman"/>
          <w:color w:val="auto"/>
          <w:sz w:val="24"/>
          <w:szCs w:val="24"/>
        </w:rPr>
        <w:t xml:space="preserve"> и </w:t>
      </w:r>
      <w:proofErr w:type="spellStart"/>
      <w:r w:rsidRPr="00EF1C3E">
        <w:rPr>
          <w:rFonts w:ascii="Times New Roman" w:hAnsi="Times New Roman" w:cs="Times New Roman"/>
          <w:color w:val="auto"/>
          <w:sz w:val="24"/>
          <w:szCs w:val="24"/>
        </w:rPr>
        <w:t>Gorr</w:t>
      </w:r>
      <w:proofErr w:type="spellEnd"/>
      <w:r w:rsidRPr="00EF1C3E">
        <w:rPr>
          <w:rFonts w:ascii="Times New Roman" w:hAnsi="Times New Roman" w:cs="Times New Roman"/>
          <w:color w:val="auto"/>
          <w:sz w:val="24"/>
          <w:szCs w:val="24"/>
        </w:rPr>
        <w:t xml:space="preserve"> 2007]</w:t>
      </w:r>
      <w:r w:rsidR="002B0089" w:rsidRPr="00EF1C3E">
        <w:rPr>
          <w:rFonts w:ascii="Times New Roman" w:hAnsi="Times New Roman" w:cs="Times New Roman"/>
          <w:color w:val="auto"/>
          <w:sz w:val="24"/>
          <w:szCs w:val="24"/>
        </w:rPr>
        <w:t>.</w:t>
      </w:r>
    </w:p>
    <w:p w14:paraId="28F5B0D3" w14:textId="77777777" w:rsidR="00342109" w:rsidRPr="00EF1C3E" w:rsidRDefault="00342109" w:rsidP="00375F9E">
      <w:pPr>
        <w:spacing w:after="0" w:line="240" w:lineRule="auto"/>
        <w:jc w:val="both"/>
        <w:rPr>
          <w:rFonts w:ascii="Times New Roman" w:hAnsi="Times New Roman" w:cs="Times New Roman"/>
        </w:rPr>
      </w:pPr>
    </w:p>
    <w:p w14:paraId="38A8DB2D" w14:textId="77777777" w:rsidR="004164DC"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2.119 Д</w:t>
      </w:r>
      <w:r w:rsidRPr="00EF1C3E">
        <w:rPr>
          <w:rFonts w:ascii="Times New Roman" w:hAnsi="Times New Roman" w:cs="Times New Roman"/>
          <w:b/>
          <w:bCs/>
          <w:color w:val="auto"/>
          <w:sz w:val="24"/>
          <w:szCs w:val="24"/>
        </w:rPr>
        <w:t xml:space="preserve">омашняя сеть </w:t>
      </w:r>
      <w:r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home</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area</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network</w:t>
      </w:r>
      <w:proofErr w:type="spellEnd"/>
      <w:r w:rsidRPr="00EF1C3E">
        <w:rPr>
          <w:rFonts w:ascii="Times New Roman" w:hAnsi="Times New Roman" w:cs="Times New Roman"/>
          <w:color w:val="auto"/>
          <w:sz w:val="24"/>
          <w:szCs w:val="24"/>
        </w:rPr>
        <w:t>):</w:t>
      </w:r>
    </w:p>
    <w:p w14:paraId="150238EE" w14:textId="40ED2CCE"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электронная сеть, расположенная в общей среде жилого помещения и соединяющая подключенные узлы в пределах этого помещения. [ISO/IEC 15045-1:2004, 3.1.4, с изменениями]</w:t>
      </w:r>
      <w:r w:rsidR="002B0089" w:rsidRPr="00EF1C3E">
        <w:rPr>
          <w:rFonts w:ascii="Times New Roman" w:hAnsi="Times New Roman" w:cs="Times New Roman"/>
          <w:color w:val="auto"/>
          <w:sz w:val="24"/>
          <w:szCs w:val="24"/>
        </w:rPr>
        <w:t>.</w:t>
      </w:r>
    </w:p>
    <w:p w14:paraId="114EC839"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6167C75C" w14:textId="77777777" w:rsidR="004164DC"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2.120 Р</w:t>
      </w:r>
      <w:r w:rsidRPr="00EF1C3E">
        <w:rPr>
          <w:rFonts w:ascii="Times New Roman" w:hAnsi="Times New Roman" w:cs="Times New Roman"/>
          <w:b/>
          <w:bCs/>
          <w:color w:val="auto"/>
          <w:sz w:val="24"/>
          <w:szCs w:val="24"/>
        </w:rPr>
        <w:t xml:space="preserve">еализация </w:t>
      </w:r>
      <w:r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implementation</w:t>
      </w:r>
      <w:proofErr w:type="spellEnd"/>
      <w:r w:rsidRPr="00EF1C3E">
        <w:rPr>
          <w:rFonts w:ascii="Times New Roman" w:hAnsi="Times New Roman" w:cs="Times New Roman"/>
          <w:color w:val="auto"/>
          <w:sz w:val="24"/>
          <w:szCs w:val="24"/>
        </w:rPr>
        <w:t xml:space="preserve">): </w:t>
      </w:r>
    </w:p>
    <w:p w14:paraId="0466BAC4" w14:textId="65DCC468"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часть кода, которая выполняется, т.е. определение, которое предоставляет информацию, необходимую для создания объекта и позволяет объекту участвовать в предоставлении соответствующего набора услуг</w:t>
      </w:r>
      <w:r w:rsidR="002B0089" w:rsidRPr="00EF1C3E">
        <w:rPr>
          <w:rFonts w:ascii="Times New Roman" w:hAnsi="Times New Roman" w:cs="Times New Roman"/>
          <w:color w:val="auto"/>
          <w:sz w:val="24"/>
          <w:szCs w:val="24"/>
        </w:rPr>
        <w:t>.</w:t>
      </w:r>
    </w:p>
    <w:p w14:paraId="7417ADAB"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4B6E695D" w14:textId="18D95BA1"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r w:rsidRPr="00EF1C3E">
        <w:rPr>
          <w:rFonts w:ascii="Times New Roman" w:hAnsi="Times New Roman" w:cs="Times New Roman"/>
          <w:sz w:val="20"/>
          <w:szCs w:val="20"/>
        </w:rPr>
        <w:t>Примечание - Реализация обычно включает в себя описание структуры данных, используемой для представления основного состояния, связанного с объектом, а также определения методов, которые обращаются к этой структуре данных. Обычно она также включает в себя информацию о предполагаемом интерфейсе объекта.</w:t>
      </w:r>
    </w:p>
    <w:p w14:paraId="65CCF285"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7BD4B58F" w14:textId="77777777" w:rsidR="004164DC"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2.121</w:t>
      </w:r>
      <w:r w:rsidR="002B0089" w:rsidRPr="00EF1C3E">
        <w:rPr>
          <w:rFonts w:ascii="Times New Roman" w:hAnsi="Times New Roman" w:cs="Times New Roman"/>
          <w:b/>
          <w:bCs/>
          <w:color w:val="auto"/>
          <w:spacing w:val="-2"/>
          <w:sz w:val="24"/>
          <w:szCs w:val="24"/>
        </w:rPr>
        <w:t xml:space="preserve"> В</w:t>
      </w:r>
      <w:r w:rsidRPr="00EF1C3E">
        <w:rPr>
          <w:rFonts w:ascii="Times New Roman" w:hAnsi="Times New Roman" w:cs="Times New Roman"/>
          <w:b/>
          <w:bCs/>
          <w:color w:val="auto"/>
          <w:sz w:val="24"/>
          <w:szCs w:val="24"/>
        </w:rPr>
        <w:t>ходящая транзакция</w:t>
      </w:r>
      <w:r w:rsidR="002B0089" w:rsidRPr="00EF1C3E">
        <w:rPr>
          <w:rFonts w:ascii="Times New Roman" w:hAnsi="Times New Roman" w:cs="Times New Roman"/>
          <w:b/>
          <w:bCs/>
          <w:color w:val="auto"/>
          <w:sz w:val="24"/>
          <w:szCs w:val="24"/>
        </w:rPr>
        <w:t xml:space="preserve"> </w:t>
      </w:r>
      <w:r w:rsidR="002B0089"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inbound</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transaction</w:t>
      </w:r>
      <w:proofErr w:type="spellEnd"/>
      <w:r w:rsidR="002B0089" w:rsidRPr="00EF1C3E">
        <w:rPr>
          <w:rFonts w:ascii="Times New Roman" w:hAnsi="Times New Roman" w:cs="Times New Roman"/>
          <w:color w:val="auto"/>
          <w:sz w:val="24"/>
          <w:szCs w:val="24"/>
        </w:rPr>
        <w:t xml:space="preserve">): </w:t>
      </w:r>
    </w:p>
    <w:p w14:paraId="244A6E90" w14:textId="6557FEBE"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коммуникация, которая передается (внутрь) из поля в центральный контрольный центр или главный офис</w:t>
      </w:r>
      <w:r w:rsidR="002B0089" w:rsidRPr="00EF1C3E">
        <w:rPr>
          <w:rFonts w:ascii="Times New Roman" w:hAnsi="Times New Roman" w:cs="Times New Roman"/>
          <w:color w:val="auto"/>
          <w:sz w:val="24"/>
          <w:szCs w:val="24"/>
        </w:rPr>
        <w:t xml:space="preserve">. </w:t>
      </w:r>
      <w:r w:rsidRPr="00EF1C3E">
        <w:rPr>
          <w:rFonts w:ascii="Times New Roman" w:hAnsi="Times New Roman" w:cs="Times New Roman"/>
          <w:color w:val="auto"/>
          <w:sz w:val="24"/>
          <w:szCs w:val="24"/>
        </w:rPr>
        <w:t>[</w:t>
      </w:r>
      <w:proofErr w:type="spellStart"/>
      <w:r w:rsidRPr="00EF1C3E">
        <w:rPr>
          <w:rFonts w:ascii="Times New Roman" w:hAnsi="Times New Roman" w:cs="Times New Roman"/>
          <w:color w:val="auto"/>
          <w:sz w:val="24"/>
          <w:szCs w:val="24"/>
        </w:rPr>
        <w:t>Aclara</w:t>
      </w:r>
      <w:proofErr w:type="spellEnd"/>
      <w:r w:rsidRPr="00EF1C3E">
        <w:rPr>
          <w:rFonts w:ascii="Times New Roman" w:hAnsi="Times New Roman" w:cs="Times New Roman"/>
          <w:color w:val="auto"/>
          <w:sz w:val="24"/>
          <w:szCs w:val="24"/>
        </w:rPr>
        <w:t xml:space="preserve"> 2008]</w:t>
      </w:r>
      <w:r w:rsidR="002B0089" w:rsidRPr="00EF1C3E">
        <w:rPr>
          <w:rFonts w:ascii="Times New Roman" w:hAnsi="Times New Roman" w:cs="Times New Roman"/>
          <w:color w:val="auto"/>
          <w:sz w:val="24"/>
          <w:szCs w:val="24"/>
        </w:rPr>
        <w:t>.</w:t>
      </w:r>
    </w:p>
    <w:p w14:paraId="60787A27" w14:textId="77777777" w:rsidR="002B0089" w:rsidRPr="00EF1C3E" w:rsidRDefault="002B0089" w:rsidP="00375F9E">
      <w:pPr>
        <w:spacing w:after="0" w:line="240" w:lineRule="auto"/>
        <w:jc w:val="both"/>
        <w:rPr>
          <w:rFonts w:ascii="Times New Roman" w:hAnsi="Times New Roman" w:cs="Times New Roman"/>
        </w:rPr>
      </w:pPr>
    </w:p>
    <w:p w14:paraId="18A4CAD2" w14:textId="20036791"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2.122</w:t>
      </w:r>
      <w:r w:rsidR="002B0089" w:rsidRPr="00EF1C3E">
        <w:rPr>
          <w:rFonts w:ascii="Times New Roman" w:hAnsi="Times New Roman" w:cs="Times New Roman"/>
          <w:b/>
          <w:bCs/>
          <w:color w:val="auto"/>
          <w:spacing w:val="-2"/>
          <w:sz w:val="24"/>
          <w:szCs w:val="24"/>
        </w:rPr>
        <w:t xml:space="preserve"> С</w:t>
      </w:r>
      <w:r w:rsidRPr="00EF1C3E">
        <w:rPr>
          <w:rFonts w:ascii="Times New Roman" w:hAnsi="Times New Roman" w:cs="Times New Roman"/>
          <w:b/>
          <w:bCs/>
          <w:color w:val="auto"/>
          <w:sz w:val="24"/>
          <w:szCs w:val="24"/>
        </w:rPr>
        <w:t>имуляция инцидента</w:t>
      </w:r>
      <w:r w:rsidR="002B0089" w:rsidRPr="00EF1C3E">
        <w:rPr>
          <w:rFonts w:ascii="Times New Roman" w:hAnsi="Times New Roman" w:cs="Times New Roman"/>
          <w:b/>
          <w:bCs/>
          <w:color w:val="auto"/>
          <w:sz w:val="24"/>
          <w:szCs w:val="24"/>
        </w:rPr>
        <w:t xml:space="preserve"> </w:t>
      </w:r>
      <w:r w:rsidR="002B0089"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incident</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simulation</w:t>
      </w:r>
      <w:proofErr w:type="spellEnd"/>
      <w:r w:rsidR="002B0089" w:rsidRPr="00EF1C3E">
        <w:rPr>
          <w:rFonts w:ascii="Times New Roman" w:hAnsi="Times New Roman" w:cs="Times New Roman"/>
          <w:color w:val="auto"/>
          <w:sz w:val="24"/>
          <w:szCs w:val="24"/>
        </w:rPr>
        <w:t xml:space="preserve">): </w:t>
      </w:r>
      <w:r w:rsidRPr="00EF1C3E">
        <w:rPr>
          <w:rFonts w:ascii="Times New Roman" w:hAnsi="Times New Roman" w:cs="Times New Roman"/>
          <w:color w:val="auto"/>
          <w:sz w:val="24"/>
          <w:szCs w:val="24"/>
        </w:rPr>
        <w:t>воссоздание инцидента в сети для анализа, а также для обучения</w:t>
      </w:r>
      <w:r w:rsidR="002B0089" w:rsidRPr="00EF1C3E">
        <w:rPr>
          <w:rFonts w:ascii="Times New Roman" w:hAnsi="Times New Roman" w:cs="Times New Roman"/>
          <w:color w:val="auto"/>
          <w:sz w:val="24"/>
          <w:szCs w:val="24"/>
        </w:rPr>
        <w:t>.</w:t>
      </w:r>
    </w:p>
    <w:p w14:paraId="05059DCE"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10612BD3" w14:textId="6F42710C"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2.123</w:t>
      </w:r>
      <w:r w:rsidR="002B0089" w:rsidRPr="00EF1C3E">
        <w:rPr>
          <w:rFonts w:ascii="Times New Roman" w:hAnsi="Times New Roman" w:cs="Times New Roman"/>
          <w:b/>
          <w:bCs/>
          <w:color w:val="auto"/>
          <w:spacing w:val="-2"/>
          <w:sz w:val="24"/>
          <w:szCs w:val="24"/>
        </w:rPr>
        <w:t xml:space="preserve"> И</w:t>
      </w:r>
      <w:r w:rsidRPr="00EF1C3E">
        <w:rPr>
          <w:rFonts w:ascii="Times New Roman" w:hAnsi="Times New Roman" w:cs="Times New Roman"/>
          <w:b/>
          <w:bCs/>
          <w:color w:val="auto"/>
          <w:sz w:val="24"/>
          <w:szCs w:val="24"/>
        </w:rPr>
        <w:t>нкрементные данные</w:t>
      </w:r>
      <w:r w:rsidR="002B0089"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incremental</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data</w:t>
      </w:r>
      <w:proofErr w:type="spellEnd"/>
      <w:r w:rsidR="002B0089" w:rsidRPr="00EF1C3E">
        <w:rPr>
          <w:rFonts w:ascii="Times New Roman" w:hAnsi="Times New Roman" w:cs="Times New Roman"/>
          <w:color w:val="auto"/>
          <w:sz w:val="24"/>
          <w:szCs w:val="24"/>
        </w:rPr>
        <w:t xml:space="preserve">): </w:t>
      </w:r>
      <w:r w:rsidRPr="00EF1C3E">
        <w:rPr>
          <w:rFonts w:ascii="Times New Roman" w:hAnsi="Times New Roman" w:cs="Times New Roman"/>
          <w:color w:val="auto"/>
          <w:sz w:val="24"/>
          <w:szCs w:val="24"/>
        </w:rPr>
        <w:t>данные, основанные на разнице между двумя выборками данных в два заданных момента времени</w:t>
      </w:r>
      <w:r w:rsidR="002B0089" w:rsidRPr="00EF1C3E">
        <w:rPr>
          <w:rFonts w:ascii="Times New Roman" w:hAnsi="Times New Roman" w:cs="Times New Roman"/>
          <w:color w:val="auto"/>
          <w:sz w:val="24"/>
          <w:szCs w:val="24"/>
        </w:rPr>
        <w:t>.</w:t>
      </w:r>
    </w:p>
    <w:p w14:paraId="4353AA25" w14:textId="77777777" w:rsidR="002B0089" w:rsidRPr="00EF1C3E" w:rsidRDefault="002B0089" w:rsidP="00375F9E">
      <w:pPr>
        <w:spacing w:after="0" w:line="240" w:lineRule="auto"/>
        <w:jc w:val="both"/>
        <w:rPr>
          <w:rFonts w:ascii="Times New Roman" w:hAnsi="Times New Roman" w:cs="Times New Roman"/>
        </w:rPr>
      </w:pPr>
    </w:p>
    <w:p w14:paraId="471A4930" w14:textId="2AF980B2" w:rsidR="002B0089" w:rsidRPr="00EF1C3E" w:rsidRDefault="00342109" w:rsidP="00375F9E">
      <w:pPr>
        <w:pStyle w:val="afa"/>
        <w:tabs>
          <w:tab w:val="left" w:pos="2977"/>
        </w:tabs>
        <w:spacing w:after="0" w:line="240" w:lineRule="auto"/>
        <w:ind w:firstLine="567"/>
        <w:jc w:val="both"/>
        <w:rPr>
          <w:rFonts w:ascii="Times New Roman" w:hAnsi="Times New Roman" w:cs="Times New Roman"/>
          <w:spacing w:val="-2"/>
          <w:sz w:val="20"/>
          <w:szCs w:val="20"/>
        </w:rPr>
      </w:pPr>
      <w:r w:rsidRPr="00EF1C3E">
        <w:rPr>
          <w:rFonts w:ascii="Times New Roman" w:hAnsi="Times New Roman" w:cs="Times New Roman"/>
          <w:spacing w:val="-2"/>
          <w:sz w:val="20"/>
          <w:szCs w:val="20"/>
        </w:rPr>
        <w:t>Примечани</w:t>
      </w:r>
      <w:r w:rsidR="002B0089" w:rsidRPr="00EF1C3E">
        <w:rPr>
          <w:rFonts w:ascii="Times New Roman" w:hAnsi="Times New Roman" w:cs="Times New Roman"/>
          <w:spacing w:val="-2"/>
          <w:sz w:val="20"/>
          <w:szCs w:val="20"/>
        </w:rPr>
        <w:t>я:</w:t>
      </w:r>
    </w:p>
    <w:p w14:paraId="3C501170" w14:textId="44D7164A"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pacing w:val="-2"/>
          <w:sz w:val="20"/>
          <w:szCs w:val="20"/>
        </w:rPr>
        <w:t>1</w:t>
      </w:r>
      <w:r w:rsidR="002B0089" w:rsidRPr="00EF1C3E">
        <w:rPr>
          <w:rFonts w:ascii="Times New Roman" w:hAnsi="Times New Roman" w:cs="Times New Roman"/>
          <w:spacing w:val="-2"/>
          <w:sz w:val="20"/>
          <w:szCs w:val="20"/>
        </w:rPr>
        <w:t>.</w:t>
      </w:r>
      <w:r w:rsidRPr="00EF1C3E">
        <w:rPr>
          <w:rFonts w:ascii="Times New Roman" w:hAnsi="Times New Roman" w:cs="Times New Roman"/>
          <w:spacing w:val="-2"/>
          <w:sz w:val="20"/>
          <w:szCs w:val="20"/>
        </w:rPr>
        <w:t xml:space="preserve"> Данные могут быть масштабированы и могут состоять из знакового или беззнакового значения.</w:t>
      </w:r>
      <w:r w:rsidR="002B0089" w:rsidRPr="00EF1C3E">
        <w:rPr>
          <w:rFonts w:ascii="Times New Roman" w:hAnsi="Times New Roman" w:cs="Times New Roman"/>
          <w:spacing w:val="-2"/>
          <w:sz w:val="20"/>
          <w:szCs w:val="20"/>
        </w:rPr>
        <w:t xml:space="preserve"> </w:t>
      </w:r>
      <w:r w:rsidRPr="00EF1C3E">
        <w:rPr>
          <w:rFonts w:ascii="Times New Roman" w:hAnsi="Times New Roman" w:cs="Times New Roman"/>
          <w:sz w:val="20"/>
          <w:szCs w:val="20"/>
        </w:rPr>
        <w:t>[</w:t>
      </w:r>
      <w:proofErr w:type="spellStart"/>
      <w:r w:rsidRPr="00EF1C3E">
        <w:rPr>
          <w:rFonts w:ascii="Times New Roman" w:hAnsi="Times New Roman" w:cs="Times New Roman"/>
          <w:sz w:val="20"/>
          <w:szCs w:val="20"/>
        </w:rPr>
        <w:t>Aclara</w:t>
      </w:r>
      <w:proofErr w:type="spellEnd"/>
      <w:r w:rsidRPr="00EF1C3E">
        <w:rPr>
          <w:rFonts w:ascii="Times New Roman" w:hAnsi="Times New Roman" w:cs="Times New Roman"/>
          <w:spacing w:val="61"/>
          <w:sz w:val="20"/>
          <w:szCs w:val="20"/>
        </w:rPr>
        <w:t xml:space="preserve"> </w:t>
      </w:r>
      <w:r w:rsidRPr="00EF1C3E">
        <w:rPr>
          <w:rFonts w:ascii="Times New Roman" w:hAnsi="Times New Roman" w:cs="Times New Roman"/>
          <w:spacing w:val="-2"/>
          <w:sz w:val="20"/>
          <w:szCs w:val="20"/>
        </w:rPr>
        <w:t>2008]</w:t>
      </w:r>
    </w:p>
    <w:p w14:paraId="7F3ED806" w14:textId="1C56F1B5"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r w:rsidRPr="00EF1C3E">
        <w:rPr>
          <w:rFonts w:ascii="Times New Roman" w:hAnsi="Times New Roman" w:cs="Times New Roman"/>
          <w:sz w:val="20"/>
          <w:szCs w:val="20"/>
        </w:rPr>
        <w:t>2</w:t>
      </w:r>
      <w:r w:rsidR="002B0089" w:rsidRPr="00EF1C3E">
        <w:rPr>
          <w:rFonts w:ascii="Times New Roman" w:hAnsi="Times New Roman" w:cs="Times New Roman"/>
          <w:sz w:val="20"/>
          <w:szCs w:val="20"/>
        </w:rPr>
        <w:t>.</w:t>
      </w:r>
      <w:r w:rsidRPr="00EF1C3E">
        <w:rPr>
          <w:rFonts w:ascii="Times New Roman" w:hAnsi="Times New Roman" w:cs="Times New Roman"/>
          <w:sz w:val="20"/>
          <w:szCs w:val="20"/>
        </w:rPr>
        <w:t xml:space="preserve"> См. также: «абсолютные данные».</w:t>
      </w:r>
    </w:p>
    <w:p w14:paraId="28F2656D" w14:textId="77777777"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pacing w:val="-2"/>
          <w:sz w:val="24"/>
          <w:szCs w:val="24"/>
        </w:rPr>
      </w:pPr>
    </w:p>
    <w:p w14:paraId="3ECAC36A" w14:textId="4B5D69E3" w:rsidR="00342109" w:rsidRPr="00EF1C3E" w:rsidRDefault="00342109" w:rsidP="00375F9E">
      <w:pPr>
        <w:pStyle w:val="5"/>
        <w:tabs>
          <w:tab w:val="left" w:pos="2977"/>
        </w:tabs>
        <w:spacing w:before="0" w:line="240" w:lineRule="auto"/>
        <w:ind w:firstLine="567"/>
        <w:jc w:val="both"/>
        <w:rPr>
          <w:rFonts w:ascii="Times New Roman" w:hAnsi="Times New Roman" w:cs="Times New Roman"/>
          <w:b/>
          <w:bCs/>
          <w:color w:val="auto"/>
          <w:sz w:val="24"/>
          <w:szCs w:val="24"/>
        </w:rPr>
      </w:pPr>
      <w:r w:rsidRPr="00EF1C3E">
        <w:rPr>
          <w:rFonts w:ascii="Times New Roman" w:hAnsi="Times New Roman" w:cs="Times New Roman"/>
          <w:b/>
          <w:bCs/>
          <w:color w:val="auto"/>
          <w:spacing w:val="-2"/>
          <w:sz w:val="24"/>
          <w:szCs w:val="24"/>
        </w:rPr>
        <w:t>2.124</w:t>
      </w:r>
      <w:r w:rsidR="002B0089" w:rsidRPr="00EF1C3E">
        <w:rPr>
          <w:rFonts w:ascii="Times New Roman" w:hAnsi="Times New Roman" w:cs="Times New Roman"/>
          <w:b/>
          <w:bCs/>
          <w:color w:val="auto"/>
          <w:spacing w:val="-2"/>
          <w:sz w:val="24"/>
          <w:szCs w:val="24"/>
        </w:rPr>
        <w:t xml:space="preserve"> Э</w:t>
      </w:r>
      <w:r w:rsidRPr="00EF1C3E">
        <w:rPr>
          <w:rFonts w:ascii="Times New Roman" w:hAnsi="Times New Roman" w:cs="Times New Roman"/>
          <w:b/>
          <w:bCs/>
          <w:color w:val="auto"/>
          <w:sz w:val="24"/>
          <w:szCs w:val="24"/>
        </w:rPr>
        <w:t>кземпляр</w:t>
      </w:r>
      <w:r w:rsidR="002B0089" w:rsidRPr="00EF1C3E">
        <w:rPr>
          <w:rFonts w:ascii="Times New Roman" w:hAnsi="Times New Roman" w:cs="Times New Roman"/>
          <w:b/>
          <w:bCs/>
          <w:color w:val="auto"/>
          <w:sz w:val="24"/>
          <w:szCs w:val="24"/>
        </w:rPr>
        <w:t xml:space="preserve"> </w:t>
      </w:r>
      <w:r w:rsidR="002B0089"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instance</w:t>
      </w:r>
      <w:proofErr w:type="spellEnd"/>
      <w:r w:rsidR="002B0089" w:rsidRPr="00EF1C3E">
        <w:rPr>
          <w:rFonts w:ascii="Times New Roman" w:hAnsi="Times New Roman" w:cs="Times New Roman"/>
          <w:color w:val="auto"/>
          <w:sz w:val="24"/>
          <w:szCs w:val="24"/>
        </w:rPr>
        <w:t>):</w:t>
      </w:r>
    </w:p>
    <w:p w14:paraId="03B78078" w14:textId="70AE8E71" w:rsidR="00342109" w:rsidRPr="00EF1C3E" w:rsidRDefault="00342109" w:rsidP="00375F9E">
      <w:pPr>
        <w:pStyle w:val="7"/>
        <w:tabs>
          <w:tab w:val="left" w:pos="2977"/>
        </w:tabs>
        <w:spacing w:before="0" w:line="240" w:lineRule="auto"/>
        <w:ind w:firstLine="567"/>
        <w:jc w:val="both"/>
        <w:rPr>
          <w:rFonts w:ascii="Times New Roman" w:hAnsi="Times New Roman" w:cs="Times New Roman"/>
          <w:i w:val="0"/>
          <w:iCs w:val="0"/>
          <w:color w:val="auto"/>
          <w:sz w:val="24"/>
          <w:szCs w:val="24"/>
        </w:rPr>
      </w:pPr>
      <w:r w:rsidRPr="00EF1C3E">
        <w:rPr>
          <w:rFonts w:ascii="Times New Roman" w:hAnsi="Times New Roman" w:cs="Times New Roman"/>
          <w:i w:val="0"/>
          <w:iCs w:val="0"/>
          <w:color w:val="auto"/>
          <w:sz w:val="24"/>
          <w:szCs w:val="24"/>
        </w:rPr>
        <w:t>&lt;интерфейса&gt; объект, который предоставляет операции, сигнатуры и семантику, определенные этим интерфейсом</w:t>
      </w:r>
      <w:r w:rsidR="002B0089" w:rsidRPr="00EF1C3E">
        <w:rPr>
          <w:rFonts w:ascii="Times New Roman" w:hAnsi="Times New Roman" w:cs="Times New Roman"/>
          <w:i w:val="0"/>
          <w:iCs w:val="0"/>
          <w:color w:val="auto"/>
          <w:sz w:val="24"/>
          <w:szCs w:val="24"/>
        </w:rPr>
        <w:t>.</w:t>
      </w:r>
    </w:p>
    <w:p w14:paraId="31C82F98" w14:textId="739B85DA" w:rsidR="00342109" w:rsidRPr="00EF1C3E" w:rsidRDefault="00342109" w:rsidP="00375F9E">
      <w:pPr>
        <w:pStyle w:val="7"/>
        <w:tabs>
          <w:tab w:val="left" w:pos="2977"/>
        </w:tabs>
        <w:spacing w:before="0" w:line="240" w:lineRule="auto"/>
        <w:ind w:firstLine="567"/>
        <w:jc w:val="both"/>
        <w:rPr>
          <w:rFonts w:ascii="Times New Roman" w:hAnsi="Times New Roman" w:cs="Times New Roman"/>
          <w:i w:val="0"/>
          <w:iCs w:val="0"/>
          <w:color w:val="auto"/>
          <w:sz w:val="24"/>
          <w:szCs w:val="24"/>
        </w:rPr>
      </w:pPr>
      <w:r w:rsidRPr="00EF1C3E">
        <w:rPr>
          <w:rFonts w:ascii="Times New Roman" w:hAnsi="Times New Roman" w:cs="Times New Roman"/>
          <w:i w:val="0"/>
          <w:iCs w:val="0"/>
          <w:color w:val="auto"/>
          <w:sz w:val="24"/>
          <w:szCs w:val="24"/>
        </w:rPr>
        <w:t>&lt;реализации&gt; объект, поведение которого обеспечивается этой реализацией</w:t>
      </w:r>
      <w:r w:rsidR="002B0089" w:rsidRPr="00EF1C3E">
        <w:rPr>
          <w:rFonts w:ascii="Times New Roman" w:hAnsi="Times New Roman" w:cs="Times New Roman"/>
          <w:i w:val="0"/>
          <w:iCs w:val="0"/>
          <w:color w:val="auto"/>
          <w:sz w:val="24"/>
          <w:szCs w:val="24"/>
        </w:rPr>
        <w:t>.</w:t>
      </w:r>
    </w:p>
    <w:p w14:paraId="67D6B64E"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06639FE0" w14:textId="77777777" w:rsidR="00D452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2.125</w:t>
      </w:r>
      <w:r w:rsidR="002B0089" w:rsidRPr="00EF1C3E">
        <w:rPr>
          <w:rFonts w:ascii="Times New Roman" w:hAnsi="Times New Roman" w:cs="Times New Roman"/>
          <w:b/>
          <w:bCs/>
          <w:color w:val="auto"/>
          <w:spacing w:val="-2"/>
          <w:sz w:val="24"/>
          <w:szCs w:val="24"/>
        </w:rPr>
        <w:t xml:space="preserve"> М</w:t>
      </w:r>
      <w:r w:rsidRPr="00EF1C3E">
        <w:rPr>
          <w:rFonts w:ascii="Times New Roman" w:hAnsi="Times New Roman" w:cs="Times New Roman"/>
          <w:b/>
          <w:bCs/>
          <w:color w:val="auto"/>
          <w:sz w:val="24"/>
          <w:szCs w:val="24"/>
        </w:rPr>
        <w:t>гновенное (значение)</w:t>
      </w:r>
      <w:r w:rsidR="002B0089" w:rsidRPr="00EF1C3E">
        <w:rPr>
          <w:rFonts w:ascii="Times New Roman" w:hAnsi="Times New Roman" w:cs="Times New Roman"/>
          <w:b/>
          <w:bCs/>
          <w:color w:val="auto"/>
          <w:sz w:val="24"/>
          <w:szCs w:val="24"/>
        </w:rPr>
        <w:t xml:space="preserve"> </w:t>
      </w:r>
      <w:r w:rsidR="002B0089"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instantaneous</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value</w:t>
      </w:r>
      <w:proofErr w:type="spellEnd"/>
      <w:r w:rsidR="00B53748" w:rsidRPr="00EF1C3E">
        <w:rPr>
          <w:rFonts w:ascii="Times New Roman" w:hAnsi="Times New Roman" w:cs="Times New Roman"/>
          <w:color w:val="auto"/>
          <w:sz w:val="24"/>
          <w:szCs w:val="24"/>
        </w:rPr>
        <w:t>)</w:t>
      </w:r>
      <w:r w:rsidR="002B0089" w:rsidRPr="00EF1C3E">
        <w:rPr>
          <w:rFonts w:ascii="Times New Roman" w:hAnsi="Times New Roman" w:cs="Times New Roman"/>
          <w:color w:val="auto"/>
          <w:sz w:val="24"/>
          <w:szCs w:val="24"/>
        </w:rPr>
        <w:t xml:space="preserve">): </w:t>
      </w:r>
    </w:p>
    <w:p w14:paraId="1958DDFB" w14:textId="0596D485"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значение, вычисленное таким образом, чтобы описать измерение в текущий момент времени.</w:t>
      </w:r>
    </w:p>
    <w:p w14:paraId="0148952B"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7A7F4D00" w14:textId="77777777" w:rsidR="002B0089" w:rsidRPr="00EF1C3E"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Примечани</w:t>
      </w:r>
      <w:r w:rsidR="002B0089" w:rsidRPr="00EF1C3E">
        <w:rPr>
          <w:rFonts w:ascii="Times New Roman" w:hAnsi="Times New Roman" w:cs="Times New Roman"/>
          <w:sz w:val="20"/>
          <w:szCs w:val="20"/>
        </w:rPr>
        <w:t>я:</w:t>
      </w:r>
    </w:p>
    <w:p w14:paraId="588F41D3" w14:textId="622FE7DC"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1</w:t>
      </w:r>
      <w:r w:rsidR="002B0089" w:rsidRPr="00EF1C3E">
        <w:rPr>
          <w:rFonts w:ascii="Times New Roman" w:hAnsi="Times New Roman" w:cs="Times New Roman"/>
          <w:sz w:val="20"/>
          <w:szCs w:val="20"/>
        </w:rPr>
        <w:t>.</w:t>
      </w:r>
      <w:r w:rsidRPr="00EF1C3E">
        <w:rPr>
          <w:rFonts w:ascii="Times New Roman" w:hAnsi="Times New Roman" w:cs="Times New Roman"/>
          <w:sz w:val="20"/>
          <w:szCs w:val="20"/>
        </w:rPr>
        <w:t xml:space="preserve"> Мгновенные значения обычно измеряются в течение короткого периода времени - обычно нескольких циклов </w:t>
      </w:r>
      <w:r w:rsidR="002B0089" w:rsidRPr="00EF1C3E">
        <w:rPr>
          <w:rFonts w:ascii="Times New Roman" w:hAnsi="Times New Roman" w:cs="Times New Roman"/>
          <w:sz w:val="20"/>
          <w:szCs w:val="20"/>
        </w:rPr>
        <w:t>-</w:t>
      </w:r>
      <w:r w:rsidRPr="00EF1C3E">
        <w:rPr>
          <w:rFonts w:ascii="Times New Roman" w:hAnsi="Times New Roman" w:cs="Times New Roman"/>
          <w:sz w:val="20"/>
          <w:szCs w:val="20"/>
        </w:rPr>
        <w:t xml:space="preserve"> максимум нескольких секунд.</w:t>
      </w:r>
    </w:p>
    <w:p w14:paraId="610C8333" w14:textId="0C3261A9"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2</w:t>
      </w:r>
      <w:r w:rsidR="002B0089" w:rsidRPr="00EF1C3E">
        <w:rPr>
          <w:rFonts w:ascii="Times New Roman" w:hAnsi="Times New Roman" w:cs="Times New Roman"/>
          <w:sz w:val="20"/>
          <w:szCs w:val="20"/>
        </w:rPr>
        <w:t>.</w:t>
      </w:r>
      <w:r w:rsidRPr="00EF1C3E">
        <w:rPr>
          <w:rFonts w:ascii="Times New Roman" w:hAnsi="Times New Roman" w:cs="Times New Roman"/>
          <w:sz w:val="20"/>
          <w:szCs w:val="20"/>
        </w:rPr>
        <w:t xml:space="preserve"> См. также: «текущее значение» и «последнее завершенное значение».</w:t>
      </w:r>
    </w:p>
    <w:p w14:paraId="381212BF" w14:textId="04DF01D9" w:rsidR="00342109" w:rsidRPr="00EF1C3E" w:rsidRDefault="002B0089" w:rsidP="00375F9E">
      <w:pPr>
        <w:pStyle w:val="afa"/>
        <w:tabs>
          <w:tab w:val="left" w:pos="2977"/>
        </w:tabs>
        <w:spacing w:after="0" w:line="240" w:lineRule="auto"/>
        <w:ind w:firstLine="567"/>
        <w:jc w:val="both"/>
        <w:rPr>
          <w:rFonts w:ascii="Times New Roman" w:hAnsi="Times New Roman" w:cs="Times New Roman"/>
          <w:sz w:val="24"/>
          <w:szCs w:val="24"/>
        </w:rPr>
      </w:pPr>
      <w:r w:rsidRPr="00EF1C3E">
        <w:rPr>
          <w:rFonts w:ascii="Times New Roman" w:hAnsi="Times New Roman" w:cs="Times New Roman"/>
          <w:sz w:val="24"/>
          <w:szCs w:val="24"/>
        </w:rPr>
        <w:t xml:space="preserve"> </w:t>
      </w:r>
    </w:p>
    <w:p w14:paraId="0D32EAE7" w14:textId="77777777" w:rsidR="00D452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2.126</w:t>
      </w:r>
      <w:r w:rsidR="002B0089" w:rsidRPr="00EF1C3E">
        <w:rPr>
          <w:rFonts w:ascii="Times New Roman" w:hAnsi="Times New Roman" w:cs="Times New Roman"/>
          <w:b/>
          <w:bCs/>
          <w:color w:val="auto"/>
          <w:spacing w:val="-2"/>
          <w:sz w:val="24"/>
          <w:szCs w:val="24"/>
        </w:rPr>
        <w:t xml:space="preserve"> М</w:t>
      </w:r>
      <w:r w:rsidRPr="00EF1C3E">
        <w:rPr>
          <w:rFonts w:ascii="Times New Roman" w:hAnsi="Times New Roman" w:cs="Times New Roman"/>
          <w:b/>
          <w:bCs/>
          <w:color w:val="auto"/>
          <w:sz w:val="24"/>
          <w:szCs w:val="24"/>
        </w:rPr>
        <w:t>еж приложение</w:t>
      </w:r>
      <w:r w:rsidR="002B0089" w:rsidRPr="00EF1C3E">
        <w:rPr>
          <w:rFonts w:ascii="Times New Roman" w:hAnsi="Times New Roman" w:cs="Times New Roman"/>
          <w:b/>
          <w:bCs/>
          <w:color w:val="auto"/>
          <w:sz w:val="24"/>
          <w:szCs w:val="24"/>
        </w:rPr>
        <w:t xml:space="preserve"> </w:t>
      </w:r>
      <w:r w:rsidR="002B0089" w:rsidRPr="00EF1C3E">
        <w:rPr>
          <w:rFonts w:ascii="Times New Roman" w:hAnsi="Times New Roman" w:cs="Times New Roman"/>
          <w:color w:val="auto"/>
          <w:sz w:val="24"/>
          <w:szCs w:val="24"/>
        </w:rPr>
        <w:t>(</w:t>
      </w:r>
      <w:proofErr w:type="spellStart"/>
      <w:r w:rsidR="00B53748" w:rsidRPr="00EF1C3E">
        <w:rPr>
          <w:rFonts w:ascii="Times New Roman" w:hAnsi="Times New Roman" w:cs="Times New Roman"/>
          <w:color w:val="auto"/>
          <w:sz w:val="24"/>
          <w:szCs w:val="24"/>
        </w:rPr>
        <w:t>inter</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application</w:t>
      </w:r>
      <w:proofErr w:type="spellEnd"/>
      <w:r w:rsidR="002B0089" w:rsidRPr="00EF1C3E">
        <w:rPr>
          <w:rFonts w:ascii="Times New Roman" w:hAnsi="Times New Roman" w:cs="Times New Roman"/>
          <w:color w:val="auto"/>
          <w:sz w:val="24"/>
          <w:szCs w:val="24"/>
        </w:rPr>
        <w:t xml:space="preserve">): </w:t>
      </w:r>
    </w:p>
    <w:p w14:paraId="20441F57" w14:textId="36F918A3"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между двумя или более приложениями</w:t>
      </w:r>
      <w:r w:rsidR="002B0089" w:rsidRPr="00EF1C3E">
        <w:rPr>
          <w:rFonts w:ascii="Times New Roman" w:hAnsi="Times New Roman" w:cs="Times New Roman"/>
          <w:color w:val="auto"/>
          <w:sz w:val="24"/>
          <w:szCs w:val="24"/>
        </w:rPr>
        <w:t>.</w:t>
      </w:r>
    </w:p>
    <w:p w14:paraId="70732086"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0AA0E048" w14:textId="77777777" w:rsidR="00D452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2.127</w:t>
      </w:r>
      <w:r w:rsidR="002B0089" w:rsidRPr="00EF1C3E">
        <w:rPr>
          <w:rFonts w:ascii="Times New Roman" w:hAnsi="Times New Roman" w:cs="Times New Roman"/>
          <w:b/>
          <w:bCs/>
          <w:color w:val="auto"/>
          <w:spacing w:val="-2"/>
          <w:sz w:val="24"/>
          <w:szCs w:val="24"/>
        </w:rPr>
        <w:t xml:space="preserve"> И</w:t>
      </w:r>
      <w:r w:rsidRPr="00EF1C3E">
        <w:rPr>
          <w:rFonts w:ascii="Times New Roman" w:hAnsi="Times New Roman" w:cs="Times New Roman"/>
          <w:b/>
          <w:bCs/>
          <w:color w:val="auto"/>
          <w:sz w:val="24"/>
          <w:szCs w:val="24"/>
        </w:rPr>
        <w:t>нтерактивный голосовой ответ</w:t>
      </w:r>
      <w:r w:rsidR="002B0089"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interactive</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voice</w:t>
      </w:r>
      <w:proofErr w:type="spellEnd"/>
      <w:r w:rsidR="00B53748"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response</w:t>
      </w:r>
      <w:proofErr w:type="spellEnd"/>
      <w:r w:rsidR="002B0089" w:rsidRPr="00EF1C3E">
        <w:rPr>
          <w:rFonts w:ascii="Times New Roman" w:hAnsi="Times New Roman" w:cs="Times New Roman"/>
          <w:color w:val="auto"/>
          <w:sz w:val="24"/>
          <w:szCs w:val="24"/>
        </w:rPr>
        <w:t>):</w:t>
      </w:r>
    </w:p>
    <w:p w14:paraId="01E22BAF" w14:textId="58C8E054"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система для обработки телефонных запросов клиентов без необходимости вмешательства человека с помощью автоматических сценариев запросов/ответов.</w:t>
      </w:r>
    </w:p>
    <w:p w14:paraId="5CB28382"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pacing w:val="-2"/>
          <w:sz w:val="24"/>
          <w:szCs w:val="24"/>
        </w:rPr>
      </w:pPr>
    </w:p>
    <w:p w14:paraId="476BEF24" w14:textId="016107C1"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Примечание -</w:t>
      </w:r>
      <w:r w:rsidR="002B0089" w:rsidRPr="00EF1C3E">
        <w:rPr>
          <w:rFonts w:ascii="Times New Roman" w:hAnsi="Times New Roman" w:cs="Times New Roman"/>
          <w:sz w:val="20"/>
          <w:szCs w:val="20"/>
        </w:rPr>
        <w:t xml:space="preserve"> </w:t>
      </w:r>
      <w:r w:rsidRPr="00EF1C3E">
        <w:rPr>
          <w:rFonts w:ascii="Times New Roman" w:hAnsi="Times New Roman" w:cs="Times New Roman"/>
          <w:sz w:val="20"/>
          <w:szCs w:val="20"/>
        </w:rPr>
        <w:t>При необходимости часто может потребоваться вмешательство человека. Эти системы часто используются для сообщения о неисправностях.</w:t>
      </w:r>
    </w:p>
    <w:p w14:paraId="12C20B8D" w14:textId="77777777"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4"/>
          <w:szCs w:val="24"/>
        </w:rPr>
      </w:pPr>
    </w:p>
    <w:p w14:paraId="5EF00F22" w14:textId="77777777" w:rsidR="00D452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b/>
          <w:bCs/>
          <w:color w:val="auto"/>
          <w:spacing w:val="-2"/>
          <w:sz w:val="24"/>
          <w:szCs w:val="24"/>
        </w:rPr>
        <w:t>2.128</w:t>
      </w:r>
      <w:r w:rsidR="002B0089" w:rsidRPr="00EF1C3E">
        <w:rPr>
          <w:rFonts w:ascii="Times New Roman" w:hAnsi="Times New Roman" w:cs="Times New Roman"/>
          <w:b/>
          <w:bCs/>
          <w:color w:val="auto"/>
          <w:spacing w:val="-2"/>
          <w:sz w:val="24"/>
          <w:szCs w:val="24"/>
        </w:rPr>
        <w:t xml:space="preserve"> И</w:t>
      </w:r>
      <w:r w:rsidRPr="00EF1C3E">
        <w:rPr>
          <w:rFonts w:ascii="Times New Roman" w:hAnsi="Times New Roman" w:cs="Times New Roman"/>
          <w:b/>
          <w:bCs/>
          <w:color w:val="auto"/>
          <w:sz w:val="24"/>
          <w:szCs w:val="24"/>
        </w:rPr>
        <w:t>нтерфейс</w:t>
      </w:r>
      <w:r w:rsidR="002B0089" w:rsidRPr="00EF1C3E">
        <w:rPr>
          <w:rFonts w:ascii="Times New Roman" w:hAnsi="Times New Roman" w:cs="Times New Roman"/>
          <w:color w:val="auto"/>
          <w:sz w:val="24"/>
          <w:szCs w:val="24"/>
        </w:rPr>
        <w:t xml:space="preserve"> (</w:t>
      </w:r>
      <w:proofErr w:type="spellStart"/>
      <w:r w:rsidR="00B53748" w:rsidRPr="00EF1C3E">
        <w:rPr>
          <w:rFonts w:ascii="Times New Roman" w:hAnsi="Times New Roman" w:cs="Times New Roman"/>
          <w:color w:val="auto"/>
          <w:sz w:val="24"/>
          <w:szCs w:val="24"/>
        </w:rPr>
        <w:t>interface</w:t>
      </w:r>
      <w:proofErr w:type="spellEnd"/>
      <w:r w:rsidR="002B0089" w:rsidRPr="00EF1C3E">
        <w:rPr>
          <w:rFonts w:ascii="Times New Roman" w:hAnsi="Times New Roman" w:cs="Times New Roman"/>
          <w:color w:val="auto"/>
          <w:sz w:val="24"/>
          <w:szCs w:val="24"/>
        </w:rPr>
        <w:t xml:space="preserve">): </w:t>
      </w:r>
    </w:p>
    <w:p w14:paraId="02518BF5" w14:textId="2D52DCDE" w:rsidR="00342109" w:rsidRPr="00EF1C3E" w:rsidRDefault="00342109" w:rsidP="00375F9E">
      <w:pPr>
        <w:pStyle w:val="5"/>
        <w:tabs>
          <w:tab w:val="left" w:pos="2977"/>
        </w:tabs>
        <w:spacing w:before="0" w:line="240" w:lineRule="auto"/>
        <w:ind w:firstLine="567"/>
        <w:jc w:val="both"/>
        <w:rPr>
          <w:rFonts w:ascii="Times New Roman" w:hAnsi="Times New Roman" w:cs="Times New Roman"/>
          <w:color w:val="auto"/>
          <w:sz w:val="24"/>
          <w:szCs w:val="24"/>
        </w:rPr>
      </w:pPr>
      <w:r w:rsidRPr="00EF1C3E">
        <w:rPr>
          <w:rFonts w:ascii="Times New Roman" w:hAnsi="Times New Roman" w:cs="Times New Roman"/>
          <w:color w:val="auto"/>
          <w:sz w:val="24"/>
          <w:szCs w:val="24"/>
        </w:rPr>
        <w:t>полный протокол, используемый классом для всех своих сообщений.</w:t>
      </w:r>
    </w:p>
    <w:p w14:paraId="0D72FA31" w14:textId="77777777" w:rsidR="00342109" w:rsidRPr="00EF1C3E" w:rsidRDefault="00342109" w:rsidP="00375F9E">
      <w:pPr>
        <w:pStyle w:val="7"/>
        <w:tabs>
          <w:tab w:val="left" w:pos="2977"/>
        </w:tabs>
        <w:spacing w:before="0" w:line="240" w:lineRule="auto"/>
        <w:ind w:firstLine="567"/>
        <w:jc w:val="both"/>
        <w:rPr>
          <w:rFonts w:ascii="Times New Roman" w:hAnsi="Times New Roman" w:cs="Times New Roman"/>
          <w:color w:val="auto"/>
          <w:sz w:val="24"/>
          <w:szCs w:val="24"/>
        </w:rPr>
      </w:pPr>
    </w:p>
    <w:p w14:paraId="22F49D56" w14:textId="77777777" w:rsidR="002B0089" w:rsidRPr="00EF1C3E"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Примечани</w:t>
      </w:r>
      <w:r w:rsidR="002B0089" w:rsidRPr="00EF1C3E">
        <w:rPr>
          <w:rFonts w:ascii="Times New Roman" w:hAnsi="Times New Roman" w:cs="Times New Roman"/>
          <w:sz w:val="20"/>
          <w:szCs w:val="20"/>
        </w:rPr>
        <w:t>я:</w:t>
      </w:r>
    </w:p>
    <w:p w14:paraId="64890211" w14:textId="2D581F86" w:rsidR="00342109" w:rsidRPr="00EF1C3E" w:rsidRDefault="00342109" w:rsidP="00375F9E">
      <w:pPr>
        <w:pStyle w:val="afa"/>
        <w:tabs>
          <w:tab w:val="left" w:pos="2977"/>
        </w:tabs>
        <w:spacing w:after="0" w:line="240" w:lineRule="auto"/>
        <w:ind w:firstLine="567"/>
        <w:jc w:val="both"/>
        <w:rPr>
          <w:rFonts w:ascii="Times New Roman" w:hAnsi="Times New Roman" w:cs="Times New Roman"/>
          <w:sz w:val="20"/>
          <w:szCs w:val="20"/>
        </w:rPr>
      </w:pPr>
      <w:r w:rsidRPr="00EF1C3E">
        <w:rPr>
          <w:rFonts w:ascii="Times New Roman" w:hAnsi="Times New Roman" w:cs="Times New Roman"/>
          <w:sz w:val="20"/>
          <w:szCs w:val="20"/>
        </w:rPr>
        <w:t>1</w:t>
      </w:r>
      <w:r w:rsidR="002B0089" w:rsidRPr="00EF1C3E">
        <w:rPr>
          <w:rFonts w:ascii="Times New Roman" w:hAnsi="Times New Roman" w:cs="Times New Roman"/>
          <w:sz w:val="20"/>
          <w:szCs w:val="20"/>
        </w:rPr>
        <w:t>.</w:t>
      </w:r>
      <w:r w:rsidRPr="00EF1C3E">
        <w:rPr>
          <w:rFonts w:ascii="Times New Roman" w:hAnsi="Times New Roman" w:cs="Times New Roman"/>
          <w:sz w:val="20"/>
          <w:szCs w:val="20"/>
        </w:rPr>
        <w:t xml:space="preserve"> Интерфейс представляет собой перечень операций и атрибутов, предоставляемых объектом. Сюда входят сигнатуры операций и типы атрибутов.</w:t>
      </w:r>
    </w:p>
    <w:p w14:paraId="0608839C" w14:textId="612388D1" w:rsidR="00280062" w:rsidRPr="00EF1C3E" w:rsidRDefault="00342109" w:rsidP="00375F9E">
      <w:pPr>
        <w:pStyle w:val="a"/>
        <w:numPr>
          <w:ilvl w:val="0"/>
          <w:numId w:val="0"/>
        </w:numPr>
        <w:spacing w:before="0" w:line="240" w:lineRule="auto"/>
        <w:ind w:firstLine="567"/>
        <w:jc w:val="both"/>
        <w:rPr>
          <w:b w:val="0"/>
          <w:bCs/>
          <w:color w:val="auto"/>
          <w:sz w:val="20"/>
          <w:szCs w:val="20"/>
        </w:rPr>
      </w:pPr>
      <w:r w:rsidRPr="00EF1C3E">
        <w:rPr>
          <w:b w:val="0"/>
          <w:bCs/>
          <w:color w:val="auto"/>
          <w:sz w:val="20"/>
          <w:szCs w:val="20"/>
        </w:rPr>
        <w:t>2</w:t>
      </w:r>
      <w:r w:rsidR="002B0089" w:rsidRPr="00EF1C3E">
        <w:rPr>
          <w:b w:val="0"/>
          <w:bCs/>
          <w:color w:val="auto"/>
          <w:sz w:val="20"/>
          <w:szCs w:val="20"/>
        </w:rPr>
        <w:t>.</w:t>
      </w:r>
      <w:r w:rsidRPr="00EF1C3E">
        <w:rPr>
          <w:b w:val="0"/>
          <w:bCs/>
          <w:color w:val="auto"/>
          <w:sz w:val="20"/>
          <w:szCs w:val="20"/>
        </w:rPr>
        <w:t xml:space="preserve"> В идеале определение интерфейса также включает семантику. Объект удовлетворяет интерфейсу, если он может быть указан в качестве целевого объекта в каждом потенциальном запросе, описанном интерфейсом.</w:t>
      </w:r>
    </w:p>
    <w:p w14:paraId="2B449411" w14:textId="00F1175D" w:rsidR="00B53748" w:rsidRPr="00EF1C3E" w:rsidRDefault="00B53748" w:rsidP="00375F9E">
      <w:pPr>
        <w:pStyle w:val="a"/>
        <w:numPr>
          <w:ilvl w:val="0"/>
          <w:numId w:val="0"/>
        </w:numPr>
        <w:spacing w:before="0" w:line="240" w:lineRule="auto"/>
        <w:ind w:firstLine="567"/>
        <w:jc w:val="both"/>
        <w:rPr>
          <w:b w:val="0"/>
          <w:bCs/>
          <w:color w:val="auto"/>
          <w:sz w:val="20"/>
          <w:szCs w:val="20"/>
        </w:rPr>
      </w:pPr>
    </w:p>
    <w:p w14:paraId="115BB73E" w14:textId="77777777" w:rsidR="00D45209"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 xml:space="preserve">2.129 </w:t>
      </w:r>
      <w:r w:rsidR="00E53737" w:rsidRPr="00EF1C3E">
        <w:rPr>
          <w:rFonts w:ascii="Times New Roman" w:eastAsia="Arial" w:hAnsi="Times New Roman" w:cs="Times New Roman"/>
          <w:b/>
          <w:bCs/>
          <w:sz w:val="24"/>
          <w:szCs w:val="24"/>
        </w:rPr>
        <w:t>А</w:t>
      </w:r>
      <w:r w:rsidRPr="00EF1C3E">
        <w:rPr>
          <w:rFonts w:ascii="Times New Roman" w:eastAsia="Arial" w:hAnsi="Times New Roman" w:cs="Times New Roman"/>
          <w:b/>
          <w:bCs/>
          <w:sz w:val="24"/>
          <w:szCs w:val="24"/>
        </w:rPr>
        <w:t>даптеры интерфейса</w:t>
      </w:r>
      <w:r w:rsidR="00E53737" w:rsidRPr="00EF1C3E">
        <w:rPr>
          <w:rFonts w:ascii="Times New Roman" w:eastAsia="Arial" w:hAnsi="Times New Roman" w:cs="Times New Roman"/>
          <w:sz w:val="24"/>
          <w:szCs w:val="24"/>
        </w:rPr>
        <w:t xml:space="preserve"> (</w:t>
      </w:r>
      <w:proofErr w:type="spellStart"/>
      <w:r w:rsidR="00E53737" w:rsidRPr="00EF1C3E">
        <w:rPr>
          <w:rFonts w:ascii="Times New Roman" w:eastAsia="Arial" w:hAnsi="Times New Roman" w:cs="Times New Roman"/>
          <w:sz w:val="24"/>
          <w:szCs w:val="24"/>
        </w:rPr>
        <w:t>interface</w:t>
      </w:r>
      <w:proofErr w:type="spellEnd"/>
      <w:r w:rsidR="00E53737" w:rsidRPr="00EF1C3E">
        <w:rPr>
          <w:rFonts w:ascii="Times New Roman" w:eastAsia="Arial" w:hAnsi="Times New Roman" w:cs="Times New Roman"/>
          <w:sz w:val="24"/>
          <w:szCs w:val="24"/>
        </w:rPr>
        <w:t xml:space="preserve"> </w:t>
      </w:r>
      <w:proofErr w:type="spellStart"/>
      <w:r w:rsidR="00E53737" w:rsidRPr="00EF1C3E">
        <w:rPr>
          <w:rFonts w:ascii="Times New Roman" w:eastAsia="Arial" w:hAnsi="Times New Roman" w:cs="Times New Roman"/>
          <w:sz w:val="24"/>
          <w:szCs w:val="24"/>
        </w:rPr>
        <w:t>adapters</w:t>
      </w:r>
      <w:proofErr w:type="spellEnd"/>
      <w:r w:rsidR="00E53737" w:rsidRPr="00EF1C3E">
        <w:rPr>
          <w:rFonts w:ascii="Times New Roman" w:eastAsia="Arial" w:hAnsi="Times New Roman" w:cs="Times New Roman"/>
          <w:sz w:val="24"/>
          <w:szCs w:val="24"/>
        </w:rPr>
        <w:t>):</w:t>
      </w:r>
      <w:r w:rsidR="00783601" w:rsidRPr="00EF1C3E">
        <w:rPr>
          <w:rFonts w:ascii="Times New Roman" w:eastAsia="Arial" w:hAnsi="Times New Roman" w:cs="Times New Roman"/>
          <w:sz w:val="24"/>
          <w:szCs w:val="24"/>
        </w:rPr>
        <w:t xml:space="preserve"> </w:t>
      </w:r>
    </w:p>
    <w:p w14:paraId="34CD0E37" w14:textId="3A816710" w:rsidR="00B53748"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стандартное программное обеспечение интерфейс, который облегчает взаимодействие программного модуля с другими программными модулями и обмен информацией между ними</w:t>
      </w:r>
      <w:r w:rsidR="00783601" w:rsidRPr="00EF1C3E">
        <w:rPr>
          <w:rFonts w:ascii="Times New Roman" w:eastAsia="Arial MT" w:hAnsi="Times New Roman" w:cs="Times New Roman"/>
          <w:sz w:val="24"/>
          <w:szCs w:val="24"/>
        </w:rPr>
        <w:t>.</w:t>
      </w:r>
    </w:p>
    <w:p w14:paraId="39A72F78"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79952A1" w14:textId="77777777" w:rsidR="00D45209"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2.130</w:t>
      </w:r>
      <w:r w:rsidR="00E53737"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рофиль интерфейса</w:t>
      </w:r>
      <w:r w:rsidR="00E53737" w:rsidRPr="00EF1C3E">
        <w:rPr>
          <w:rFonts w:ascii="Times New Roman" w:eastAsia="Arial" w:hAnsi="Times New Roman" w:cs="Times New Roman"/>
          <w:sz w:val="24"/>
          <w:szCs w:val="24"/>
        </w:rPr>
        <w:t xml:space="preserve"> (</w:t>
      </w:r>
      <w:proofErr w:type="spellStart"/>
      <w:r w:rsidR="00E53737" w:rsidRPr="00EF1C3E">
        <w:rPr>
          <w:rFonts w:ascii="Times New Roman" w:eastAsia="Arial" w:hAnsi="Times New Roman" w:cs="Times New Roman"/>
          <w:sz w:val="24"/>
          <w:szCs w:val="24"/>
        </w:rPr>
        <w:t>interface</w:t>
      </w:r>
      <w:proofErr w:type="spellEnd"/>
      <w:r w:rsidR="00E53737" w:rsidRPr="00EF1C3E">
        <w:rPr>
          <w:rFonts w:ascii="Times New Roman" w:eastAsia="Arial" w:hAnsi="Times New Roman" w:cs="Times New Roman"/>
          <w:sz w:val="24"/>
          <w:szCs w:val="24"/>
        </w:rPr>
        <w:t xml:space="preserve"> </w:t>
      </w:r>
      <w:proofErr w:type="spellStart"/>
      <w:r w:rsidR="00E53737" w:rsidRPr="00EF1C3E">
        <w:rPr>
          <w:rFonts w:ascii="Times New Roman" w:eastAsia="Arial" w:hAnsi="Times New Roman" w:cs="Times New Roman"/>
          <w:sz w:val="24"/>
          <w:szCs w:val="24"/>
        </w:rPr>
        <w:t>profile</w:t>
      </w:r>
      <w:proofErr w:type="spellEnd"/>
      <w:r w:rsidR="00E53737" w:rsidRPr="00EF1C3E">
        <w:rPr>
          <w:rFonts w:ascii="Times New Roman" w:eastAsia="Arial" w:hAnsi="Times New Roman" w:cs="Times New Roman"/>
          <w:sz w:val="24"/>
          <w:szCs w:val="24"/>
        </w:rPr>
        <w:t>):</w:t>
      </w:r>
      <w:r w:rsidR="00783601" w:rsidRPr="00EF1C3E">
        <w:rPr>
          <w:rFonts w:ascii="Times New Roman" w:eastAsia="Arial" w:hAnsi="Times New Roman" w:cs="Times New Roman"/>
          <w:sz w:val="24"/>
          <w:szCs w:val="24"/>
        </w:rPr>
        <w:t xml:space="preserve"> </w:t>
      </w:r>
    </w:p>
    <w:p w14:paraId="76E21529" w14:textId="0691849E" w:rsidR="00B53748"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описание набора интерфейсов для абстрактного компонента, использующего определенный тип промежуточного программного обеспечения</w:t>
      </w:r>
      <w:r w:rsidR="00783601" w:rsidRPr="00EF1C3E">
        <w:rPr>
          <w:rFonts w:ascii="Times New Roman" w:eastAsia="Arial MT" w:hAnsi="Times New Roman" w:cs="Times New Roman"/>
          <w:sz w:val="24"/>
          <w:szCs w:val="24"/>
        </w:rPr>
        <w:t>.</w:t>
      </w:r>
    </w:p>
    <w:p w14:paraId="5A52B742"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7C12807" w14:textId="77777777" w:rsidR="00D45209" w:rsidRPr="00A27C5D"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lang w:val="en-US"/>
        </w:rPr>
      </w:pPr>
      <w:r w:rsidRPr="00A27C5D">
        <w:rPr>
          <w:rFonts w:ascii="Times New Roman" w:eastAsia="Arial" w:hAnsi="Times New Roman" w:cs="Times New Roman"/>
          <w:b/>
          <w:bCs/>
          <w:spacing w:val="-2"/>
          <w:sz w:val="24"/>
          <w:szCs w:val="24"/>
          <w:lang w:val="en-US"/>
        </w:rPr>
        <w:t>2.131</w:t>
      </w:r>
      <w:r w:rsidR="00E53737" w:rsidRPr="00A27C5D">
        <w:rPr>
          <w:rFonts w:ascii="Times New Roman" w:eastAsia="Arial" w:hAnsi="Times New Roman" w:cs="Times New Roman"/>
          <w:b/>
          <w:bCs/>
          <w:spacing w:val="-2"/>
          <w:sz w:val="24"/>
          <w:szCs w:val="24"/>
          <w:lang w:val="en-US"/>
        </w:rPr>
        <w:t xml:space="preserve"> </w:t>
      </w:r>
      <w:r w:rsidR="00E53737" w:rsidRPr="00EF1C3E">
        <w:rPr>
          <w:rFonts w:ascii="Times New Roman" w:eastAsia="Arial" w:hAnsi="Times New Roman" w:cs="Times New Roman"/>
          <w:b/>
          <w:bCs/>
          <w:spacing w:val="-2"/>
          <w:sz w:val="24"/>
          <w:szCs w:val="24"/>
        </w:rPr>
        <w:t>Э</w:t>
      </w:r>
      <w:r w:rsidRPr="00EF1C3E">
        <w:rPr>
          <w:rFonts w:ascii="Times New Roman" w:eastAsia="Arial" w:hAnsi="Times New Roman" w:cs="Times New Roman"/>
          <w:b/>
          <w:bCs/>
          <w:spacing w:val="-2"/>
          <w:sz w:val="24"/>
          <w:szCs w:val="24"/>
        </w:rPr>
        <w:t>талонная</w:t>
      </w:r>
      <w:r w:rsidRPr="00A27C5D">
        <w:rPr>
          <w:rFonts w:ascii="Times New Roman" w:eastAsia="Arial" w:hAnsi="Times New Roman" w:cs="Times New Roman"/>
          <w:b/>
          <w:bCs/>
          <w:spacing w:val="-2"/>
          <w:sz w:val="24"/>
          <w:szCs w:val="24"/>
          <w:lang w:val="en-US"/>
        </w:rPr>
        <w:t xml:space="preserve"> </w:t>
      </w:r>
      <w:r w:rsidRPr="00EF1C3E">
        <w:rPr>
          <w:rFonts w:ascii="Times New Roman" w:eastAsia="Arial" w:hAnsi="Times New Roman" w:cs="Times New Roman"/>
          <w:b/>
          <w:bCs/>
          <w:spacing w:val="-2"/>
          <w:sz w:val="24"/>
          <w:szCs w:val="24"/>
        </w:rPr>
        <w:t>модель</w:t>
      </w:r>
      <w:r w:rsidRPr="00A27C5D">
        <w:rPr>
          <w:rFonts w:ascii="Times New Roman" w:eastAsia="Arial" w:hAnsi="Times New Roman" w:cs="Times New Roman"/>
          <w:b/>
          <w:bCs/>
          <w:spacing w:val="-2"/>
          <w:sz w:val="24"/>
          <w:szCs w:val="24"/>
          <w:lang w:val="en-US"/>
        </w:rPr>
        <w:t xml:space="preserve"> </w:t>
      </w:r>
      <w:r w:rsidRPr="00EF1C3E">
        <w:rPr>
          <w:rFonts w:ascii="Times New Roman" w:eastAsia="Arial" w:hAnsi="Times New Roman" w:cs="Times New Roman"/>
          <w:b/>
          <w:bCs/>
          <w:spacing w:val="-2"/>
          <w:sz w:val="24"/>
          <w:szCs w:val="24"/>
        </w:rPr>
        <w:t>интерфейса</w:t>
      </w:r>
      <w:r w:rsidR="00E53737" w:rsidRPr="00A27C5D">
        <w:rPr>
          <w:rFonts w:ascii="Times New Roman" w:eastAsia="Arial" w:hAnsi="Times New Roman" w:cs="Times New Roman"/>
          <w:sz w:val="24"/>
          <w:szCs w:val="24"/>
          <w:lang w:val="en-US"/>
        </w:rPr>
        <w:t xml:space="preserve"> (</w:t>
      </w:r>
      <w:r w:rsidR="00E53737" w:rsidRPr="00EF1C3E">
        <w:rPr>
          <w:rFonts w:ascii="Times New Roman" w:eastAsia="Arial" w:hAnsi="Times New Roman" w:cs="Times New Roman"/>
          <w:sz w:val="24"/>
          <w:szCs w:val="24"/>
          <w:lang w:val="en-US"/>
        </w:rPr>
        <w:t>interface</w:t>
      </w:r>
      <w:r w:rsidR="00E53737" w:rsidRPr="00A27C5D">
        <w:rPr>
          <w:rFonts w:ascii="Times New Roman" w:eastAsia="Arial" w:hAnsi="Times New Roman" w:cs="Times New Roman"/>
          <w:sz w:val="24"/>
          <w:szCs w:val="24"/>
          <w:lang w:val="en-US"/>
        </w:rPr>
        <w:t xml:space="preserve"> </w:t>
      </w:r>
      <w:r w:rsidR="00E53737" w:rsidRPr="00EF1C3E">
        <w:rPr>
          <w:rFonts w:ascii="Times New Roman" w:eastAsia="Arial" w:hAnsi="Times New Roman" w:cs="Times New Roman"/>
          <w:sz w:val="24"/>
          <w:szCs w:val="24"/>
          <w:lang w:val="en-US"/>
        </w:rPr>
        <w:t>reference</w:t>
      </w:r>
      <w:r w:rsidR="00E53737" w:rsidRPr="00A27C5D">
        <w:rPr>
          <w:rFonts w:ascii="Times New Roman" w:eastAsia="Arial" w:hAnsi="Times New Roman" w:cs="Times New Roman"/>
          <w:sz w:val="24"/>
          <w:szCs w:val="24"/>
          <w:lang w:val="en-US"/>
        </w:rPr>
        <w:t xml:space="preserve"> </w:t>
      </w:r>
      <w:r w:rsidR="00E53737" w:rsidRPr="00EF1C3E">
        <w:rPr>
          <w:rFonts w:ascii="Times New Roman" w:eastAsia="Arial" w:hAnsi="Times New Roman" w:cs="Times New Roman"/>
          <w:sz w:val="24"/>
          <w:szCs w:val="24"/>
          <w:lang w:val="en-US"/>
        </w:rPr>
        <w:t>model</w:t>
      </w:r>
      <w:r w:rsidR="00E53737" w:rsidRPr="00A27C5D">
        <w:rPr>
          <w:rFonts w:ascii="Times New Roman" w:eastAsia="Arial" w:hAnsi="Times New Roman" w:cs="Times New Roman"/>
          <w:sz w:val="24"/>
          <w:szCs w:val="24"/>
          <w:lang w:val="en-US"/>
        </w:rPr>
        <w:t>):</w:t>
      </w:r>
      <w:r w:rsidR="00783601" w:rsidRPr="00A27C5D">
        <w:rPr>
          <w:rFonts w:ascii="Times New Roman" w:eastAsia="Arial" w:hAnsi="Times New Roman" w:cs="Times New Roman"/>
          <w:sz w:val="24"/>
          <w:szCs w:val="24"/>
          <w:lang w:val="en-US"/>
        </w:rPr>
        <w:t xml:space="preserve"> </w:t>
      </w:r>
    </w:p>
    <w:p w14:paraId="186A03D6" w14:textId="7003AAED" w:rsidR="00B53748"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архитектурная модель бизнес-функций, абстрактных компонентов и промежуточного программного обеспечения</w:t>
      </w:r>
      <w:r w:rsidR="00783601" w:rsidRPr="00EF1C3E">
        <w:rPr>
          <w:rFonts w:ascii="Times New Roman" w:eastAsia="Arial MT" w:hAnsi="Times New Roman" w:cs="Times New Roman"/>
          <w:sz w:val="24"/>
          <w:szCs w:val="24"/>
        </w:rPr>
        <w:t>.</w:t>
      </w:r>
    </w:p>
    <w:p w14:paraId="3621D540"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AD25C5F" w14:textId="77777777" w:rsidR="00D45209"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2.132</w:t>
      </w:r>
      <w:r w:rsidR="00E53737" w:rsidRPr="00EF1C3E">
        <w:rPr>
          <w:rFonts w:ascii="Times New Roman" w:eastAsia="Arial" w:hAnsi="Times New Roman" w:cs="Times New Roman"/>
          <w:b/>
          <w:bCs/>
          <w:spacing w:val="-2"/>
          <w:sz w:val="24"/>
          <w:szCs w:val="24"/>
        </w:rPr>
        <w:t xml:space="preserve"> </w:t>
      </w:r>
      <w:r w:rsidRPr="00EF1C3E">
        <w:rPr>
          <w:rFonts w:ascii="Times New Roman" w:eastAsia="Arial" w:hAnsi="Times New Roman" w:cs="Times New Roman"/>
          <w:b/>
          <w:bCs/>
          <w:sz w:val="24"/>
          <w:szCs w:val="24"/>
        </w:rPr>
        <w:t xml:space="preserve">Кривая </w:t>
      </w:r>
      <w:r w:rsidRPr="00EF1C3E">
        <w:rPr>
          <w:rFonts w:ascii="Times New Roman" w:eastAsia="Arial" w:hAnsi="Times New Roman" w:cs="Times New Roman"/>
          <w:b/>
          <w:bCs/>
          <w:sz w:val="24"/>
          <w:szCs w:val="24"/>
          <w:lang w:val="en-US"/>
        </w:rPr>
        <w:t>ITI</w:t>
      </w:r>
      <w:r w:rsidR="00E53737" w:rsidRPr="00EF1C3E">
        <w:rPr>
          <w:rFonts w:ascii="Times New Roman" w:eastAsia="Arial" w:hAnsi="Times New Roman" w:cs="Times New Roman"/>
          <w:sz w:val="24"/>
          <w:szCs w:val="24"/>
        </w:rPr>
        <w:t xml:space="preserve"> (</w:t>
      </w:r>
      <w:r w:rsidR="00C9271E" w:rsidRPr="00EF1C3E">
        <w:rPr>
          <w:rFonts w:ascii="Times New Roman" w:eastAsia="Arial" w:hAnsi="Times New Roman" w:cs="Times New Roman"/>
          <w:sz w:val="24"/>
          <w:szCs w:val="24"/>
        </w:rPr>
        <w:t xml:space="preserve">ITI </w:t>
      </w:r>
      <w:proofErr w:type="spellStart"/>
      <w:r w:rsidR="00C9271E" w:rsidRPr="00EF1C3E">
        <w:rPr>
          <w:rFonts w:ascii="Times New Roman" w:eastAsia="Arial" w:hAnsi="Times New Roman" w:cs="Times New Roman"/>
          <w:sz w:val="24"/>
          <w:szCs w:val="24"/>
        </w:rPr>
        <w:t>curve</w:t>
      </w:r>
      <w:proofErr w:type="spellEnd"/>
      <w:r w:rsidR="00E53737" w:rsidRPr="00EF1C3E">
        <w:rPr>
          <w:rFonts w:ascii="Times New Roman" w:eastAsia="Arial" w:hAnsi="Times New Roman" w:cs="Times New Roman"/>
          <w:sz w:val="24"/>
          <w:szCs w:val="24"/>
        </w:rPr>
        <w:t>):</w:t>
      </w:r>
      <w:r w:rsidR="00C9271E" w:rsidRPr="00EF1C3E">
        <w:rPr>
          <w:rFonts w:ascii="Times New Roman" w:eastAsia="Arial" w:hAnsi="Times New Roman" w:cs="Times New Roman"/>
          <w:sz w:val="24"/>
          <w:szCs w:val="24"/>
        </w:rPr>
        <w:t xml:space="preserve"> </w:t>
      </w:r>
    </w:p>
    <w:p w14:paraId="485125D6" w14:textId="28297DF8" w:rsidR="00B53748"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кривая, описывающая входное переменное напряжение (определенное в примечании к применению </w:t>
      </w:r>
      <w:r w:rsidRPr="00EF1C3E">
        <w:rPr>
          <w:rFonts w:ascii="Times New Roman" w:eastAsia="Arial MT" w:hAnsi="Times New Roman" w:cs="Times New Roman"/>
          <w:sz w:val="24"/>
          <w:szCs w:val="24"/>
          <w:lang w:val="en-US"/>
        </w:rPr>
        <w:t>ITI</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CBEMA</w:t>
      </w:r>
      <w:r w:rsidRPr="00EF1C3E">
        <w:rPr>
          <w:rFonts w:ascii="Times New Roman" w:eastAsia="Arial MT" w:hAnsi="Times New Roman" w:cs="Times New Roman"/>
          <w:sz w:val="24"/>
          <w:szCs w:val="24"/>
        </w:rPr>
        <w:t>), которое обычно может быть допустимо (без прерывания работы) для большинства информационно-технологического оборудования</w:t>
      </w:r>
    </w:p>
    <w:p w14:paraId="6C256319"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E001DB1" w14:textId="77777777" w:rsidR="00D45209"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Семь типов событий описываются составной огибающей: допустимые отклонения в установившемся режиме, скачок напряжения в сети, низкочастотные затухающие колебания, высокочастотные импульсы и колебания, падение напряжения до 80 % от номинального значения, падение напряжения до 70 % от номинального значения и пропадание напряжения; кроме того, в соответствии с </w:t>
      </w:r>
      <w:r w:rsidR="00C9271E" w:rsidRPr="00EF1C3E">
        <w:rPr>
          <w:rFonts w:ascii="Times New Roman" w:eastAsia="Arial MT" w:hAnsi="Times New Roman" w:cs="Times New Roman"/>
          <w:sz w:val="20"/>
          <w:szCs w:val="20"/>
        </w:rPr>
        <w:t>п</w:t>
      </w:r>
      <w:r w:rsidRPr="00EF1C3E">
        <w:rPr>
          <w:rFonts w:ascii="Times New Roman" w:eastAsia="Arial MT" w:hAnsi="Times New Roman" w:cs="Times New Roman"/>
          <w:sz w:val="20"/>
          <w:szCs w:val="20"/>
        </w:rPr>
        <w:t>римечание</w:t>
      </w:r>
      <w:r w:rsidR="00C9271E" w:rsidRPr="00EF1C3E">
        <w:rPr>
          <w:rFonts w:ascii="Times New Roman" w:eastAsia="Arial MT" w:hAnsi="Times New Roman" w:cs="Times New Roman"/>
          <w:sz w:val="20"/>
          <w:szCs w:val="20"/>
        </w:rPr>
        <w:t>м</w:t>
      </w:r>
      <w:r w:rsidRPr="00EF1C3E">
        <w:rPr>
          <w:rFonts w:ascii="Times New Roman" w:eastAsia="Arial MT" w:hAnsi="Times New Roman" w:cs="Times New Roman"/>
          <w:sz w:val="20"/>
          <w:szCs w:val="20"/>
        </w:rPr>
        <w:t xml:space="preserve"> к применению </w:t>
      </w:r>
      <w:r w:rsidRPr="00EF1C3E">
        <w:rPr>
          <w:rFonts w:ascii="Times New Roman" w:eastAsia="Arial MT" w:hAnsi="Times New Roman" w:cs="Times New Roman"/>
          <w:sz w:val="20"/>
          <w:szCs w:val="20"/>
          <w:lang w:val="en-US"/>
        </w:rPr>
        <w:t>ITI</w:t>
      </w:r>
      <w:r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lang w:val="en-US"/>
        </w:rPr>
        <w:t>CBEMA</w:t>
      </w:r>
      <w:r w:rsidRPr="00EF1C3E">
        <w:rPr>
          <w:rFonts w:ascii="Times New Roman" w:eastAsia="Arial MT" w:hAnsi="Times New Roman" w:cs="Times New Roman"/>
          <w:sz w:val="20"/>
          <w:szCs w:val="20"/>
        </w:rPr>
        <w:t>) изображены область без повреждений и запрещенная область.</w:t>
      </w:r>
    </w:p>
    <w:p w14:paraId="4A9D3B6D" w14:textId="257FD775"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ITI</w:t>
      </w:r>
      <w:r w:rsidRPr="00EF1C3E">
        <w:rPr>
          <w:rFonts w:ascii="Times New Roman" w:eastAsia="Arial MT" w:hAnsi="Times New Roman" w:cs="Times New Roman"/>
          <w:spacing w:val="42"/>
          <w:sz w:val="20"/>
          <w:szCs w:val="20"/>
        </w:rPr>
        <w:t xml:space="preserve"> </w:t>
      </w:r>
      <w:r w:rsidRPr="00EF1C3E">
        <w:rPr>
          <w:rFonts w:ascii="Times New Roman" w:eastAsia="Arial MT" w:hAnsi="Times New Roman" w:cs="Times New Roman"/>
          <w:spacing w:val="-2"/>
          <w:sz w:val="20"/>
          <w:szCs w:val="20"/>
        </w:rPr>
        <w:t>2000]</w:t>
      </w:r>
      <w:r w:rsidR="00E53737" w:rsidRPr="00EF1C3E">
        <w:rPr>
          <w:rFonts w:ascii="Times New Roman" w:eastAsia="Arial MT" w:hAnsi="Times New Roman" w:cs="Times New Roman"/>
          <w:spacing w:val="-2"/>
          <w:sz w:val="20"/>
          <w:szCs w:val="20"/>
        </w:rPr>
        <w:t>.</w:t>
      </w:r>
    </w:p>
    <w:p w14:paraId="0CFD941A"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3548FF2" w14:textId="77777777" w:rsidR="00D45209"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2.133</w:t>
      </w:r>
      <w:r w:rsidR="00E53737"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овместимый</w:t>
      </w:r>
      <w:r w:rsidR="00E53737" w:rsidRPr="00EF1C3E">
        <w:rPr>
          <w:rFonts w:ascii="Times New Roman" w:eastAsia="Arial" w:hAnsi="Times New Roman" w:cs="Times New Roman"/>
          <w:sz w:val="24"/>
          <w:szCs w:val="24"/>
        </w:rPr>
        <w:t xml:space="preserve"> (</w:t>
      </w:r>
      <w:proofErr w:type="spellStart"/>
      <w:r w:rsidR="00C9271E" w:rsidRPr="00EF1C3E">
        <w:rPr>
          <w:rFonts w:ascii="Times New Roman" w:eastAsia="Arial" w:hAnsi="Times New Roman" w:cs="Times New Roman"/>
          <w:sz w:val="24"/>
          <w:szCs w:val="24"/>
        </w:rPr>
        <w:t>interoperabile</w:t>
      </w:r>
      <w:proofErr w:type="spellEnd"/>
      <w:r w:rsidR="00E53737" w:rsidRPr="00EF1C3E">
        <w:rPr>
          <w:rFonts w:ascii="Times New Roman" w:eastAsia="Arial" w:hAnsi="Times New Roman" w:cs="Times New Roman"/>
          <w:sz w:val="24"/>
          <w:szCs w:val="24"/>
        </w:rPr>
        <w:t xml:space="preserve">): </w:t>
      </w:r>
    </w:p>
    <w:p w14:paraId="4A1597E1" w14:textId="34797A46" w:rsidR="00B53748"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способный обмениваться информацией, необходимой для надлежащего выполнения своих соответствующих функций.</w:t>
      </w:r>
    </w:p>
    <w:p w14:paraId="39707F16"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BC83B7F" w14:textId="096D07EC" w:rsidR="00B53748" w:rsidRPr="00EF1C3E"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Обычно это достигается путем использования только опубликованных стандартных определений интерфейса прикладных программ (</w:t>
      </w:r>
      <w:r w:rsidRPr="00EF1C3E">
        <w:rPr>
          <w:rFonts w:ascii="Times New Roman" w:eastAsia="Arial MT" w:hAnsi="Times New Roman" w:cs="Times New Roman"/>
          <w:sz w:val="20"/>
          <w:szCs w:val="20"/>
          <w:lang w:val="en-US"/>
        </w:rPr>
        <w:t>API</w:t>
      </w:r>
      <w:r w:rsidRPr="00EF1C3E">
        <w:rPr>
          <w:rFonts w:ascii="Times New Roman" w:eastAsia="Arial MT" w:hAnsi="Times New Roman" w:cs="Times New Roman"/>
          <w:sz w:val="20"/>
          <w:szCs w:val="20"/>
        </w:rPr>
        <w:t>), которые определяют совместимые определения данных и методы обмена.</w:t>
      </w:r>
    </w:p>
    <w:p w14:paraId="3B9F3C12" w14:textId="77777777" w:rsidR="00B53748" w:rsidRPr="00EF1C3E"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4"/>
          <w:szCs w:val="24"/>
        </w:rPr>
      </w:pPr>
    </w:p>
    <w:p w14:paraId="2EC89602" w14:textId="77777777" w:rsidR="00D45209"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2.134</w:t>
      </w:r>
      <w:r w:rsidR="00E53737" w:rsidRPr="00EF1C3E">
        <w:rPr>
          <w:rFonts w:ascii="Times New Roman" w:eastAsia="Arial" w:hAnsi="Times New Roman" w:cs="Times New Roman"/>
          <w:b/>
          <w:bCs/>
          <w:spacing w:val="-2"/>
          <w:sz w:val="24"/>
          <w:szCs w:val="24"/>
        </w:rPr>
        <w:t xml:space="preserve"> </w:t>
      </w:r>
      <w:proofErr w:type="spellStart"/>
      <w:r w:rsidR="00E53737" w:rsidRPr="00EF1C3E">
        <w:rPr>
          <w:rFonts w:ascii="Times New Roman" w:eastAsia="Arial" w:hAnsi="Times New Roman" w:cs="Times New Roman"/>
          <w:b/>
          <w:bCs/>
          <w:spacing w:val="-2"/>
          <w:sz w:val="24"/>
          <w:szCs w:val="24"/>
        </w:rPr>
        <w:t>В</w:t>
      </w:r>
      <w:r w:rsidRPr="00EF1C3E">
        <w:rPr>
          <w:rFonts w:ascii="Times New Roman" w:eastAsia="Arial" w:hAnsi="Times New Roman" w:cs="Times New Roman"/>
          <w:b/>
          <w:bCs/>
          <w:sz w:val="24"/>
          <w:szCs w:val="24"/>
        </w:rPr>
        <w:t>нутриприложное</w:t>
      </w:r>
      <w:proofErr w:type="spellEnd"/>
      <w:r w:rsidR="00E53737"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intra-application</w:t>
      </w:r>
      <w:proofErr w:type="spellEnd"/>
      <w:r w:rsidR="00E53737" w:rsidRPr="00EF1C3E">
        <w:rPr>
          <w:rFonts w:ascii="Times New Roman" w:eastAsia="Arial" w:hAnsi="Times New Roman" w:cs="Times New Roman"/>
          <w:sz w:val="24"/>
          <w:szCs w:val="24"/>
        </w:rPr>
        <w:t xml:space="preserve">): </w:t>
      </w:r>
    </w:p>
    <w:p w14:paraId="556FB7E9" w14:textId="4E22F973" w:rsidR="00B53748"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в пределах одного и того же приложения.</w:t>
      </w:r>
    </w:p>
    <w:p w14:paraId="39EF48DA" w14:textId="77777777" w:rsidR="00B53748" w:rsidRPr="00EF1C3E"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4"/>
          <w:szCs w:val="24"/>
        </w:rPr>
      </w:pPr>
    </w:p>
    <w:p w14:paraId="1B50E850" w14:textId="77777777" w:rsidR="00D45209"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2.135</w:t>
      </w:r>
      <w:r w:rsidR="00E53737"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рерываемое энергоснабжение</w:t>
      </w:r>
      <w:r w:rsidR="00E53737"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interruptible</w:t>
      </w:r>
      <w:proofErr w:type="spellEnd"/>
      <w:r w:rsidR="00E3654F"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power</w:t>
      </w:r>
      <w:proofErr w:type="spellEnd"/>
      <w:r w:rsidR="00E53737" w:rsidRPr="00EF1C3E">
        <w:rPr>
          <w:rFonts w:ascii="Times New Roman" w:eastAsia="Arial" w:hAnsi="Times New Roman" w:cs="Times New Roman"/>
          <w:sz w:val="24"/>
          <w:szCs w:val="24"/>
        </w:rPr>
        <w:t xml:space="preserve">): </w:t>
      </w:r>
    </w:p>
    <w:p w14:paraId="393B300F" w14:textId="602F8D69" w:rsidR="00B53748"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энергоснабжение, предоставляемое в соответствии с соглашениями, которые допускают сокращение или прекращение поставок со стороны поставщика</w:t>
      </w:r>
      <w:r w:rsidR="00E53737"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EEI</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pacing w:val="-2"/>
          <w:sz w:val="24"/>
          <w:szCs w:val="24"/>
        </w:rPr>
        <w:t>2005]</w:t>
      </w:r>
      <w:r w:rsidR="00E53737" w:rsidRPr="00EF1C3E">
        <w:rPr>
          <w:rFonts w:ascii="Times New Roman" w:eastAsia="Arial MT" w:hAnsi="Times New Roman" w:cs="Times New Roman"/>
          <w:spacing w:val="-2"/>
          <w:sz w:val="24"/>
          <w:szCs w:val="24"/>
        </w:rPr>
        <w:t>.</w:t>
      </w:r>
    </w:p>
    <w:p w14:paraId="2EAF761C" w14:textId="77777777" w:rsidR="00B53748" w:rsidRPr="00EF1C3E" w:rsidRDefault="00B53748" w:rsidP="00375F9E">
      <w:pPr>
        <w:widowControl w:val="0"/>
        <w:tabs>
          <w:tab w:val="left" w:pos="2977"/>
          <w:tab w:val="left" w:pos="8080"/>
        </w:tabs>
        <w:autoSpaceDE w:val="0"/>
        <w:autoSpaceDN w:val="0"/>
        <w:spacing w:after="0" w:line="240" w:lineRule="auto"/>
        <w:ind w:firstLine="567"/>
        <w:jc w:val="both"/>
        <w:rPr>
          <w:rFonts w:ascii="Times New Roman" w:eastAsia="Arial MT" w:hAnsi="Times New Roman" w:cs="Times New Roman"/>
          <w:sz w:val="24"/>
          <w:szCs w:val="24"/>
        </w:rPr>
      </w:pPr>
    </w:p>
    <w:p w14:paraId="6412EBC7" w14:textId="77777777" w:rsidR="00D45209"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2.136</w:t>
      </w:r>
      <w:r w:rsidR="00E53737"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ерерыв</w:t>
      </w:r>
      <w:r w:rsidR="00E53737"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interruption</w:t>
      </w:r>
      <w:proofErr w:type="spellEnd"/>
      <w:r w:rsidR="00E53737" w:rsidRPr="00EF1C3E">
        <w:rPr>
          <w:rFonts w:ascii="Times New Roman" w:eastAsia="Arial" w:hAnsi="Times New Roman" w:cs="Times New Roman"/>
          <w:sz w:val="24"/>
          <w:szCs w:val="24"/>
        </w:rPr>
        <w:t xml:space="preserve">): </w:t>
      </w:r>
    </w:p>
    <w:p w14:paraId="32B97E77" w14:textId="09ECFF83" w:rsidR="00B53748"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потеря обслуживания одного или нескольких клиентов, подключенных к распределительной сети</w:t>
      </w:r>
      <w:r w:rsidR="00E53737"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z w:val="24"/>
          <w:szCs w:val="24"/>
        </w:rPr>
        <w:t xml:space="preserve"> 2000, с изменениями]</w:t>
      </w:r>
      <w:r w:rsidR="00E53737" w:rsidRPr="00EF1C3E">
        <w:rPr>
          <w:rFonts w:ascii="Times New Roman" w:eastAsia="Arial MT" w:hAnsi="Times New Roman" w:cs="Times New Roman"/>
          <w:sz w:val="24"/>
          <w:szCs w:val="24"/>
        </w:rPr>
        <w:t>.</w:t>
      </w:r>
    </w:p>
    <w:p w14:paraId="1CAE7A43" w14:textId="77777777" w:rsidR="00E53737" w:rsidRPr="00EF1C3E" w:rsidRDefault="00E53737"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p>
    <w:p w14:paraId="2E710927" w14:textId="77777777" w:rsidR="00D45209"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2.137</w:t>
      </w:r>
      <w:r w:rsidR="00E53737"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орог перерыва</w:t>
      </w:r>
      <w:r w:rsidR="00E53737"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interruption</w:t>
      </w:r>
      <w:proofErr w:type="spellEnd"/>
      <w:r w:rsidR="00E3654F"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threshold</w:t>
      </w:r>
      <w:proofErr w:type="spellEnd"/>
      <w:r w:rsidR="00E53737" w:rsidRPr="00EF1C3E">
        <w:rPr>
          <w:rFonts w:ascii="Times New Roman" w:eastAsia="Arial" w:hAnsi="Times New Roman" w:cs="Times New Roman"/>
          <w:sz w:val="24"/>
          <w:szCs w:val="24"/>
        </w:rPr>
        <w:t xml:space="preserve">): </w:t>
      </w:r>
    </w:p>
    <w:p w14:paraId="35D27483" w14:textId="44EC0B0F" w:rsidR="00B53748" w:rsidRPr="00EF1C3E" w:rsidRDefault="00B53748" w:rsidP="00375F9E">
      <w:pPr>
        <w:widowControl w:val="0"/>
        <w:tabs>
          <w:tab w:val="left" w:pos="2977"/>
          <w:tab w:val="left" w:pos="8080"/>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величина напряжения, указанная для целей обнаружения начала и окончания перерыва напряжения</w:t>
      </w:r>
      <w:r w:rsidR="00E53737"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60"/>
          <w:w w:val="150"/>
          <w:sz w:val="24"/>
          <w:szCs w:val="24"/>
        </w:rPr>
        <w:t xml:space="preserve"> </w:t>
      </w:r>
      <w:r w:rsidRPr="00EF1C3E">
        <w:rPr>
          <w:rFonts w:ascii="Times New Roman" w:eastAsia="Arial MT" w:hAnsi="Times New Roman" w:cs="Times New Roman"/>
          <w:sz w:val="24"/>
          <w:szCs w:val="24"/>
        </w:rPr>
        <w:t>61000-4-30:2008,</w:t>
      </w:r>
      <w:r w:rsidRPr="00EF1C3E">
        <w:rPr>
          <w:rFonts w:ascii="Times New Roman" w:eastAsia="Arial MT" w:hAnsi="Times New Roman" w:cs="Times New Roman"/>
          <w:spacing w:val="55"/>
          <w:w w:val="150"/>
          <w:sz w:val="24"/>
          <w:szCs w:val="24"/>
        </w:rPr>
        <w:t xml:space="preserve"> </w:t>
      </w:r>
      <w:r w:rsidRPr="00EF1C3E">
        <w:rPr>
          <w:rFonts w:ascii="Times New Roman" w:eastAsia="Arial MT" w:hAnsi="Times New Roman" w:cs="Times New Roman"/>
          <w:spacing w:val="-4"/>
          <w:sz w:val="24"/>
          <w:szCs w:val="24"/>
        </w:rPr>
        <w:t>3.17]</w:t>
      </w:r>
      <w:r w:rsidR="00E53737" w:rsidRPr="00EF1C3E">
        <w:rPr>
          <w:rFonts w:ascii="Times New Roman" w:eastAsia="Arial MT" w:hAnsi="Times New Roman" w:cs="Times New Roman"/>
          <w:spacing w:val="-4"/>
          <w:sz w:val="24"/>
          <w:szCs w:val="24"/>
        </w:rPr>
        <w:t>.</w:t>
      </w:r>
    </w:p>
    <w:p w14:paraId="65CC855A"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935B30F" w14:textId="77777777" w:rsidR="00D45209"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2.138</w:t>
      </w:r>
      <w:r w:rsidR="00E53737" w:rsidRPr="00EF1C3E">
        <w:rPr>
          <w:rFonts w:ascii="Times New Roman" w:eastAsia="Arial" w:hAnsi="Times New Roman" w:cs="Times New Roman"/>
          <w:b/>
          <w:bCs/>
          <w:spacing w:val="-2"/>
          <w:sz w:val="24"/>
          <w:szCs w:val="24"/>
        </w:rPr>
        <w:t xml:space="preserve"> И</w:t>
      </w:r>
      <w:r w:rsidRPr="00EF1C3E">
        <w:rPr>
          <w:rFonts w:ascii="Times New Roman" w:eastAsia="Arial" w:hAnsi="Times New Roman" w:cs="Times New Roman"/>
          <w:b/>
          <w:bCs/>
          <w:sz w:val="24"/>
          <w:szCs w:val="24"/>
        </w:rPr>
        <w:t>нтервальные данные</w:t>
      </w:r>
      <w:r w:rsidR="00E53737"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interval</w:t>
      </w:r>
      <w:proofErr w:type="spellEnd"/>
      <w:r w:rsidR="00E3654F"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data</w:t>
      </w:r>
      <w:proofErr w:type="spellEnd"/>
      <w:r w:rsidR="00E53737" w:rsidRPr="00EF1C3E">
        <w:rPr>
          <w:rFonts w:ascii="Times New Roman" w:eastAsia="Arial" w:hAnsi="Times New Roman" w:cs="Times New Roman"/>
          <w:sz w:val="24"/>
          <w:szCs w:val="24"/>
        </w:rPr>
        <w:t>):</w:t>
      </w:r>
    </w:p>
    <w:p w14:paraId="02A5D4F7" w14:textId="7C233C15" w:rsidR="00B53748"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показания интервальных данных</w:t>
      </w:r>
      <w:r w:rsidR="00E53737"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собираемые через регулярные промежутки времени</w:t>
      </w:r>
    </w:p>
    <w:p w14:paraId="2EE7CC4B"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580FE7D" w14:textId="77777777" w:rsidR="00D45209"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Интервальные данные могут собираться в виде инкрементных, абсолютных или относительных данных. Источником данных обычно является тарифное количество или инженерное количество. Данные обычно собираются с временными метками, в единых интервалах фиксированной длительности: 5, 10, 15, 30 или 60 минут.</w:t>
      </w:r>
      <w:r w:rsidR="00E53737" w:rsidRPr="00EF1C3E">
        <w:rPr>
          <w:rFonts w:ascii="Times New Roman" w:eastAsia="Arial MT" w:hAnsi="Times New Roman" w:cs="Times New Roman"/>
          <w:sz w:val="20"/>
          <w:szCs w:val="20"/>
        </w:rPr>
        <w:t xml:space="preserve"> </w:t>
      </w:r>
    </w:p>
    <w:p w14:paraId="070E322B" w14:textId="6EC4F892"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r w:rsidR="00783601" w:rsidRPr="00EF1C3E">
        <w:rPr>
          <w:rFonts w:ascii="Times New Roman" w:eastAsia="Arial MT" w:hAnsi="Times New Roman" w:cs="Times New Roman"/>
          <w:spacing w:val="-2"/>
          <w:sz w:val="20"/>
          <w:szCs w:val="20"/>
        </w:rPr>
        <w:t>.</w:t>
      </w:r>
    </w:p>
    <w:p w14:paraId="24E3A243" w14:textId="77777777" w:rsidR="00783601" w:rsidRPr="00EF1C3E" w:rsidRDefault="00783601"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2A0D8C5" w14:textId="77777777" w:rsidR="00D45209" w:rsidRPr="00EF1C3E" w:rsidRDefault="00B53748"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2.139</w:t>
      </w:r>
      <w:r w:rsidR="00E53737" w:rsidRPr="00EF1C3E">
        <w:rPr>
          <w:rFonts w:ascii="Times New Roman" w:eastAsia="Arial" w:hAnsi="Times New Roman" w:cs="Times New Roman"/>
          <w:b/>
          <w:bCs/>
          <w:spacing w:val="-2"/>
          <w:sz w:val="24"/>
          <w:szCs w:val="24"/>
        </w:rPr>
        <w:t xml:space="preserve"> И</w:t>
      </w:r>
      <w:r w:rsidRPr="00EF1C3E">
        <w:rPr>
          <w:rFonts w:ascii="Times New Roman" w:eastAsia="Arial" w:hAnsi="Times New Roman" w:cs="Times New Roman"/>
          <w:b/>
          <w:bCs/>
          <w:sz w:val="24"/>
          <w:szCs w:val="24"/>
        </w:rPr>
        <w:t>нтервальный регистратор данных</w:t>
      </w:r>
      <w:r w:rsidR="00E53737"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interval</w:t>
      </w:r>
      <w:proofErr w:type="spellEnd"/>
      <w:r w:rsidR="00E3654F"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data</w:t>
      </w:r>
      <w:proofErr w:type="spellEnd"/>
      <w:r w:rsidR="00E3654F" w:rsidRPr="00EF1C3E">
        <w:rPr>
          <w:rFonts w:ascii="Times New Roman" w:eastAsia="Arial" w:hAnsi="Times New Roman" w:cs="Times New Roman"/>
          <w:sz w:val="24"/>
          <w:szCs w:val="24"/>
        </w:rPr>
        <w:t xml:space="preserve"> </w:t>
      </w:r>
      <w:proofErr w:type="spellStart"/>
      <w:r w:rsidR="00E3654F" w:rsidRPr="00EF1C3E">
        <w:rPr>
          <w:rFonts w:ascii="Times New Roman" w:eastAsia="Arial" w:hAnsi="Times New Roman" w:cs="Times New Roman"/>
          <w:sz w:val="24"/>
          <w:szCs w:val="24"/>
        </w:rPr>
        <w:t>recorder</w:t>
      </w:r>
      <w:proofErr w:type="spellEnd"/>
      <w:r w:rsidR="00E53737" w:rsidRPr="00EF1C3E">
        <w:rPr>
          <w:rFonts w:ascii="Times New Roman" w:eastAsia="Arial" w:hAnsi="Times New Roman" w:cs="Times New Roman"/>
          <w:sz w:val="24"/>
          <w:szCs w:val="24"/>
        </w:rPr>
        <w:t xml:space="preserve">): </w:t>
      </w:r>
    </w:p>
    <w:p w14:paraId="1875C9EC" w14:textId="10AFC838" w:rsidR="00B53748"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sz w:val="24"/>
          <w:szCs w:val="24"/>
        </w:rPr>
        <w:t>с</w:t>
      </w:r>
      <w:r w:rsidR="00B53748" w:rsidRPr="00EF1C3E">
        <w:rPr>
          <w:rFonts w:ascii="Times New Roman" w:eastAsia="Arial MT" w:hAnsi="Times New Roman" w:cs="Times New Roman"/>
          <w:sz w:val="24"/>
          <w:szCs w:val="24"/>
        </w:rPr>
        <w:t>истема, которая записывает метрологические данные в виде серии показаний с отметкой времени</w:t>
      </w:r>
    </w:p>
    <w:p w14:paraId="79D0227F" w14:textId="77777777"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0C85214" w14:textId="4CBA1A24" w:rsidR="00B53748" w:rsidRPr="00EF1C3E" w:rsidRDefault="00B53748"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Некоторые системы интервальной записи данных способны одновременно записывать данные по нескольким каналам.</w:t>
      </w:r>
    </w:p>
    <w:p w14:paraId="4AE8BBEC" w14:textId="77777777" w:rsidR="00E3654F" w:rsidRPr="00EF1C3E" w:rsidRDefault="00E3654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7CEEF058" w14:textId="77777777" w:rsidR="00D45209"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2.140</w:t>
      </w:r>
      <w:r w:rsidR="00E3654F" w:rsidRPr="00EF1C3E">
        <w:rPr>
          <w:rFonts w:ascii="Times New Roman" w:eastAsia="Arial" w:hAnsi="Times New Roman" w:cs="Times New Roman"/>
          <w:b/>
          <w:bCs/>
          <w:spacing w:val="-2"/>
          <w:sz w:val="24"/>
          <w:szCs w:val="24"/>
        </w:rPr>
        <w:t xml:space="preserve"> </w:t>
      </w:r>
      <w:r w:rsidR="00E3654F" w:rsidRPr="00EF1C3E">
        <w:rPr>
          <w:rFonts w:ascii="Times New Roman" w:eastAsia="Arial" w:hAnsi="Times New Roman" w:cs="Times New Roman"/>
          <w:b/>
          <w:bCs/>
          <w:sz w:val="24"/>
          <w:szCs w:val="24"/>
        </w:rPr>
        <w:t>И</w:t>
      </w:r>
      <w:r w:rsidRPr="00EF1C3E">
        <w:rPr>
          <w:rFonts w:ascii="Times New Roman" w:eastAsia="Arial" w:hAnsi="Times New Roman" w:cs="Times New Roman"/>
          <w:b/>
          <w:bCs/>
          <w:sz w:val="24"/>
          <w:szCs w:val="24"/>
        </w:rPr>
        <w:t>нтервальный счетчик</w:t>
      </w:r>
      <w:r w:rsidR="00E3654F"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interval</w:t>
      </w:r>
      <w:proofErr w:type="spellEnd"/>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meter</w:t>
      </w:r>
      <w:proofErr w:type="spellEnd"/>
      <w:r w:rsidR="00E3654F" w:rsidRPr="00EF1C3E">
        <w:rPr>
          <w:rFonts w:ascii="Times New Roman" w:eastAsia="Arial" w:hAnsi="Times New Roman" w:cs="Times New Roman"/>
          <w:sz w:val="24"/>
          <w:szCs w:val="24"/>
        </w:rPr>
        <w:t xml:space="preserve">): </w:t>
      </w:r>
    </w:p>
    <w:p w14:paraId="063C71D8" w14:textId="7E057105" w:rsidR="00E53737" w:rsidRPr="00EF1C3E" w:rsidRDefault="00B35F0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w:t>
      </w:r>
      <w:r w:rsidR="00E53737" w:rsidRPr="00EF1C3E">
        <w:rPr>
          <w:rFonts w:ascii="Times New Roman" w:eastAsia="Arial MT" w:hAnsi="Times New Roman" w:cs="Times New Roman"/>
          <w:sz w:val="24"/>
          <w:szCs w:val="24"/>
        </w:rPr>
        <w:t>четчик, который измеряет и записывает данные через заранее определенные или дистанционно настраиваемые интервалы времени, где интервалы измеряются в минутах или часах</w:t>
      </w:r>
      <w:r w:rsidR="00783601" w:rsidRPr="00EF1C3E">
        <w:rPr>
          <w:rFonts w:ascii="Times New Roman" w:eastAsia="Arial MT" w:hAnsi="Times New Roman" w:cs="Times New Roman"/>
          <w:sz w:val="24"/>
          <w:szCs w:val="24"/>
        </w:rPr>
        <w:t>.</w:t>
      </w:r>
    </w:p>
    <w:p w14:paraId="57E81188"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9C0A024" w14:textId="77777777" w:rsidR="00ED37D4"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Собранные данные обычно представляют собой потребление в </w:t>
      </w:r>
      <w:proofErr w:type="spellStart"/>
      <w:r w:rsidRPr="00EF1C3E">
        <w:rPr>
          <w:rFonts w:ascii="Times New Roman" w:eastAsia="Arial MT" w:hAnsi="Times New Roman" w:cs="Times New Roman"/>
          <w:sz w:val="20"/>
          <w:szCs w:val="20"/>
        </w:rPr>
        <w:t>кВт·ч</w:t>
      </w:r>
      <w:proofErr w:type="spellEnd"/>
      <w:r w:rsidRPr="00EF1C3E">
        <w:rPr>
          <w:rFonts w:ascii="Times New Roman" w:eastAsia="Arial MT" w:hAnsi="Times New Roman" w:cs="Times New Roman"/>
          <w:sz w:val="20"/>
          <w:szCs w:val="20"/>
        </w:rPr>
        <w:t xml:space="preserve">, выраженное в виде </w:t>
      </w:r>
      <w:r w:rsidRPr="00EF1C3E">
        <w:rPr>
          <w:rFonts w:ascii="Times New Roman" w:eastAsia="Arial MT" w:hAnsi="Times New Roman" w:cs="Times New Roman"/>
          <w:sz w:val="20"/>
          <w:szCs w:val="20"/>
        </w:rPr>
        <w:lastRenderedPageBreak/>
        <w:t xml:space="preserve">определенного направления потока (например, «Чистое», «Прямое» или «Обратное»). Некоторые интервальные счетчики способны записывать данные по нескольким каналам. Также довольно распространенным является сбор данных по интервалам </w:t>
      </w:r>
      <w:proofErr w:type="spellStart"/>
      <w:r w:rsidRPr="00EF1C3E">
        <w:rPr>
          <w:rFonts w:ascii="Times New Roman" w:eastAsia="Arial MT" w:hAnsi="Times New Roman" w:cs="Times New Roman"/>
          <w:sz w:val="20"/>
          <w:szCs w:val="20"/>
        </w:rPr>
        <w:t>кВАр</w:t>
      </w:r>
      <w:r w:rsidR="00E3654F"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ч</w:t>
      </w:r>
      <w:proofErr w:type="spellEnd"/>
      <w:r w:rsidRPr="00EF1C3E">
        <w:rPr>
          <w:rFonts w:ascii="Times New Roman" w:eastAsia="Arial MT" w:hAnsi="Times New Roman" w:cs="Times New Roman"/>
          <w:sz w:val="20"/>
          <w:szCs w:val="20"/>
        </w:rPr>
        <w:t>. Потребление обычно записывается в виде серии инкрементных значений, в то время как другие величины, такие как напряжение и ток, обычно записываются в виде абсолютных значений.</w:t>
      </w:r>
      <w:r w:rsidR="00E3654F" w:rsidRPr="00EF1C3E">
        <w:rPr>
          <w:rFonts w:ascii="Times New Roman" w:eastAsia="Arial MT" w:hAnsi="Times New Roman" w:cs="Times New Roman"/>
          <w:sz w:val="20"/>
          <w:szCs w:val="20"/>
        </w:rPr>
        <w:t xml:space="preserve"> </w:t>
      </w:r>
    </w:p>
    <w:p w14:paraId="6F3F7873" w14:textId="1645AB12"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DRAM</w:t>
      </w:r>
      <w:r w:rsidRPr="00EF1C3E">
        <w:rPr>
          <w:rFonts w:ascii="Times New Roman" w:eastAsia="Arial MT" w:hAnsi="Times New Roman" w:cs="Times New Roman"/>
          <w:spacing w:val="45"/>
          <w:sz w:val="20"/>
          <w:szCs w:val="20"/>
        </w:rPr>
        <w:t xml:space="preserve"> </w:t>
      </w:r>
      <w:r w:rsidRPr="00EF1C3E">
        <w:rPr>
          <w:rFonts w:ascii="Times New Roman" w:eastAsia="Arial MT" w:hAnsi="Times New Roman" w:cs="Times New Roman"/>
          <w:spacing w:val="-4"/>
          <w:sz w:val="20"/>
          <w:szCs w:val="20"/>
        </w:rPr>
        <w:t>2008]</w:t>
      </w:r>
      <w:r w:rsidR="00E3654F" w:rsidRPr="00EF1C3E">
        <w:rPr>
          <w:rFonts w:ascii="Times New Roman" w:eastAsia="Arial MT" w:hAnsi="Times New Roman" w:cs="Times New Roman"/>
          <w:spacing w:val="-4"/>
          <w:sz w:val="20"/>
          <w:szCs w:val="20"/>
        </w:rPr>
        <w:t>.</w:t>
      </w:r>
    </w:p>
    <w:p w14:paraId="70FCD22E"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5368D17" w14:textId="77777777" w:rsidR="00D45209"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2.141</w:t>
      </w:r>
      <w:r w:rsidR="0084213D" w:rsidRPr="00EF1C3E">
        <w:rPr>
          <w:rFonts w:ascii="Times New Roman" w:eastAsia="Arial" w:hAnsi="Times New Roman" w:cs="Times New Roman"/>
          <w:b/>
          <w:bCs/>
          <w:spacing w:val="-2"/>
          <w:sz w:val="24"/>
          <w:szCs w:val="24"/>
        </w:rPr>
        <w:t xml:space="preserve"> </w:t>
      </w:r>
      <w:r w:rsidR="0084213D" w:rsidRPr="00EF1C3E">
        <w:rPr>
          <w:rFonts w:ascii="Times New Roman" w:eastAsia="Arial" w:hAnsi="Times New Roman" w:cs="Times New Roman"/>
          <w:b/>
          <w:bCs/>
          <w:sz w:val="24"/>
          <w:szCs w:val="24"/>
        </w:rPr>
        <w:t>И</w:t>
      </w:r>
      <w:r w:rsidRPr="00EF1C3E">
        <w:rPr>
          <w:rFonts w:ascii="Times New Roman" w:eastAsia="Arial" w:hAnsi="Times New Roman" w:cs="Times New Roman"/>
          <w:b/>
          <w:bCs/>
          <w:sz w:val="24"/>
          <w:szCs w:val="24"/>
        </w:rPr>
        <w:t>нвентаризация</w:t>
      </w:r>
      <w:r w:rsidR="0084213D"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inventory</w:t>
      </w:r>
      <w:proofErr w:type="spellEnd"/>
      <w:r w:rsidR="0084213D" w:rsidRPr="00EF1C3E">
        <w:rPr>
          <w:rFonts w:ascii="Times New Roman" w:eastAsia="Arial" w:hAnsi="Times New Roman" w:cs="Times New Roman"/>
          <w:sz w:val="24"/>
          <w:szCs w:val="24"/>
        </w:rPr>
        <w:t xml:space="preserve">): </w:t>
      </w:r>
    </w:p>
    <w:p w14:paraId="2BBC3C66" w14:textId="75875E38"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список товаров, в котором обычно указываются кодовый номер, количество и стоимость каждого товара</w:t>
      </w:r>
      <w:r w:rsidR="0084213D" w:rsidRPr="00EF1C3E">
        <w:rPr>
          <w:rFonts w:ascii="Times New Roman" w:eastAsia="Arial MT" w:hAnsi="Times New Roman" w:cs="Times New Roman"/>
          <w:sz w:val="24"/>
          <w:szCs w:val="24"/>
        </w:rPr>
        <w:t>.</w:t>
      </w:r>
    </w:p>
    <w:p w14:paraId="6F65E500"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1C1A0F3" w14:textId="77777777" w:rsidR="00D45209" w:rsidRPr="00A27C5D"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lang w:val="en-US"/>
        </w:rPr>
      </w:pPr>
      <w:r w:rsidRPr="00A27C5D">
        <w:rPr>
          <w:rFonts w:ascii="Times New Roman" w:eastAsia="Arial" w:hAnsi="Times New Roman" w:cs="Times New Roman"/>
          <w:b/>
          <w:bCs/>
          <w:spacing w:val="-2"/>
          <w:sz w:val="24"/>
          <w:szCs w:val="24"/>
          <w:lang w:val="en-US"/>
        </w:rPr>
        <w:t>2.142</w:t>
      </w:r>
      <w:r w:rsidR="0084213D" w:rsidRPr="00A27C5D">
        <w:rPr>
          <w:rFonts w:ascii="Times New Roman" w:eastAsia="Arial" w:hAnsi="Times New Roman" w:cs="Times New Roman"/>
          <w:b/>
          <w:bCs/>
          <w:spacing w:val="-2"/>
          <w:sz w:val="24"/>
          <w:szCs w:val="24"/>
          <w:lang w:val="en-US"/>
        </w:rPr>
        <w:t xml:space="preserve"> </w:t>
      </w:r>
      <w:r w:rsidR="0084213D" w:rsidRPr="00EF1C3E">
        <w:rPr>
          <w:rFonts w:ascii="Times New Roman" w:eastAsia="Arial" w:hAnsi="Times New Roman" w:cs="Times New Roman"/>
          <w:b/>
          <w:bCs/>
          <w:spacing w:val="-2"/>
          <w:sz w:val="24"/>
          <w:szCs w:val="24"/>
        </w:rPr>
        <w:t>В</w:t>
      </w:r>
      <w:r w:rsidRPr="00EF1C3E">
        <w:rPr>
          <w:rFonts w:ascii="Times New Roman" w:eastAsia="Arial" w:hAnsi="Times New Roman" w:cs="Times New Roman"/>
          <w:b/>
          <w:bCs/>
          <w:sz w:val="24"/>
          <w:szCs w:val="24"/>
        </w:rPr>
        <w:t>ыдача</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товара</w:t>
      </w:r>
      <w:r w:rsidRPr="00A27C5D">
        <w:rPr>
          <w:rFonts w:ascii="Times New Roman" w:eastAsia="Arial" w:hAnsi="Times New Roman" w:cs="Times New Roman"/>
          <w:b/>
          <w:bCs/>
          <w:sz w:val="24"/>
          <w:szCs w:val="24"/>
          <w:lang w:val="en-US"/>
        </w:rPr>
        <w:t>)</w:t>
      </w:r>
      <w:r w:rsidR="0084213D" w:rsidRPr="00A27C5D">
        <w:rPr>
          <w:rFonts w:ascii="Times New Roman" w:eastAsia="Arial" w:hAnsi="Times New Roman" w:cs="Times New Roman"/>
          <w:b/>
          <w:bCs/>
          <w:sz w:val="24"/>
          <w:szCs w:val="24"/>
          <w:lang w:val="en-US"/>
        </w:rPr>
        <w:t xml:space="preserve"> </w:t>
      </w:r>
      <w:r w:rsidR="0084213D" w:rsidRPr="00A27C5D">
        <w:rPr>
          <w:rFonts w:ascii="Times New Roman" w:eastAsia="Arial" w:hAnsi="Times New Roman" w:cs="Times New Roman"/>
          <w:sz w:val="24"/>
          <w:szCs w:val="24"/>
          <w:lang w:val="en-US"/>
        </w:rPr>
        <w:t>(</w:t>
      </w:r>
      <w:r w:rsidR="00085B07" w:rsidRPr="00A27C5D">
        <w:rPr>
          <w:rFonts w:ascii="Times New Roman" w:eastAsia="Arial" w:hAnsi="Times New Roman" w:cs="Times New Roman"/>
          <w:sz w:val="24"/>
          <w:szCs w:val="24"/>
          <w:lang w:val="en-US"/>
        </w:rPr>
        <w:t>issue (of an item)</w:t>
      </w:r>
      <w:r w:rsidR="0084213D" w:rsidRPr="00A27C5D">
        <w:rPr>
          <w:rFonts w:ascii="Times New Roman" w:eastAsia="Arial" w:hAnsi="Times New Roman" w:cs="Times New Roman"/>
          <w:sz w:val="24"/>
          <w:szCs w:val="24"/>
          <w:lang w:val="en-US"/>
        </w:rPr>
        <w:t xml:space="preserve">): </w:t>
      </w:r>
    </w:p>
    <w:p w14:paraId="1539330D" w14:textId="78CFAA35"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физическое перемещение товара из места хранения</w:t>
      </w:r>
      <w:r w:rsidR="0084213D" w:rsidRPr="00EF1C3E">
        <w:rPr>
          <w:rFonts w:ascii="Times New Roman" w:eastAsia="Arial MT" w:hAnsi="Times New Roman" w:cs="Times New Roman"/>
          <w:sz w:val="24"/>
          <w:szCs w:val="24"/>
        </w:rPr>
        <w:t>.</w:t>
      </w:r>
    </w:p>
    <w:p w14:paraId="4E6841BA"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0AE6BC4" w14:textId="602A3AD3"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Выдача может быть результатом выполнения заказа на продажу, производственного заказа или рабочего заказа.</w:t>
      </w:r>
    </w:p>
    <w:p w14:paraId="0E6906F6"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FC2A9BE" w14:textId="77777777" w:rsidR="00D45209"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2.143</w:t>
      </w:r>
      <w:r w:rsidR="0084213D"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тстающий то</w:t>
      </w:r>
      <w:r w:rsidR="00085B07" w:rsidRPr="00EF1C3E">
        <w:rPr>
          <w:rFonts w:ascii="Times New Roman" w:eastAsia="Arial" w:hAnsi="Times New Roman" w:cs="Times New Roman"/>
          <w:b/>
          <w:bCs/>
          <w:sz w:val="24"/>
          <w:szCs w:val="24"/>
        </w:rPr>
        <w:t>к</w:t>
      </w:r>
      <w:r w:rsidR="0084213D"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lagging</w:t>
      </w:r>
      <w:proofErr w:type="spellEnd"/>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current</w:t>
      </w:r>
      <w:proofErr w:type="spellEnd"/>
      <w:r w:rsidR="0084213D" w:rsidRPr="00EF1C3E">
        <w:rPr>
          <w:rFonts w:ascii="Times New Roman" w:eastAsia="Arial" w:hAnsi="Times New Roman" w:cs="Times New Roman"/>
          <w:sz w:val="24"/>
          <w:szCs w:val="24"/>
        </w:rPr>
        <w:t xml:space="preserve">): </w:t>
      </w:r>
    </w:p>
    <w:p w14:paraId="54706C6B" w14:textId="0C48611F"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F1C3E">
        <w:rPr>
          <w:rFonts w:ascii="Times New Roman" w:eastAsia="Arial MT" w:hAnsi="Times New Roman" w:cs="Times New Roman"/>
          <w:sz w:val="24"/>
          <w:szCs w:val="24"/>
        </w:rPr>
        <w:t>переменный ток, который в каждом полуцикле достигает своего максимального значения на долю цикла позже, чем максимальное значение напряжения, которое его генерирует</w:t>
      </w:r>
      <w:r w:rsidR="0084213D"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EEI</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pacing w:val="-2"/>
          <w:sz w:val="24"/>
          <w:szCs w:val="24"/>
        </w:rPr>
        <w:t>2002]</w:t>
      </w:r>
      <w:r w:rsidR="0084213D" w:rsidRPr="00EF1C3E">
        <w:rPr>
          <w:rFonts w:ascii="Times New Roman" w:eastAsia="Arial MT" w:hAnsi="Times New Roman" w:cs="Times New Roman"/>
          <w:spacing w:val="-2"/>
          <w:sz w:val="24"/>
          <w:szCs w:val="24"/>
        </w:rPr>
        <w:t>.</w:t>
      </w:r>
    </w:p>
    <w:p w14:paraId="380C6E06" w14:textId="77777777" w:rsidR="0084213D" w:rsidRPr="00EF1C3E" w:rsidRDefault="0084213D"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p>
    <w:p w14:paraId="0A9C1814" w14:textId="77777777" w:rsidR="00D45209"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2.144</w:t>
      </w:r>
      <w:r w:rsidR="0084213D" w:rsidRPr="00EF1C3E">
        <w:rPr>
          <w:rFonts w:ascii="Times New Roman" w:eastAsia="Arial" w:hAnsi="Times New Roman" w:cs="Times New Roman"/>
          <w:b/>
          <w:bCs/>
          <w:spacing w:val="-2"/>
          <w:sz w:val="24"/>
          <w:szCs w:val="24"/>
        </w:rPr>
        <w:t xml:space="preserve"> </w:t>
      </w:r>
      <w:r w:rsidR="0084213D" w:rsidRPr="00EF1C3E">
        <w:rPr>
          <w:rFonts w:ascii="Times New Roman" w:eastAsia="Arial" w:hAnsi="Times New Roman" w:cs="Times New Roman"/>
          <w:b/>
          <w:bCs/>
          <w:sz w:val="24"/>
          <w:szCs w:val="24"/>
        </w:rPr>
        <w:t>П</w:t>
      </w:r>
      <w:r w:rsidRPr="00EF1C3E">
        <w:rPr>
          <w:rFonts w:ascii="Times New Roman" w:eastAsia="Arial" w:hAnsi="Times New Roman" w:cs="Times New Roman"/>
          <w:b/>
          <w:bCs/>
          <w:sz w:val="24"/>
          <w:szCs w:val="24"/>
        </w:rPr>
        <w:t>оследнее завершенное (значение)</w:t>
      </w:r>
      <w:r w:rsidR="0084213D"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last</w:t>
      </w:r>
      <w:proofErr w:type="spellEnd"/>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completed</w:t>
      </w:r>
      <w:proofErr w:type="spellEnd"/>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value</w:t>
      </w:r>
      <w:proofErr w:type="spellEnd"/>
      <w:r w:rsidR="00085B07" w:rsidRPr="00EF1C3E">
        <w:rPr>
          <w:rFonts w:ascii="Times New Roman" w:eastAsia="Arial" w:hAnsi="Times New Roman" w:cs="Times New Roman"/>
          <w:sz w:val="24"/>
          <w:szCs w:val="24"/>
        </w:rPr>
        <w:t>)</w:t>
      </w:r>
      <w:r w:rsidR="0084213D" w:rsidRPr="00EF1C3E">
        <w:rPr>
          <w:rFonts w:ascii="Times New Roman" w:eastAsia="Arial" w:hAnsi="Times New Roman" w:cs="Times New Roman"/>
          <w:sz w:val="24"/>
          <w:szCs w:val="24"/>
        </w:rPr>
        <w:t>):</w:t>
      </w:r>
    </w:p>
    <w:p w14:paraId="6C25605B" w14:textId="2154766F"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последнее завершенное вычисление в временной серии производных величин</w:t>
      </w:r>
      <w:r w:rsidR="0084213D" w:rsidRPr="00EF1C3E">
        <w:rPr>
          <w:rFonts w:ascii="Times New Roman" w:eastAsia="Arial MT" w:hAnsi="Times New Roman" w:cs="Times New Roman"/>
          <w:sz w:val="24"/>
          <w:szCs w:val="24"/>
        </w:rPr>
        <w:t>.</w:t>
      </w:r>
    </w:p>
    <w:p w14:paraId="70EE8415"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94E11BE" w14:textId="5DBBC5BE"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Примечание - См. также: «текущая стоимость».</w:t>
      </w:r>
    </w:p>
    <w:p w14:paraId="130B6019"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09528FF" w14:textId="77777777" w:rsidR="00D45209"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2.145</w:t>
      </w:r>
      <w:r w:rsidR="0084213D"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едущий ток</w:t>
      </w:r>
      <w:r w:rsidR="0084213D"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leading</w:t>
      </w:r>
      <w:proofErr w:type="spellEnd"/>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current</w:t>
      </w:r>
      <w:proofErr w:type="spellEnd"/>
      <w:r w:rsidR="0084213D" w:rsidRPr="00EF1C3E">
        <w:rPr>
          <w:rFonts w:ascii="Times New Roman" w:eastAsia="Arial" w:hAnsi="Times New Roman" w:cs="Times New Roman"/>
          <w:sz w:val="24"/>
          <w:szCs w:val="24"/>
        </w:rPr>
        <w:t xml:space="preserve">): </w:t>
      </w:r>
    </w:p>
    <w:p w14:paraId="74E4E8AB" w14:textId="40503885"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переменный ток, который в каждом полуцикле достигает своего максимального значения на долю цикла раньше, чем максимальное значение напряжения, которое его генерирует</w:t>
      </w:r>
      <w:r w:rsidR="0084213D"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EEI</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pacing w:val="-2"/>
          <w:sz w:val="24"/>
          <w:szCs w:val="24"/>
        </w:rPr>
        <w:t>2002]</w:t>
      </w:r>
      <w:r w:rsidR="0084213D" w:rsidRPr="00EF1C3E">
        <w:rPr>
          <w:rFonts w:ascii="Times New Roman" w:eastAsia="Arial MT" w:hAnsi="Times New Roman" w:cs="Times New Roman"/>
          <w:spacing w:val="-2"/>
          <w:sz w:val="24"/>
          <w:szCs w:val="24"/>
        </w:rPr>
        <w:t>.</w:t>
      </w:r>
    </w:p>
    <w:p w14:paraId="0CBED05A"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F52360" w14:textId="4E59EC92" w:rsidR="00D45209"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2.146</w:t>
      </w:r>
      <w:r w:rsidR="0084213D"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 xml:space="preserve">аленький </w:t>
      </w:r>
      <w:proofErr w:type="spellStart"/>
      <w:r w:rsidRPr="00EF1C3E">
        <w:rPr>
          <w:rFonts w:ascii="Times New Roman" w:eastAsia="Arial" w:hAnsi="Times New Roman" w:cs="Times New Roman"/>
          <w:b/>
          <w:bCs/>
          <w:sz w:val="24"/>
          <w:szCs w:val="24"/>
        </w:rPr>
        <w:t>эндиан</w:t>
      </w:r>
      <w:proofErr w:type="spellEnd"/>
      <w:r w:rsidR="0084213D" w:rsidRPr="00EF1C3E">
        <w:rPr>
          <w:rFonts w:ascii="Times New Roman" w:eastAsia="Arial" w:hAnsi="Times New Roman" w:cs="Times New Roman"/>
          <w:sz w:val="24"/>
          <w:szCs w:val="24"/>
        </w:rPr>
        <w:t xml:space="preserve"> (</w:t>
      </w:r>
      <w:proofErr w:type="spellStart"/>
      <w:r w:rsidR="00085B07" w:rsidRPr="00EF1C3E">
        <w:rPr>
          <w:rFonts w:ascii="Times New Roman" w:hAnsi="Times New Roman" w:cs="Times New Roman"/>
          <w:sz w:val="24"/>
          <w:szCs w:val="24"/>
        </w:rPr>
        <w:t>little</w:t>
      </w:r>
      <w:proofErr w:type="spellEnd"/>
      <w:r w:rsidR="00085B07" w:rsidRPr="00EF1C3E">
        <w:rPr>
          <w:rFonts w:ascii="Times New Roman" w:hAnsi="Times New Roman" w:cs="Times New Roman"/>
          <w:sz w:val="24"/>
          <w:szCs w:val="24"/>
        </w:rPr>
        <w:t xml:space="preserve"> </w:t>
      </w:r>
      <w:proofErr w:type="spellStart"/>
      <w:r w:rsidR="00085B07" w:rsidRPr="00EF1C3E">
        <w:rPr>
          <w:rFonts w:ascii="Times New Roman" w:hAnsi="Times New Roman" w:cs="Times New Roman"/>
          <w:sz w:val="24"/>
          <w:szCs w:val="24"/>
        </w:rPr>
        <w:t>endian</w:t>
      </w:r>
      <w:proofErr w:type="spellEnd"/>
      <w:r w:rsidR="0084213D"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r w:rsidR="0084213D" w:rsidRPr="00EF1C3E">
        <w:rPr>
          <w:rFonts w:ascii="Times New Roman" w:eastAsia="Arial" w:hAnsi="Times New Roman" w:cs="Times New Roman"/>
          <w:sz w:val="24"/>
          <w:szCs w:val="24"/>
        </w:rPr>
        <w:t xml:space="preserve"> </w:t>
      </w:r>
    </w:p>
    <w:p w14:paraId="0DC87996" w14:textId="5552A0F1"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схема упорядочения для хранения или передачи данных, при которой наименее значимая часть </w:t>
      </w:r>
      <w:proofErr w:type="spellStart"/>
      <w:r w:rsidRPr="00EF1C3E">
        <w:rPr>
          <w:rFonts w:ascii="Times New Roman" w:eastAsia="Arial MT" w:hAnsi="Times New Roman" w:cs="Times New Roman"/>
          <w:sz w:val="24"/>
          <w:szCs w:val="24"/>
        </w:rPr>
        <w:t>многобайтовых</w:t>
      </w:r>
      <w:proofErr w:type="spellEnd"/>
      <w:r w:rsidRPr="00EF1C3E">
        <w:rPr>
          <w:rFonts w:ascii="Times New Roman" w:eastAsia="Arial MT" w:hAnsi="Times New Roman" w:cs="Times New Roman"/>
          <w:sz w:val="24"/>
          <w:szCs w:val="24"/>
        </w:rPr>
        <w:t xml:space="preserve"> данных хранится по адресу самого младшего байта и передается первой</w:t>
      </w:r>
      <w:r w:rsidR="0084213D" w:rsidRPr="00EF1C3E">
        <w:rPr>
          <w:rFonts w:ascii="Times New Roman" w:eastAsia="Arial MT" w:hAnsi="Times New Roman" w:cs="Times New Roman"/>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75"/>
          <w:sz w:val="24"/>
          <w:szCs w:val="24"/>
        </w:rPr>
        <w:t xml:space="preserve"> </w:t>
      </w:r>
      <w:r w:rsidRPr="00EF1C3E">
        <w:rPr>
          <w:rFonts w:ascii="Times New Roman" w:eastAsia="Arial MT" w:hAnsi="Times New Roman" w:cs="Times New Roman"/>
          <w:sz w:val="24"/>
          <w:szCs w:val="24"/>
        </w:rPr>
        <w:t>61375-1:2007,</w:t>
      </w:r>
      <w:r w:rsidRPr="00EF1C3E">
        <w:rPr>
          <w:rFonts w:ascii="Times New Roman" w:eastAsia="Arial MT" w:hAnsi="Times New Roman" w:cs="Times New Roman"/>
          <w:spacing w:val="71"/>
          <w:sz w:val="24"/>
          <w:szCs w:val="24"/>
        </w:rPr>
        <w:t xml:space="preserve"> </w:t>
      </w:r>
      <w:r w:rsidRPr="00EF1C3E">
        <w:rPr>
          <w:rFonts w:ascii="Times New Roman" w:eastAsia="Arial MT" w:hAnsi="Times New Roman" w:cs="Times New Roman"/>
          <w:spacing w:val="-2"/>
          <w:sz w:val="24"/>
          <w:szCs w:val="24"/>
        </w:rPr>
        <w:t>1.3.85]</w:t>
      </w:r>
      <w:r w:rsidR="0084213D" w:rsidRPr="00EF1C3E">
        <w:rPr>
          <w:rFonts w:ascii="Times New Roman" w:eastAsia="Arial MT" w:hAnsi="Times New Roman" w:cs="Times New Roman"/>
          <w:spacing w:val="-2"/>
          <w:sz w:val="24"/>
          <w:szCs w:val="24"/>
        </w:rPr>
        <w:t>.</w:t>
      </w:r>
    </w:p>
    <w:p w14:paraId="5EED3327"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CD039D5" w14:textId="5229A534"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 xml:space="preserve">Примечание - См. также: «большой </w:t>
      </w:r>
      <w:proofErr w:type="spellStart"/>
      <w:r w:rsidRPr="00EF1C3E">
        <w:rPr>
          <w:rFonts w:ascii="Times New Roman" w:eastAsia="Arial MT" w:hAnsi="Times New Roman" w:cs="Times New Roman"/>
          <w:sz w:val="20"/>
          <w:szCs w:val="20"/>
        </w:rPr>
        <w:t>эндиан</w:t>
      </w:r>
      <w:proofErr w:type="spellEnd"/>
      <w:r w:rsidRPr="00EF1C3E">
        <w:rPr>
          <w:rFonts w:ascii="Times New Roman" w:eastAsia="Arial MT" w:hAnsi="Times New Roman" w:cs="Times New Roman"/>
          <w:sz w:val="20"/>
          <w:szCs w:val="20"/>
        </w:rPr>
        <w:t>».</w:t>
      </w:r>
    </w:p>
    <w:p w14:paraId="6B4771F9"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451DAF3" w14:textId="77777777" w:rsidR="00D45209"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2.147</w:t>
      </w:r>
      <w:r w:rsidR="0084213D" w:rsidRPr="00EF1C3E">
        <w:rPr>
          <w:rFonts w:ascii="Times New Roman" w:eastAsia="Arial" w:hAnsi="Times New Roman" w:cs="Times New Roman"/>
          <w:b/>
          <w:bCs/>
          <w:spacing w:val="-2"/>
          <w:sz w:val="24"/>
          <w:szCs w:val="24"/>
        </w:rPr>
        <w:t xml:space="preserve"> Н</w:t>
      </w:r>
      <w:r w:rsidRPr="00EF1C3E">
        <w:rPr>
          <w:rFonts w:ascii="Times New Roman" w:eastAsia="Arial" w:hAnsi="Times New Roman" w:cs="Times New Roman"/>
          <w:b/>
          <w:sz w:val="24"/>
          <w:szCs w:val="24"/>
        </w:rPr>
        <w:t>агрузка (электрическая)</w:t>
      </w:r>
      <w:r w:rsidR="0084213D" w:rsidRPr="00EF1C3E">
        <w:rPr>
          <w:rFonts w:ascii="Times New Roman" w:eastAsia="Arial" w:hAnsi="Times New Roman" w:cs="Times New Roman"/>
          <w:b/>
          <w:sz w:val="24"/>
          <w:szCs w:val="24"/>
        </w:rPr>
        <w:t xml:space="preserve"> </w:t>
      </w:r>
      <w:r w:rsidR="0084213D" w:rsidRPr="00EF1C3E">
        <w:rPr>
          <w:rFonts w:ascii="Times New Roman" w:eastAsia="Arial" w:hAnsi="Times New Roman" w:cs="Times New Roman"/>
          <w:sz w:val="24"/>
          <w:szCs w:val="24"/>
        </w:rPr>
        <w:t>(</w:t>
      </w:r>
      <w:proofErr w:type="spellStart"/>
      <w:r w:rsidR="00085B07" w:rsidRPr="00EF1C3E">
        <w:rPr>
          <w:rFonts w:ascii="Times New Roman" w:eastAsia="Arial" w:hAnsi="Times New Roman" w:cs="Times New Roman"/>
          <w:sz w:val="24"/>
          <w:szCs w:val="24"/>
        </w:rPr>
        <w:t>load</w:t>
      </w:r>
      <w:proofErr w:type="spellEnd"/>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electric</w:t>
      </w:r>
      <w:proofErr w:type="spellEnd"/>
      <w:r w:rsidR="00085B07" w:rsidRPr="00EF1C3E">
        <w:rPr>
          <w:rFonts w:ascii="Times New Roman" w:eastAsia="Arial" w:hAnsi="Times New Roman" w:cs="Times New Roman"/>
          <w:sz w:val="24"/>
          <w:szCs w:val="24"/>
        </w:rPr>
        <w:t>)</w:t>
      </w:r>
      <w:r w:rsidR="0084213D" w:rsidRPr="00EF1C3E">
        <w:rPr>
          <w:rFonts w:ascii="Times New Roman" w:eastAsia="Arial" w:hAnsi="Times New Roman" w:cs="Times New Roman"/>
          <w:sz w:val="24"/>
          <w:szCs w:val="24"/>
        </w:rPr>
        <w:t xml:space="preserve">): </w:t>
      </w:r>
    </w:p>
    <w:p w14:paraId="7548E6B9" w14:textId="4C13F2AE"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bCs/>
          <w:sz w:val="24"/>
          <w:szCs w:val="24"/>
        </w:rPr>
        <w:t>электрическая энергия, потребляемая устройствами, подключенными к системе генерации электроэнергии</w:t>
      </w:r>
      <w:r w:rsidR="0084213D" w:rsidRPr="00EF1C3E">
        <w:rPr>
          <w:rFonts w:ascii="Times New Roman" w:eastAsia="Arial" w:hAnsi="Times New Roman" w:cs="Times New Roman"/>
          <w:bCs/>
          <w:sz w:val="24"/>
          <w:szCs w:val="24"/>
        </w:rPr>
        <w:t xml:space="preserve">. </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z w:val="24"/>
          <w:szCs w:val="24"/>
        </w:rPr>
        <w:t xml:space="preserve"> 2000]</w:t>
      </w:r>
      <w:r w:rsidR="00085B07" w:rsidRPr="00EF1C3E">
        <w:rPr>
          <w:rFonts w:ascii="Times New Roman" w:eastAsia="Arial MT" w:hAnsi="Times New Roman" w:cs="Times New Roman"/>
          <w:sz w:val="24"/>
          <w:szCs w:val="24"/>
        </w:rPr>
        <w:t>.</w:t>
      </w:r>
    </w:p>
    <w:p w14:paraId="7C94A4FE" w14:textId="77777777" w:rsidR="00085B07" w:rsidRPr="00EF1C3E" w:rsidRDefault="00085B0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p>
    <w:p w14:paraId="721E5D61" w14:textId="3FAFA9BA" w:rsidR="00F5349D"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2.148</w:t>
      </w:r>
      <w:r w:rsidR="00085B07" w:rsidRPr="00EF1C3E">
        <w:rPr>
          <w:rFonts w:ascii="Times New Roman" w:eastAsia="Arial" w:hAnsi="Times New Roman" w:cs="Times New Roman"/>
          <w:b/>
          <w:bCs/>
          <w:spacing w:val="-2"/>
          <w:sz w:val="24"/>
          <w:szCs w:val="24"/>
        </w:rPr>
        <w:t xml:space="preserve"> А</w:t>
      </w:r>
      <w:r w:rsidRPr="00EF1C3E">
        <w:rPr>
          <w:rFonts w:ascii="Times New Roman" w:eastAsia="Arial" w:hAnsi="Times New Roman" w:cs="Times New Roman"/>
          <w:b/>
          <w:bCs/>
          <w:sz w:val="24"/>
          <w:szCs w:val="24"/>
        </w:rPr>
        <w:t>нализ нагрузки</w:t>
      </w:r>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load</w:t>
      </w:r>
      <w:proofErr w:type="spellEnd"/>
      <w:r w:rsidR="00085B07" w:rsidRPr="00EF1C3E">
        <w:rPr>
          <w:rFonts w:ascii="Times New Roman" w:eastAsia="Arial" w:hAnsi="Times New Roman" w:cs="Times New Roman"/>
          <w:sz w:val="24"/>
          <w:szCs w:val="24"/>
        </w:rPr>
        <w:t xml:space="preserve"> </w:t>
      </w:r>
      <w:proofErr w:type="spellStart"/>
      <w:r w:rsidR="00085B07" w:rsidRPr="00EF1C3E">
        <w:rPr>
          <w:rFonts w:ascii="Times New Roman" w:eastAsia="Arial" w:hAnsi="Times New Roman" w:cs="Times New Roman"/>
          <w:sz w:val="24"/>
          <w:szCs w:val="24"/>
        </w:rPr>
        <w:t>analysis</w:t>
      </w:r>
      <w:proofErr w:type="spellEnd"/>
      <w:r w:rsidR="00085B07"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7A922576" w14:textId="3393E70F" w:rsidR="00E53737" w:rsidRPr="00EF1C3E"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lang w:val="kk-KZ"/>
        </w:rPr>
        <w:t>м</w:t>
      </w:r>
      <w:proofErr w:type="spellStart"/>
      <w:r w:rsidR="00E53737" w:rsidRPr="00EF1C3E">
        <w:rPr>
          <w:rFonts w:ascii="Times New Roman" w:eastAsia="Arial MT" w:hAnsi="Times New Roman" w:cs="Times New Roman"/>
          <w:sz w:val="24"/>
          <w:szCs w:val="24"/>
        </w:rPr>
        <w:t>оделирование</w:t>
      </w:r>
      <w:proofErr w:type="spellEnd"/>
      <w:r w:rsidR="00E53737" w:rsidRPr="00EF1C3E">
        <w:rPr>
          <w:rFonts w:ascii="Times New Roman" w:eastAsia="Arial MT" w:hAnsi="Times New Roman" w:cs="Times New Roman"/>
          <w:sz w:val="24"/>
          <w:szCs w:val="24"/>
        </w:rPr>
        <w:t xml:space="preserve"> и прогнозирование нагрузок на распределительную сеть</w:t>
      </w:r>
      <w:r w:rsidR="00783601" w:rsidRPr="00EF1C3E">
        <w:rPr>
          <w:rFonts w:ascii="Times New Roman" w:eastAsia="Arial MT" w:hAnsi="Times New Roman" w:cs="Times New Roman"/>
          <w:sz w:val="24"/>
          <w:szCs w:val="24"/>
        </w:rPr>
        <w:t>.</w:t>
      </w:r>
    </w:p>
    <w:p w14:paraId="53B428EA" w14:textId="77777777" w:rsidR="00E53737" w:rsidRPr="00EF1C3E" w:rsidRDefault="00E53737"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3C33E050" w14:textId="7525FB32"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r w:rsidRPr="00EF1C3E">
        <w:rPr>
          <w:rFonts w:ascii="Times New Roman" w:eastAsia="Arial MT" w:hAnsi="Times New Roman" w:cs="Times New Roman"/>
          <w:sz w:val="20"/>
          <w:szCs w:val="20"/>
        </w:rPr>
        <w:t>Примечание - Модели часто основываются на исторических данных об использовании в зависимости от времени суток, топологии цепи, потока нагрузки, ограничений передачи, демографических данных потребителей и погодных условий. Прогнозирование обычно может служить поддержкой анализа, в котором сценарии показывают потерю критически важных активов, изменения в топологии цепи, новое строительство и прогнозы погоды. Анализ нагрузки может проводиться в рамках программы инженерного анализа или программы анализа нагрузки, работающей в центре управления сетью.</w:t>
      </w:r>
      <w:r w:rsidR="00085B07"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r w:rsidR="00085B07" w:rsidRPr="00EF1C3E">
        <w:rPr>
          <w:rFonts w:ascii="Times New Roman" w:eastAsia="Arial MT" w:hAnsi="Times New Roman" w:cs="Times New Roman"/>
          <w:spacing w:val="-2"/>
          <w:sz w:val="20"/>
          <w:szCs w:val="20"/>
        </w:rPr>
        <w:t>.</w:t>
      </w:r>
    </w:p>
    <w:p w14:paraId="4D22A247" w14:textId="77777777" w:rsidR="00085B07" w:rsidRPr="00EF1C3E" w:rsidRDefault="00085B0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3B9F30F" w14:textId="6AD56FD5" w:rsidR="00F5349D"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2.149</w:t>
      </w:r>
      <w:r w:rsidR="00085B07"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правление нагрузкой</w:t>
      </w:r>
      <w:r w:rsidR="00085B07"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load</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control</w:t>
      </w:r>
      <w:proofErr w:type="spellEnd"/>
      <w:r w:rsidR="00085B07"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42059882" w14:textId="493EBF44" w:rsidR="00E53737" w:rsidRPr="00EF1C3E"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lang w:val="kk-KZ"/>
        </w:rPr>
        <w:t>я</w:t>
      </w:r>
      <w:proofErr w:type="spellStart"/>
      <w:r w:rsidR="00E53737" w:rsidRPr="00EF1C3E">
        <w:rPr>
          <w:rFonts w:ascii="Times New Roman" w:eastAsia="Arial MT" w:hAnsi="Times New Roman" w:cs="Times New Roman"/>
          <w:sz w:val="24"/>
          <w:szCs w:val="24"/>
        </w:rPr>
        <w:t>вное</w:t>
      </w:r>
      <w:proofErr w:type="spellEnd"/>
      <w:r w:rsidR="00E53737" w:rsidRPr="00EF1C3E">
        <w:rPr>
          <w:rFonts w:ascii="Times New Roman" w:eastAsia="Arial MT" w:hAnsi="Times New Roman" w:cs="Times New Roman"/>
          <w:sz w:val="24"/>
          <w:szCs w:val="24"/>
        </w:rPr>
        <w:t xml:space="preserve"> действие, предпринимаемое для снижения нагрузки в определенный момент времени.</w:t>
      </w:r>
    </w:p>
    <w:p w14:paraId="6BB88139"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F0CFEFC" w14:textId="409EEA35" w:rsidR="00085B0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085B07" w:rsidRPr="00EF1C3E">
        <w:rPr>
          <w:rFonts w:ascii="Times New Roman" w:eastAsia="Arial MT" w:hAnsi="Times New Roman" w:cs="Times New Roman"/>
          <w:sz w:val="20"/>
          <w:szCs w:val="20"/>
        </w:rPr>
        <w:t>я:</w:t>
      </w:r>
    </w:p>
    <w:p w14:paraId="20426B49" w14:textId="4235AB9A"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lang w:val="kk-KZ"/>
        </w:rPr>
      </w:pPr>
      <w:r w:rsidRPr="00EF1C3E">
        <w:rPr>
          <w:rFonts w:ascii="Times New Roman" w:eastAsia="Arial MT" w:hAnsi="Times New Roman" w:cs="Times New Roman"/>
          <w:sz w:val="20"/>
          <w:szCs w:val="20"/>
        </w:rPr>
        <w:t>1</w:t>
      </w:r>
      <w:r w:rsidR="00085B07"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Предпринимаемые действия могут включать: снижение напряжения, отключение выбранных устройств потребителей или полное прерывание подачи электроэнергии некоторым потребителям и т.д.</w:t>
      </w:r>
    </w:p>
    <w:p w14:paraId="26E6C4E6" w14:textId="35DC9058" w:rsidR="00E53737" w:rsidRPr="00EF1C3E" w:rsidRDefault="00085B0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E53737" w:rsidRPr="00EF1C3E">
        <w:rPr>
          <w:rFonts w:ascii="Times New Roman" w:eastAsia="Arial MT" w:hAnsi="Times New Roman" w:cs="Times New Roman"/>
          <w:sz w:val="20"/>
          <w:szCs w:val="20"/>
        </w:rPr>
        <w:t xml:space="preserve"> См. также: «прямое управление нагрузкой» и «реагирование на спрос».</w:t>
      </w:r>
    </w:p>
    <w:p w14:paraId="7E1C6446"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F900E4C" w14:textId="75CD5D8E" w:rsidR="00F5349D"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2.150</w:t>
      </w:r>
      <w:r w:rsidR="00085B07" w:rsidRPr="00EF1C3E">
        <w:rPr>
          <w:rFonts w:ascii="Times New Roman" w:eastAsia="Arial" w:hAnsi="Times New Roman" w:cs="Times New Roman"/>
          <w:b/>
          <w:bCs/>
          <w:spacing w:val="-2"/>
          <w:sz w:val="24"/>
          <w:szCs w:val="24"/>
        </w:rPr>
        <w:t xml:space="preserve"> </w:t>
      </w:r>
      <w:r w:rsidR="00B87B64" w:rsidRPr="00B87B64">
        <w:rPr>
          <w:rFonts w:ascii="Times New Roman" w:eastAsia="Arial" w:hAnsi="Times New Roman" w:cs="Times New Roman"/>
          <w:b/>
          <w:bCs/>
          <w:spacing w:val="-2"/>
          <w:sz w:val="24"/>
          <w:szCs w:val="24"/>
        </w:rPr>
        <w:t xml:space="preserve">Устройство контроля нагрузки </w:t>
      </w:r>
      <w:r w:rsidR="00085B07" w:rsidRPr="00EF1C3E">
        <w:rPr>
          <w:rFonts w:ascii="Times New Roman" w:eastAsia="Arial" w:hAnsi="Times New Roman" w:cs="Times New Roman"/>
          <w:sz w:val="24"/>
          <w:szCs w:val="24"/>
        </w:rPr>
        <w:t>(</w:t>
      </w:r>
      <w:proofErr w:type="spellStart"/>
      <w:r w:rsidR="00602D7F" w:rsidRPr="00EF1C3E">
        <w:rPr>
          <w:rFonts w:ascii="Times New Roman" w:eastAsia="Arial" w:hAnsi="Times New Roman" w:cs="Times New Roman"/>
          <w:sz w:val="24"/>
          <w:szCs w:val="24"/>
        </w:rPr>
        <w:t>load</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control</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device</w:t>
      </w:r>
      <w:proofErr w:type="spellEnd"/>
      <w:r w:rsidR="00085B07"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116F44F4" w14:textId="4D139322" w:rsidR="00E53737" w:rsidRPr="00EF1C3E"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sz w:val="24"/>
          <w:szCs w:val="24"/>
          <w:lang w:val="kk-KZ"/>
        </w:rPr>
        <w:t>т</w:t>
      </w:r>
      <w:proofErr w:type="spellStart"/>
      <w:r w:rsidR="00E53737" w:rsidRPr="00EF1C3E">
        <w:rPr>
          <w:rFonts w:ascii="Times New Roman" w:eastAsia="Arial MT" w:hAnsi="Times New Roman" w:cs="Times New Roman"/>
          <w:sz w:val="24"/>
          <w:szCs w:val="24"/>
        </w:rPr>
        <w:t>ип</w:t>
      </w:r>
      <w:proofErr w:type="spellEnd"/>
      <w:r w:rsidR="00E53737" w:rsidRPr="00EF1C3E">
        <w:rPr>
          <w:rFonts w:ascii="Times New Roman" w:eastAsia="Arial MT" w:hAnsi="Times New Roman" w:cs="Times New Roman"/>
          <w:sz w:val="24"/>
          <w:szCs w:val="24"/>
        </w:rPr>
        <w:t xml:space="preserve"> «кон</w:t>
      </w:r>
      <w:r w:rsidR="002F3BEF">
        <w:rPr>
          <w:rFonts w:ascii="Times New Roman" w:eastAsia="Arial MT" w:hAnsi="Times New Roman" w:cs="Times New Roman"/>
          <w:sz w:val="24"/>
          <w:szCs w:val="24"/>
        </w:rPr>
        <w:t>ечног</w:t>
      </w:r>
      <w:r w:rsidR="00B87B64">
        <w:rPr>
          <w:rFonts w:ascii="Times New Roman" w:eastAsia="Arial MT" w:hAnsi="Times New Roman" w:cs="Times New Roman"/>
          <w:sz w:val="24"/>
          <w:szCs w:val="24"/>
        </w:rPr>
        <w:t>о</w:t>
      </w:r>
      <w:r w:rsidR="00E53737" w:rsidRPr="00EF1C3E">
        <w:rPr>
          <w:rFonts w:ascii="Times New Roman" w:eastAsia="Arial MT" w:hAnsi="Times New Roman" w:cs="Times New Roman"/>
          <w:sz w:val="24"/>
          <w:szCs w:val="24"/>
        </w:rPr>
        <w:t xml:space="preserve"> устройства», которое может принимать сигналы, вызывающие снижение нагрузки в целях поддержания надежности сети и/или выполнения коммерческих соглашений</w:t>
      </w:r>
      <w:r w:rsidR="00085B07" w:rsidRPr="00EF1C3E">
        <w:rPr>
          <w:rFonts w:ascii="Times New Roman" w:eastAsia="Arial MT" w:hAnsi="Times New Roman" w:cs="Times New Roman"/>
          <w:sz w:val="24"/>
          <w:szCs w:val="24"/>
        </w:rPr>
        <w:t>.</w:t>
      </w:r>
    </w:p>
    <w:p w14:paraId="74B5000F"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5B45AE8" w14:textId="6888FCB3" w:rsidR="00F5349D"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2.151</w:t>
      </w:r>
      <w:r w:rsidR="00085B07"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рогноз нагрузки</w:t>
      </w:r>
      <w:r w:rsidR="00085B07"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load</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forecast</w:t>
      </w:r>
      <w:proofErr w:type="spellEnd"/>
      <w:r w:rsidR="00085B07"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045495FD" w14:textId="5553BD3C" w:rsidR="00E53737" w:rsidRPr="00EF1C3E"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lang w:val="kk-KZ"/>
        </w:rPr>
        <w:t>п</w:t>
      </w:r>
      <w:proofErr w:type="spellStart"/>
      <w:r w:rsidR="00E53737" w:rsidRPr="00EF1C3E">
        <w:rPr>
          <w:rFonts w:ascii="Times New Roman" w:eastAsia="Arial MT" w:hAnsi="Times New Roman" w:cs="Times New Roman"/>
          <w:sz w:val="24"/>
          <w:szCs w:val="24"/>
        </w:rPr>
        <w:t>рогноз</w:t>
      </w:r>
      <w:proofErr w:type="spellEnd"/>
      <w:r w:rsidR="00E53737" w:rsidRPr="00EF1C3E">
        <w:rPr>
          <w:rFonts w:ascii="Times New Roman" w:eastAsia="Arial MT" w:hAnsi="Times New Roman" w:cs="Times New Roman"/>
          <w:sz w:val="24"/>
          <w:szCs w:val="24"/>
        </w:rPr>
        <w:t xml:space="preserve"> ожидаемой нагрузки в определенное время и день недели для каждого фидера в сети</w:t>
      </w:r>
      <w:r w:rsidR="00085B07" w:rsidRPr="00EF1C3E">
        <w:rPr>
          <w:rFonts w:ascii="Times New Roman" w:eastAsia="Arial MT" w:hAnsi="Times New Roman" w:cs="Times New Roman"/>
          <w:sz w:val="24"/>
          <w:szCs w:val="24"/>
        </w:rPr>
        <w:t>.</w:t>
      </w:r>
    </w:p>
    <w:p w14:paraId="3C0AB698"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2CDD26D" w14:textId="3E29121A" w:rsidR="00F5349D"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2.152</w:t>
      </w:r>
      <w:r w:rsidR="00085B07"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рогнозирование нагрузки</w:t>
      </w:r>
      <w:r w:rsidR="00085B07"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load</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forecasting</w:t>
      </w:r>
      <w:proofErr w:type="spellEnd"/>
      <w:proofErr w:type="gramStart"/>
      <w:r w:rsidR="00085B07"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 xml:space="preserve"> :</w:t>
      </w:r>
      <w:proofErr w:type="gramEnd"/>
    </w:p>
    <w:p w14:paraId="1FB8B673" w14:textId="0FD1AB0A" w:rsidR="00E53737" w:rsidRPr="00EF1C3E"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lang w:val="kk-KZ"/>
        </w:rPr>
        <w:t>ф</w:t>
      </w:r>
      <w:proofErr w:type="spellStart"/>
      <w:r w:rsidR="00E53737" w:rsidRPr="00EF1C3E">
        <w:rPr>
          <w:rFonts w:ascii="Times New Roman" w:eastAsia="Arial MT" w:hAnsi="Times New Roman" w:cs="Times New Roman"/>
          <w:sz w:val="24"/>
          <w:szCs w:val="24"/>
        </w:rPr>
        <w:t>ункция</w:t>
      </w:r>
      <w:proofErr w:type="spellEnd"/>
      <w:r w:rsidR="00E53737" w:rsidRPr="00EF1C3E">
        <w:rPr>
          <w:rFonts w:ascii="Times New Roman" w:eastAsia="Arial MT" w:hAnsi="Times New Roman" w:cs="Times New Roman"/>
          <w:sz w:val="24"/>
          <w:szCs w:val="24"/>
        </w:rPr>
        <w:t>, которая прогнозирует почасовую нагрузку системы</w:t>
      </w:r>
      <w:r w:rsidR="00085B07" w:rsidRPr="00EF1C3E">
        <w:rPr>
          <w:rFonts w:ascii="Times New Roman" w:eastAsia="Arial MT" w:hAnsi="Times New Roman" w:cs="Times New Roman"/>
          <w:sz w:val="24"/>
          <w:szCs w:val="24"/>
        </w:rPr>
        <w:t>.</w:t>
      </w:r>
    </w:p>
    <w:p w14:paraId="0C3C2B27" w14:textId="77777777" w:rsidR="00E53737" w:rsidRPr="00EF1C3E" w:rsidRDefault="00E53737"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B5034AE" w14:textId="0F32B075"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Функция прогнозирования нагрузки обычно поддерживает прогноз в реальном времени и прогноз на основе анализа. Прогноз в реальном времени обычно основан на фактических исторических данных о нагрузке и погоде и генерирует прогноз нагрузки на текущий час. Прогноз на основе анализа обычно использует полностью независимый набор исторических и прогнозируемых данных, которые оператор может использовать для создания и оценки гипотетических ситуаций на срок до семи дней вперед.</w:t>
      </w:r>
    </w:p>
    <w:p w14:paraId="2C4A9DDF" w14:textId="77777777" w:rsidR="00085B07" w:rsidRPr="00EF1C3E" w:rsidRDefault="00085B0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578F02DE" w14:textId="78728552" w:rsidR="00F5349D"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2.153</w:t>
      </w:r>
      <w:r w:rsidR="00085B07"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правление нагрузкой</w:t>
      </w:r>
      <w:r w:rsidR="00085B07"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load</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management</w:t>
      </w:r>
      <w:proofErr w:type="spellEnd"/>
      <w:proofErr w:type="gramStart"/>
      <w:r w:rsidR="00085B07"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 xml:space="preserve"> :</w:t>
      </w:r>
      <w:proofErr w:type="gramEnd"/>
    </w:p>
    <w:p w14:paraId="42975450" w14:textId="7A710111" w:rsidR="00D45209" w:rsidRPr="00EF1C3E"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т</w:t>
      </w:r>
      <w:r w:rsidR="00E53737" w:rsidRPr="00EF1C3E">
        <w:rPr>
          <w:rFonts w:ascii="Times New Roman" w:eastAsia="Arial MT" w:hAnsi="Times New Roman" w:cs="Times New Roman"/>
          <w:sz w:val="24"/>
          <w:szCs w:val="24"/>
        </w:rPr>
        <w:t>ермин, используемый для обозначения прерываемых тарифов, программ ограничения и программ прямого управления нагрузкой</w:t>
      </w:r>
      <w:r w:rsidR="00085B07" w:rsidRPr="00EF1C3E">
        <w:rPr>
          <w:rFonts w:ascii="Times New Roman" w:eastAsia="Arial MT" w:hAnsi="Times New Roman" w:cs="Times New Roman"/>
          <w:sz w:val="24"/>
          <w:szCs w:val="24"/>
        </w:rPr>
        <w:t xml:space="preserve">. </w:t>
      </w:r>
    </w:p>
    <w:p w14:paraId="25403DDA" w14:textId="38D79C63" w:rsidR="00E53737"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DRAM</w:t>
      </w:r>
      <w:r w:rsidRPr="00EF1C3E">
        <w:rPr>
          <w:rFonts w:ascii="Times New Roman" w:eastAsia="Arial MT" w:hAnsi="Times New Roman" w:cs="Times New Roman"/>
          <w:spacing w:val="44"/>
          <w:sz w:val="24"/>
          <w:szCs w:val="24"/>
        </w:rPr>
        <w:t xml:space="preserve"> </w:t>
      </w:r>
      <w:r w:rsidRPr="00EF1C3E">
        <w:rPr>
          <w:rFonts w:ascii="Times New Roman" w:eastAsia="Arial MT" w:hAnsi="Times New Roman" w:cs="Times New Roman"/>
          <w:spacing w:val="-4"/>
          <w:sz w:val="24"/>
          <w:szCs w:val="24"/>
        </w:rPr>
        <w:t>2008]</w:t>
      </w:r>
      <w:r w:rsidR="00085B07" w:rsidRPr="00EF1C3E">
        <w:rPr>
          <w:rFonts w:ascii="Times New Roman" w:eastAsia="Arial MT" w:hAnsi="Times New Roman" w:cs="Times New Roman"/>
          <w:spacing w:val="-4"/>
          <w:sz w:val="24"/>
          <w:szCs w:val="24"/>
        </w:rPr>
        <w:t>.</w:t>
      </w:r>
    </w:p>
    <w:p w14:paraId="2C91A14C"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D05DFA9" w14:textId="0D6DB2C9" w:rsidR="00F5349D" w:rsidRPr="00EF1C3E" w:rsidRDefault="00E5373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2.154</w:t>
      </w:r>
      <w:r w:rsidR="00085B07" w:rsidRPr="00EF1C3E">
        <w:rPr>
          <w:rFonts w:ascii="Times New Roman" w:eastAsia="Arial" w:hAnsi="Times New Roman" w:cs="Times New Roman"/>
          <w:b/>
          <w:bCs/>
          <w:spacing w:val="-2"/>
          <w:sz w:val="24"/>
          <w:szCs w:val="24"/>
        </w:rPr>
        <w:t xml:space="preserve"> </w:t>
      </w:r>
      <w:r w:rsidR="00085B07" w:rsidRPr="00EF1C3E">
        <w:rPr>
          <w:rFonts w:ascii="Times New Roman" w:eastAsia="Arial" w:hAnsi="Times New Roman" w:cs="Times New Roman"/>
          <w:b/>
          <w:bCs/>
          <w:sz w:val="24"/>
          <w:szCs w:val="24"/>
        </w:rPr>
        <w:t>С</w:t>
      </w:r>
      <w:r w:rsidRPr="00EF1C3E">
        <w:rPr>
          <w:rFonts w:ascii="Times New Roman" w:eastAsia="Arial" w:hAnsi="Times New Roman" w:cs="Times New Roman"/>
          <w:b/>
          <w:bCs/>
          <w:sz w:val="24"/>
          <w:szCs w:val="24"/>
        </w:rPr>
        <w:t>истема управления нагрузкой</w:t>
      </w:r>
      <w:r w:rsidR="00085B07"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load</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management</w:t>
      </w:r>
      <w:proofErr w:type="spellEnd"/>
      <w:r w:rsidR="00602D7F" w:rsidRPr="00EF1C3E">
        <w:rPr>
          <w:rFonts w:ascii="Times New Roman" w:eastAsia="Arial" w:hAnsi="Times New Roman" w:cs="Times New Roman"/>
          <w:sz w:val="24"/>
          <w:szCs w:val="24"/>
        </w:rPr>
        <w:t xml:space="preserve"> </w:t>
      </w:r>
      <w:proofErr w:type="spellStart"/>
      <w:r w:rsidR="00602D7F" w:rsidRPr="00EF1C3E">
        <w:rPr>
          <w:rFonts w:ascii="Times New Roman" w:eastAsia="Arial" w:hAnsi="Times New Roman" w:cs="Times New Roman"/>
          <w:sz w:val="24"/>
          <w:szCs w:val="24"/>
        </w:rPr>
        <w:t>system</w:t>
      </w:r>
      <w:proofErr w:type="spellEnd"/>
      <w:r w:rsidR="00085B07"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31BA674F" w14:textId="4F07A194" w:rsidR="00E53737" w:rsidRPr="00EF1C3E" w:rsidRDefault="00D45209"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MT" w:hAnsi="Times New Roman" w:cs="Times New Roman"/>
          <w:sz w:val="24"/>
          <w:szCs w:val="24"/>
          <w:lang w:val="kk-KZ"/>
        </w:rPr>
        <w:t>с</w:t>
      </w:r>
      <w:proofErr w:type="spellStart"/>
      <w:r w:rsidR="00E53737" w:rsidRPr="00EF1C3E">
        <w:rPr>
          <w:rFonts w:ascii="Times New Roman" w:eastAsia="Arial MT" w:hAnsi="Times New Roman" w:cs="Times New Roman"/>
          <w:sz w:val="24"/>
          <w:szCs w:val="24"/>
        </w:rPr>
        <w:t>истема</w:t>
      </w:r>
      <w:proofErr w:type="spellEnd"/>
      <w:r w:rsidR="00E53737" w:rsidRPr="00EF1C3E">
        <w:rPr>
          <w:rFonts w:ascii="Times New Roman" w:eastAsia="Arial MT" w:hAnsi="Times New Roman" w:cs="Times New Roman"/>
          <w:sz w:val="24"/>
          <w:szCs w:val="24"/>
        </w:rPr>
        <w:t>, охватывающая все потребности энергоснабжающей компании в управлении нагрузкой</w:t>
      </w:r>
      <w:r w:rsidR="00085B07" w:rsidRPr="00EF1C3E">
        <w:rPr>
          <w:rFonts w:ascii="Times New Roman" w:eastAsia="Arial MT" w:hAnsi="Times New Roman" w:cs="Times New Roman"/>
          <w:sz w:val="24"/>
          <w:szCs w:val="24"/>
        </w:rPr>
        <w:t>.</w:t>
      </w:r>
    </w:p>
    <w:p w14:paraId="5719FE51" w14:textId="77777777" w:rsidR="00E53737"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A848463" w14:textId="77777777" w:rsidR="00D45209"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Система будет поддерживать одну или несколько из следующих функций: управление нагрузкой, анализ нагрузки или реагирование на спрос.</w:t>
      </w:r>
      <w:r w:rsidR="00085B07" w:rsidRPr="00EF1C3E">
        <w:rPr>
          <w:rFonts w:ascii="Times New Roman" w:eastAsia="Arial MT" w:hAnsi="Times New Roman" w:cs="Times New Roman"/>
          <w:sz w:val="20"/>
          <w:szCs w:val="20"/>
        </w:rPr>
        <w:t xml:space="preserve"> </w:t>
      </w:r>
    </w:p>
    <w:p w14:paraId="3C19ED54" w14:textId="44707D52" w:rsidR="00B53748" w:rsidRPr="00EF1C3E" w:rsidRDefault="00E53737"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0"/>
          <w:szCs w:val="20"/>
          <w:lang w:val="en-US"/>
        </w:rPr>
      </w:pPr>
      <w:r w:rsidRPr="00EF1C3E">
        <w:rPr>
          <w:rFonts w:ascii="Times New Roman" w:eastAsia="Arial MT" w:hAnsi="Times New Roman" w:cs="Times New Roman"/>
          <w:sz w:val="20"/>
          <w:szCs w:val="20"/>
          <w:lang w:val="en-US"/>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lang w:val="en-US"/>
        </w:rPr>
        <w:t xml:space="preserve"> </w:t>
      </w:r>
      <w:r w:rsidRPr="00EF1C3E">
        <w:rPr>
          <w:rFonts w:ascii="Times New Roman" w:eastAsia="Arial MT" w:hAnsi="Times New Roman" w:cs="Times New Roman"/>
          <w:spacing w:val="-2"/>
          <w:sz w:val="20"/>
          <w:szCs w:val="20"/>
          <w:lang w:val="en-US"/>
        </w:rPr>
        <w:t>2008]</w:t>
      </w:r>
      <w:r w:rsidR="00085B07" w:rsidRPr="00EF1C3E">
        <w:rPr>
          <w:rFonts w:ascii="Times New Roman" w:eastAsia="Arial MT" w:hAnsi="Times New Roman" w:cs="Times New Roman"/>
          <w:spacing w:val="-2"/>
          <w:sz w:val="20"/>
          <w:szCs w:val="20"/>
          <w:lang w:val="en-US"/>
        </w:rPr>
        <w:t>.</w:t>
      </w:r>
    </w:p>
    <w:p w14:paraId="11253CA3" w14:textId="5C940258"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0"/>
          <w:szCs w:val="20"/>
          <w:lang w:val="en-US"/>
        </w:rPr>
      </w:pPr>
    </w:p>
    <w:p w14:paraId="5AEF6F0E" w14:textId="473335A3"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2.155</w:t>
      </w:r>
      <w:r w:rsidR="00F5349D" w:rsidRPr="00EF1C3E">
        <w:rPr>
          <w:rFonts w:ascii="Times New Roman" w:eastAsia="Arial" w:hAnsi="Times New Roman" w:cs="Times New Roman"/>
          <w:b/>
          <w:bCs/>
          <w:spacing w:val="-2"/>
          <w:sz w:val="24"/>
          <w:szCs w:val="24"/>
          <w:lang w:val="kk-KZ"/>
        </w:rPr>
        <w:t xml:space="preserve"> П</w:t>
      </w:r>
      <w:proofErr w:type="spellStart"/>
      <w:r w:rsidRPr="00EF1C3E">
        <w:rPr>
          <w:rFonts w:ascii="Times New Roman" w:eastAsia="Arial" w:hAnsi="Times New Roman" w:cs="Times New Roman"/>
          <w:b/>
          <w:bCs/>
          <w:sz w:val="24"/>
          <w:szCs w:val="24"/>
        </w:rPr>
        <w:t>рофиль</w:t>
      </w:r>
      <w:proofErr w:type="spellEnd"/>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нагрузки</w:t>
      </w:r>
      <w:r w:rsidR="00F5349D" w:rsidRPr="00A27C5D">
        <w:rPr>
          <w:rFonts w:ascii="Times New Roman" w:eastAsia="Arial" w:hAnsi="Times New Roman" w:cs="Times New Roman"/>
          <w:b/>
          <w:bCs/>
          <w:sz w:val="24"/>
          <w:szCs w:val="24"/>
          <w:lang w:val="en-US"/>
        </w:rPr>
        <w:t xml:space="preserve"> </w:t>
      </w:r>
      <w:r w:rsidR="00F5349D" w:rsidRPr="00A27C5D">
        <w:rPr>
          <w:rFonts w:ascii="Times New Roman" w:eastAsia="Arial" w:hAnsi="Times New Roman" w:cs="Times New Roman"/>
          <w:sz w:val="24"/>
          <w:szCs w:val="24"/>
          <w:lang w:val="en-US"/>
        </w:rPr>
        <w:t>(</w:t>
      </w:r>
      <w:r w:rsidR="00D45209" w:rsidRPr="00EF1C3E">
        <w:rPr>
          <w:rFonts w:ascii="Times New Roman" w:eastAsia="Arial" w:hAnsi="Times New Roman" w:cs="Times New Roman"/>
          <w:sz w:val="24"/>
          <w:szCs w:val="24"/>
          <w:lang w:val="en-US"/>
        </w:rPr>
        <w:t>load</w:t>
      </w:r>
      <w:r w:rsidR="00D45209" w:rsidRPr="00A27C5D">
        <w:rPr>
          <w:rFonts w:ascii="Times New Roman" w:eastAsia="Arial" w:hAnsi="Times New Roman" w:cs="Times New Roman"/>
          <w:sz w:val="24"/>
          <w:szCs w:val="24"/>
          <w:lang w:val="en-US"/>
        </w:rPr>
        <w:t xml:space="preserve"> </w:t>
      </w:r>
      <w:r w:rsidR="00D45209" w:rsidRPr="00EF1C3E">
        <w:rPr>
          <w:rFonts w:ascii="Times New Roman" w:eastAsia="Arial" w:hAnsi="Times New Roman" w:cs="Times New Roman"/>
          <w:sz w:val="24"/>
          <w:szCs w:val="24"/>
          <w:lang w:val="en-US"/>
        </w:rPr>
        <w:t>profile</w:t>
      </w:r>
      <w:r w:rsidR="00F5349D" w:rsidRPr="00A27C5D">
        <w:rPr>
          <w:rFonts w:ascii="Times New Roman" w:eastAsia="Arial" w:hAnsi="Times New Roman" w:cs="Times New Roman"/>
          <w:sz w:val="24"/>
          <w:szCs w:val="24"/>
          <w:lang w:val="en-US"/>
        </w:rPr>
        <w:t>)</w:t>
      </w:r>
      <w:r w:rsidR="00D45209" w:rsidRPr="00A27C5D">
        <w:rPr>
          <w:rFonts w:ascii="Times New Roman" w:eastAsia="Arial" w:hAnsi="Times New Roman" w:cs="Times New Roman"/>
          <w:sz w:val="24"/>
          <w:szCs w:val="24"/>
          <w:lang w:val="en-US"/>
        </w:rPr>
        <w:t>:</w:t>
      </w:r>
    </w:p>
    <w:p w14:paraId="2E844E18" w14:textId="18EC8569" w:rsidR="00602D7F" w:rsidRPr="00EF1C3E"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lang w:val="kk-KZ"/>
        </w:rPr>
        <w:t>в</w:t>
      </w:r>
      <w:r w:rsidR="00602D7F" w:rsidRPr="00EF1C3E">
        <w:rPr>
          <w:rFonts w:ascii="Times New Roman" w:eastAsia="Arial MT" w:hAnsi="Times New Roman" w:cs="Times New Roman"/>
          <w:sz w:val="24"/>
          <w:szCs w:val="24"/>
        </w:rPr>
        <w:t>ременной ряд, представляющий изменение нагрузки во времени, обычно почасово, за определенный день</w:t>
      </w:r>
    </w:p>
    <w:p w14:paraId="24B4B8A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B38E755" w14:textId="22B393DC"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2.156</w:t>
      </w:r>
      <w:r w:rsidR="00F5349D" w:rsidRPr="00EF1C3E">
        <w:rPr>
          <w:rFonts w:ascii="Times New Roman" w:eastAsia="Arial" w:hAnsi="Times New Roman" w:cs="Times New Roman"/>
          <w:b/>
          <w:bCs/>
          <w:spacing w:val="-2"/>
          <w:sz w:val="24"/>
          <w:szCs w:val="24"/>
          <w:lang w:val="kk-KZ"/>
        </w:rPr>
        <w:t xml:space="preserve"> С</w:t>
      </w:r>
      <w:proofErr w:type="spellStart"/>
      <w:r w:rsidRPr="00EF1C3E">
        <w:rPr>
          <w:rFonts w:ascii="Times New Roman" w:eastAsia="Arial" w:hAnsi="Times New Roman" w:cs="Times New Roman"/>
          <w:b/>
          <w:bCs/>
          <w:sz w:val="24"/>
          <w:szCs w:val="24"/>
        </w:rPr>
        <w:t>брос</w:t>
      </w:r>
      <w:proofErr w:type="spellEnd"/>
      <w:r w:rsidRPr="00EF1C3E">
        <w:rPr>
          <w:rFonts w:ascii="Times New Roman" w:eastAsia="Arial" w:hAnsi="Times New Roman" w:cs="Times New Roman"/>
          <w:b/>
          <w:bCs/>
          <w:sz w:val="24"/>
          <w:szCs w:val="24"/>
        </w:rPr>
        <w:t xml:space="preserve"> нагрузки</w:t>
      </w:r>
      <w:r w:rsidR="00F5349D" w:rsidRPr="00EF1C3E">
        <w:rPr>
          <w:rFonts w:ascii="Times New Roman" w:eastAsia="Arial" w:hAnsi="Times New Roman" w:cs="Times New Roman"/>
          <w:b/>
          <w:bCs/>
          <w:sz w:val="24"/>
          <w:szCs w:val="24"/>
        </w:rPr>
        <w:t xml:space="preserve"> </w:t>
      </w:r>
      <w:r w:rsidR="00F5349D" w:rsidRPr="00EF1C3E">
        <w:rPr>
          <w:rFonts w:ascii="Times New Roman" w:eastAsia="Arial" w:hAnsi="Times New Roman" w:cs="Times New Roman"/>
          <w:sz w:val="24"/>
          <w:szCs w:val="24"/>
        </w:rPr>
        <w:t>(</w:t>
      </w:r>
      <w:proofErr w:type="spellStart"/>
      <w:r w:rsidR="00D45209" w:rsidRPr="00EF1C3E">
        <w:rPr>
          <w:rFonts w:ascii="Times New Roman" w:eastAsia="Arial" w:hAnsi="Times New Roman" w:cs="Times New Roman"/>
          <w:sz w:val="24"/>
          <w:szCs w:val="24"/>
        </w:rPr>
        <w:t>load</w:t>
      </w:r>
      <w:proofErr w:type="spellEnd"/>
      <w:r w:rsidR="00D45209" w:rsidRPr="00EF1C3E">
        <w:rPr>
          <w:rFonts w:ascii="Times New Roman" w:eastAsia="Arial" w:hAnsi="Times New Roman" w:cs="Times New Roman"/>
          <w:sz w:val="24"/>
          <w:szCs w:val="24"/>
        </w:rPr>
        <w:t xml:space="preserve"> </w:t>
      </w:r>
      <w:proofErr w:type="spellStart"/>
      <w:r w:rsidR="00D45209" w:rsidRPr="00EF1C3E">
        <w:rPr>
          <w:rFonts w:ascii="Times New Roman" w:eastAsia="Arial" w:hAnsi="Times New Roman" w:cs="Times New Roman"/>
          <w:sz w:val="24"/>
          <w:szCs w:val="24"/>
        </w:rPr>
        <w:t>shedding</w:t>
      </w:r>
      <w:proofErr w:type="spellEnd"/>
      <w:r w:rsidR="00F5349D"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110F7369" w14:textId="1AEEE1DF" w:rsidR="00602D7F" w:rsidRPr="00EF1C3E"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lang w:val="kk-KZ"/>
        </w:rPr>
        <w:t>а</w:t>
      </w:r>
      <w:proofErr w:type="spellStart"/>
      <w:r w:rsidR="00602D7F" w:rsidRPr="00EF1C3E">
        <w:rPr>
          <w:rFonts w:ascii="Times New Roman" w:eastAsia="Arial MT" w:hAnsi="Times New Roman" w:cs="Times New Roman"/>
          <w:sz w:val="24"/>
          <w:szCs w:val="24"/>
        </w:rPr>
        <w:t>варийное</w:t>
      </w:r>
      <w:proofErr w:type="spellEnd"/>
      <w:r w:rsidR="00602D7F" w:rsidRPr="00EF1C3E">
        <w:rPr>
          <w:rFonts w:ascii="Times New Roman" w:eastAsia="Arial MT" w:hAnsi="Times New Roman" w:cs="Times New Roman"/>
          <w:sz w:val="24"/>
          <w:szCs w:val="24"/>
        </w:rPr>
        <w:t xml:space="preserve"> отключение потребителей электроэнергии для сохранения работоспособности сети.</w:t>
      </w:r>
    </w:p>
    <w:p w14:paraId="18CB3A3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7853D3A" w14:textId="438A0E66"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Примечание - Сброс нагрузки устраняет перегрузки и предотвращает последующее снижение частоты без нарушения работы передающей сети энергоснабжения.</w:t>
      </w:r>
    </w:p>
    <w:p w14:paraId="5D8AAD7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ABE4137" w14:textId="21D6AD8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lastRenderedPageBreak/>
        <w:t>2.157</w:t>
      </w:r>
      <w:r w:rsidR="00F5349D" w:rsidRPr="00EF1C3E">
        <w:rPr>
          <w:rFonts w:ascii="Times New Roman" w:eastAsia="Arial" w:hAnsi="Times New Roman" w:cs="Times New Roman"/>
          <w:b/>
          <w:bCs/>
          <w:spacing w:val="-2"/>
          <w:sz w:val="24"/>
          <w:szCs w:val="24"/>
          <w:lang w:val="kk-KZ"/>
        </w:rPr>
        <w:t xml:space="preserve"> Ж</w:t>
      </w:r>
      <w:proofErr w:type="spellStart"/>
      <w:r w:rsidRPr="00EF1C3E">
        <w:rPr>
          <w:rFonts w:ascii="Times New Roman" w:eastAsia="Arial" w:hAnsi="Times New Roman" w:cs="Times New Roman"/>
          <w:b/>
          <w:bCs/>
          <w:sz w:val="24"/>
          <w:szCs w:val="24"/>
        </w:rPr>
        <w:t>урнал</w:t>
      </w:r>
      <w:proofErr w:type="spellEnd"/>
      <w:r w:rsidR="00F5349D" w:rsidRPr="00EF1C3E">
        <w:rPr>
          <w:rFonts w:ascii="Times New Roman" w:eastAsia="Arial" w:hAnsi="Times New Roman" w:cs="Times New Roman"/>
          <w:b/>
          <w:bCs/>
          <w:sz w:val="24"/>
          <w:szCs w:val="24"/>
          <w:lang w:val="kk-KZ"/>
        </w:rPr>
        <w:t xml:space="preserve"> </w:t>
      </w:r>
      <w:r w:rsidR="00F5349D" w:rsidRPr="00EF1C3E">
        <w:rPr>
          <w:rFonts w:ascii="Times New Roman" w:eastAsia="Arial" w:hAnsi="Times New Roman" w:cs="Times New Roman"/>
          <w:sz w:val="24"/>
          <w:szCs w:val="24"/>
        </w:rPr>
        <w:t>(</w:t>
      </w:r>
      <w:proofErr w:type="spellStart"/>
      <w:r w:rsidR="00D45209" w:rsidRPr="00EF1C3E">
        <w:rPr>
          <w:rFonts w:ascii="Times New Roman" w:eastAsia="Arial" w:hAnsi="Times New Roman" w:cs="Times New Roman"/>
          <w:sz w:val="24"/>
          <w:szCs w:val="24"/>
        </w:rPr>
        <w:t>log</w:t>
      </w:r>
      <w:proofErr w:type="spellEnd"/>
      <w:r w:rsidR="00F5349D"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1FD8D5B7" w14:textId="36925E78" w:rsidR="00602D7F" w:rsidRPr="00EF1C3E"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w:t>
      </w:r>
      <w:r w:rsidR="00602D7F" w:rsidRPr="00EF1C3E">
        <w:rPr>
          <w:rFonts w:ascii="Times New Roman" w:eastAsia="Arial MT" w:hAnsi="Times New Roman" w:cs="Times New Roman"/>
          <w:sz w:val="24"/>
          <w:szCs w:val="24"/>
        </w:rPr>
        <w:t>апись событий и времени их возникновения</w:t>
      </w:r>
    </w:p>
    <w:p w14:paraId="5C8B952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1E725C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4BA05CB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E12F37" w14:textId="102AA71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2.158</w:t>
      </w:r>
      <w:r w:rsidR="00F5349D" w:rsidRPr="00EF1C3E">
        <w:rPr>
          <w:rFonts w:ascii="Times New Roman" w:eastAsia="Arial" w:hAnsi="Times New Roman" w:cs="Times New Roman"/>
          <w:b/>
          <w:bCs/>
          <w:sz w:val="24"/>
          <w:szCs w:val="24"/>
        </w:rPr>
        <w:t xml:space="preserve"> Н</w:t>
      </w:r>
      <w:r w:rsidRPr="00EF1C3E">
        <w:rPr>
          <w:rFonts w:ascii="Times New Roman" w:eastAsia="Arial" w:hAnsi="Times New Roman" w:cs="Times New Roman"/>
          <w:b/>
          <w:bCs/>
          <w:sz w:val="24"/>
          <w:szCs w:val="24"/>
        </w:rPr>
        <w:t>изкое напряжение</w:t>
      </w:r>
      <w:r w:rsidR="00F5349D" w:rsidRPr="00EF1C3E">
        <w:rPr>
          <w:rFonts w:ascii="Times New Roman" w:eastAsia="Arial" w:hAnsi="Times New Roman" w:cs="Times New Roman"/>
          <w:b/>
          <w:bCs/>
          <w:sz w:val="24"/>
          <w:szCs w:val="24"/>
        </w:rPr>
        <w:t xml:space="preserve"> </w:t>
      </w:r>
      <w:r w:rsidR="00F5349D" w:rsidRPr="00EF1C3E">
        <w:rPr>
          <w:rFonts w:ascii="Times New Roman" w:eastAsia="Arial" w:hAnsi="Times New Roman" w:cs="Times New Roman"/>
          <w:sz w:val="24"/>
          <w:szCs w:val="24"/>
        </w:rPr>
        <w:t>(</w:t>
      </w:r>
      <w:proofErr w:type="spellStart"/>
      <w:r w:rsidR="00D45209" w:rsidRPr="00EF1C3E">
        <w:rPr>
          <w:rFonts w:ascii="Times New Roman" w:eastAsia="Arial" w:hAnsi="Times New Roman" w:cs="Times New Roman"/>
          <w:sz w:val="24"/>
          <w:szCs w:val="24"/>
        </w:rPr>
        <w:t>low</w:t>
      </w:r>
      <w:proofErr w:type="spellEnd"/>
      <w:r w:rsidR="00D45209" w:rsidRPr="00EF1C3E">
        <w:rPr>
          <w:rFonts w:ascii="Times New Roman" w:eastAsia="Arial" w:hAnsi="Times New Roman" w:cs="Times New Roman"/>
          <w:sz w:val="24"/>
          <w:szCs w:val="24"/>
        </w:rPr>
        <w:t xml:space="preserve"> </w:t>
      </w:r>
      <w:proofErr w:type="spellStart"/>
      <w:r w:rsidR="00D45209" w:rsidRPr="00EF1C3E">
        <w:rPr>
          <w:rFonts w:ascii="Times New Roman" w:eastAsia="Arial" w:hAnsi="Times New Roman" w:cs="Times New Roman"/>
          <w:sz w:val="24"/>
          <w:szCs w:val="24"/>
        </w:rPr>
        <w:t>voltage</w:t>
      </w:r>
      <w:proofErr w:type="spellEnd"/>
      <w:r w:rsidR="00F5349D"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22DD3E74" w14:textId="0FBCEB7A" w:rsidR="00602D7F" w:rsidRPr="00EF1C3E"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у</w:t>
      </w:r>
      <w:r w:rsidR="00602D7F" w:rsidRPr="00EF1C3E">
        <w:rPr>
          <w:rFonts w:ascii="Times New Roman" w:eastAsia="Arial MT" w:hAnsi="Times New Roman" w:cs="Times New Roman"/>
          <w:sz w:val="24"/>
          <w:szCs w:val="24"/>
        </w:rPr>
        <w:t>часток распределительной электросети, напряжение которого ниже заданного значения</w:t>
      </w:r>
    </w:p>
    <w:p w14:paraId="1CB1AA1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12336D3" w14:textId="263E825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2.159</w:t>
      </w:r>
      <w:r w:rsidR="00A224D0" w:rsidRPr="00EF1C3E">
        <w:rPr>
          <w:rFonts w:ascii="Times New Roman" w:eastAsia="Arial" w:hAnsi="Times New Roman" w:cs="Times New Roman"/>
          <w:b/>
          <w:bCs/>
          <w:sz w:val="24"/>
          <w:szCs w:val="24"/>
        </w:rPr>
        <w:t xml:space="preserve"> Т</w:t>
      </w:r>
      <w:r w:rsidRPr="00EF1C3E">
        <w:rPr>
          <w:rFonts w:ascii="Times New Roman" w:eastAsia="Arial" w:hAnsi="Times New Roman" w:cs="Times New Roman"/>
          <w:b/>
          <w:bCs/>
          <w:sz w:val="24"/>
          <w:szCs w:val="24"/>
        </w:rPr>
        <w:t>ехническое обслуживание</w:t>
      </w:r>
      <w:r w:rsidR="00F5349D" w:rsidRPr="00EF1C3E">
        <w:rPr>
          <w:rFonts w:ascii="Times New Roman" w:eastAsia="Arial" w:hAnsi="Times New Roman" w:cs="Times New Roman"/>
          <w:b/>
          <w:bCs/>
          <w:sz w:val="24"/>
          <w:szCs w:val="24"/>
        </w:rPr>
        <w:t xml:space="preserve"> </w:t>
      </w:r>
      <w:r w:rsidR="00F5349D" w:rsidRPr="00EF1C3E">
        <w:rPr>
          <w:rFonts w:ascii="Times New Roman" w:eastAsia="Arial" w:hAnsi="Times New Roman" w:cs="Times New Roman"/>
          <w:sz w:val="24"/>
          <w:szCs w:val="24"/>
        </w:rPr>
        <w:t>(</w:t>
      </w:r>
      <w:proofErr w:type="spellStart"/>
      <w:r w:rsidR="00D45209" w:rsidRPr="00EF1C3E">
        <w:rPr>
          <w:rFonts w:ascii="Times New Roman" w:eastAsia="Arial" w:hAnsi="Times New Roman" w:cs="Times New Roman"/>
          <w:sz w:val="24"/>
          <w:szCs w:val="24"/>
        </w:rPr>
        <w:t>maintenance</w:t>
      </w:r>
      <w:proofErr w:type="spellEnd"/>
      <w:r w:rsidR="00F5349D"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4EFB2CD2" w14:textId="3C05CD4E" w:rsidR="00602D7F" w:rsidRPr="00EF1C3E" w:rsidRDefault="00D45209"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w:t>
      </w:r>
      <w:r w:rsidR="00602D7F" w:rsidRPr="00EF1C3E">
        <w:rPr>
          <w:rFonts w:ascii="Times New Roman" w:eastAsia="Arial MT" w:hAnsi="Times New Roman" w:cs="Times New Roman"/>
          <w:sz w:val="24"/>
          <w:szCs w:val="24"/>
        </w:rPr>
        <w:t>аботы, включающие осмотр, очистку, регулировку или иное обслуживание оборудования для повышения его производительности или продления срока службы</w:t>
      </w:r>
    </w:p>
    <w:p w14:paraId="14F34AE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548D7F38" w14:textId="0473AD56"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Как правило, хотя и не всегда, оборудование необходимо выводить из эксплуатации на время проведения технического обслуживания.</w:t>
      </w:r>
    </w:p>
    <w:p w14:paraId="5356787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F0231C5" w14:textId="34BCA059"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2.160</w:t>
      </w:r>
      <w:r w:rsidR="00A224D0"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ланирование технического обслуживания</w:t>
      </w:r>
      <w:r w:rsidR="00F5349D" w:rsidRPr="00EF1C3E">
        <w:rPr>
          <w:rFonts w:ascii="Times New Roman" w:eastAsia="Arial" w:hAnsi="Times New Roman" w:cs="Times New Roman"/>
          <w:b/>
          <w:bCs/>
          <w:sz w:val="24"/>
          <w:szCs w:val="24"/>
        </w:rPr>
        <w:t xml:space="preserve"> </w:t>
      </w:r>
      <w:r w:rsidR="00F5349D"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maintenance</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scheduling</w:t>
      </w:r>
      <w:proofErr w:type="spellEnd"/>
      <w:r w:rsidR="00F5349D" w:rsidRPr="00EF1C3E">
        <w:rPr>
          <w:rFonts w:ascii="Times New Roman" w:eastAsia="Arial" w:hAnsi="Times New Roman" w:cs="Times New Roman"/>
          <w:sz w:val="24"/>
          <w:szCs w:val="24"/>
        </w:rPr>
        <w:t>)</w:t>
      </w:r>
      <w:r w:rsidR="00D45209" w:rsidRPr="00EF1C3E">
        <w:rPr>
          <w:rFonts w:ascii="Times New Roman" w:eastAsia="Arial" w:hAnsi="Times New Roman" w:cs="Times New Roman"/>
          <w:sz w:val="24"/>
          <w:szCs w:val="24"/>
        </w:rPr>
        <w:t>:</w:t>
      </w:r>
    </w:p>
    <w:p w14:paraId="423C4894"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планирование конкретного времени, когда следует выполнять набор работ по техническому обслуживанию</w:t>
      </w:r>
    </w:p>
    <w:p w14:paraId="1DB932E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4E2994A" w14:textId="094737A4"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При планировании технического обслуживания необходимо учитывать множество ограничивающих факторов, таких как влияние вывода оборудования из эксплуатации, доступность и рабочая нагрузка ремонтных бригад и т.д.</w:t>
      </w:r>
    </w:p>
    <w:p w14:paraId="641F8FC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3308D7A" w14:textId="7B32D35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2.161</w:t>
      </w:r>
      <w:r w:rsidR="00F5349D" w:rsidRPr="00EF1C3E">
        <w:rPr>
          <w:rFonts w:ascii="Times New Roman" w:eastAsia="Arial" w:hAnsi="Times New Roman" w:cs="Times New Roman"/>
          <w:b/>
          <w:bCs/>
          <w:spacing w:val="-2"/>
          <w:sz w:val="24"/>
          <w:szCs w:val="24"/>
        </w:rPr>
        <w:t xml:space="preserve"> З</w:t>
      </w:r>
      <w:r w:rsidRPr="00EF1C3E">
        <w:rPr>
          <w:rFonts w:ascii="Times New Roman" w:eastAsia="Arial" w:hAnsi="Times New Roman" w:cs="Times New Roman"/>
          <w:b/>
          <w:bCs/>
          <w:sz w:val="24"/>
          <w:szCs w:val="24"/>
        </w:rPr>
        <w:t>начение, принятое вручную</w:t>
      </w:r>
      <w:r w:rsidR="00F5349D" w:rsidRPr="00EF1C3E">
        <w:rPr>
          <w:rFonts w:ascii="Times New Roman" w:eastAsia="Arial" w:hAnsi="Times New Roman" w:cs="Times New Roman"/>
          <w:b/>
          <w:bCs/>
          <w:sz w:val="24"/>
          <w:szCs w:val="24"/>
        </w:rPr>
        <w:t xml:space="preserve"> </w:t>
      </w:r>
      <w:r w:rsidR="00F5349D"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manually</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accepted</w:t>
      </w:r>
      <w:proofErr w:type="spellEnd"/>
      <w:r w:rsidR="00F5349D" w:rsidRPr="00EF1C3E">
        <w:rPr>
          <w:rFonts w:ascii="Times New Roman" w:eastAsia="Arial" w:hAnsi="Times New Roman" w:cs="Times New Roman"/>
          <w:sz w:val="24"/>
          <w:szCs w:val="24"/>
        </w:rPr>
        <w:t>)</w:t>
      </w:r>
      <w:r w:rsidR="00374E18" w:rsidRPr="00EF1C3E">
        <w:rPr>
          <w:rFonts w:ascii="Times New Roman" w:eastAsia="Arial" w:hAnsi="Times New Roman" w:cs="Times New Roman"/>
          <w:sz w:val="24"/>
          <w:szCs w:val="24"/>
        </w:rPr>
        <w:t>:</w:t>
      </w:r>
    </w:p>
    <w:p w14:paraId="08B05B63" w14:textId="772B0D05" w:rsidR="00602D7F" w:rsidRPr="00EF1C3E" w:rsidRDefault="00F5349D"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В</w:t>
      </w:r>
      <w:r w:rsidR="00602D7F" w:rsidRPr="00EF1C3E">
        <w:rPr>
          <w:rFonts w:ascii="Times New Roman" w:eastAsia="Arial MT" w:hAnsi="Times New Roman" w:cs="Times New Roman"/>
          <w:sz w:val="24"/>
          <w:szCs w:val="24"/>
        </w:rPr>
        <w:t>озможно, сомнительное, но одобренное человеком без изменений.</w:t>
      </w:r>
    </w:p>
    <w:p w14:paraId="70AEA52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82EA449" w14:textId="77777777" w:rsidR="00F5349D"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5349D" w:rsidRPr="00EF1C3E">
        <w:rPr>
          <w:rFonts w:ascii="Times New Roman" w:eastAsia="Arial MT" w:hAnsi="Times New Roman" w:cs="Times New Roman"/>
          <w:sz w:val="20"/>
          <w:szCs w:val="20"/>
        </w:rPr>
        <w:t>я:</w:t>
      </w:r>
    </w:p>
    <w:p w14:paraId="7703A2BC" w14:textId="30616A46"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5349D"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В контексте </w:t>
      </w:r>
      <w:r w:rsidRPr="00EF1C3E">
        <w:rPr>
          <w:rFonts w:ascii="Times New Roman" w:eastAsia="Arial MT" w:hAnsi="Times New Roman" w:cs="Times New Roman"/>
          <w:sz w:val="20"/>
          <w:szCs w:val="20"/>
          <w:lang w:val="en-US"/>
        </w:rPr>
        <w:t>VEE</w:t>
      </w:r>
      <w:r w:rsidRPr="00EF1C3E">
        <w:rPr>
          <w:rFonts w:ascii="Times New Roman" w:eastAsia="Arial MT" w:hAnsi="Times New Roman" w:cs="Times New Roman"/>
          <w:sz w:val="20"/>
          <w:szCs w:val="20"/>
        </w:rPr>
        <w:t xml:space="preserve"> «принятое вручную» значение </w:t>
      </w:r>
      <w:proofErr w:type="gramStart"/>
      <w:r w:rsidRPr="00EF1C3E">
        <w:rPr>
          <w:rFonts w:ascii="Times New Roman" w:eastAsia="Arial MT" w:hAnsi="Times New Roman" w:cs="Times New Roman"/>
          <w:sz w:val="20"/>
          <w:szCs w:val="20"/>
        </w:rPr>
        <w:t>- это</w:t>
      </w:r>
      <w:proofErr w:type="gramEnd"/>
      <w:r w:rsidRPr="00EF1C3E">
        <w:rPr>
          <w:rFonts w:ascii="Times New Roman" w:eastAsia="Arial MT" w:hAnsi="Times New Roman" w:cs="Times New Roman"/>
          <w:sz w:val="20"/>
          <w:szCs w:val="20"/>
        </w:rPr>
        <w:t xml:space="preserve"> значение, одобренное для использования, даже если оно не прошло проверку достоверности.</w:t>
      </w:r>
    </w:p>
    <w:p w14:paraId="127EC05B" w14:textId="670BFFC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5349D"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«отредактировано» и «сомнительное».</w:t>
      </w:r>
    </w:p>
    <w:p w14:paraId="23A61E8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9D739F9" w14:textId="146A0923"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2.162</w:t>
      </w:r>
      <w:r w:rsidR="00F5349D"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сновной идентификатор ресурса</w:t>
      </w:r>
      <w:r w:rsidR="00F5349D" w:rsidRPr="00EF1C3E">
        <w:rPr>
          <w:rFonts w:ascii="Times New Roman" w:eastAsia="Arial" w:hAnsi="Times New Roman" w:cs="Times New Roman"/>
          <w:b/>
          <w:bCs/>
          <w:sz w:val="24"/>
          <w:szCs w:val="24"/>
        </w:rPr>
        <w:t xml:space="preserve"> </w:t>
      </w:r>
      <w:r w:rsidR="00F5349D"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master</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resource</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identifier</w:t>
      </w:r>
      <w:proofErr w:type="spellEnd"/>
      <w:r w:rsidR="00F5349D" w:rsidRPr="00EF1C3E">
        <w:rPr>
          <w:rFonts w:ascii="Times New Roman" w:eastAsia="Arial" w:hAnsi="Times New Roman" w:cs="Times New Roman"/>
          <w:sz w:val="24"/>
          <w:szCs w:val="24"/>
        </w:rPr>
        <w:t>)</w:t>
      </w:r>
      <w:r w:rsidR="00374E18" w:rsidRPr="00EF1C3E">
        <w:rPr>
          <w:rFonts w:ascii="Times New Roman" w:eastAsia="Arial" w:hAnsi="Times New Roman" w:cs="Times New Roman"/>
          <w:sz w:val="24"/>
          <w:szCs w:val="24"/>
        </w:rPr>
        <w:t>:</w:t>
      </w:r>
    </w:p>
    <w:p w14:paraId="40D7D807" w14:textId="69DE40BF"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w:t>
      </w:r>
      <w:r w:rsidR="00602D7F" w:rsidRPr="00EF1C3E">
        <w:rPr>
          <w:rFonts w:ascii="Times New Roman" w:eastAsia="Arial MT" w:hAnsi="Times New Roman" w:cs="Times New Roman"/>
          <w:sz w:val="24"/>
          <w:szCs w:val="24"/>
        </w:rPr>
        <w:t>редоставляет уникальный идентификационный номер для именованного элемента</w:t>
      </w:r>
    </w:p>
    <w:p w14:paraId="338764D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91946B" w14:textId="714F524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2.163</w:t>
      </w:r>
      <w:r w:rsidR="00A224D0"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аксимальный спрос</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maximum</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demand</w:t>
      </w:r>
      <w:proofErr w:type="spellEnd"/>
      <w:r w:rsidR="00A224D0" w:rsidRPr="00EF1C3E">
        <w:rPr>
          <w:rFonts w:ascii="Times New Roman" w:eastAsia="Arial" w:hAnsi="Times New Roman" w:cs="Times New Roman"/>
          <w:sz w:val="24"/>
          <w:szCs w:val="24"/>
        </w:rPr>
        <w:t>)</w:t>
      </w:r>
      <w:r w:rsidR="00374E18" w:rsidRPr="00EF1C3E">
        <w:rPr>
          <w:rFonts w:ascii="Times New Roman" w:eastAsia="Arial" w:hAnsi="Times New Roman" w:cs="Times New Roman"/>
          <w:sz w:val="24"/>
          <w:szCs w:val="24"/>
        </w:rPr>
        <w:t>:</w:t>
      </w:r>
    </w:p>
    <w:p w14:paraId="17F7950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пиковый спрос</w:t>
      </w:r>
    </w:p>
    <w:p w14:paraId="101D045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наивысший спрос за выбранный период времени</w:t>
      </w:r>
    </w:p>
    <w:p w14:paraId="443B3193" w14:textId="0D6C1C1B"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ANSI</w:t>
      </w:r>
      <w:r w:rsidRPr="00EF1C3E">
        <w:rPr>
          <w:rFonts w:ascii="Times New Roman" w:eastAsia="Arial MT" w:hAnsi="Times New Roman" w:cs="Times New Roman"/>
          <w:sz w:val="24"/>
          <w:szCs w:val="24"/>
        </w:rPr>
        <w:t xml:space="preserve"> 2008]</w:t>
      </w:r>
    </w:p>
    <w:p w14:paraId="077F0058" w14:textId="77777777" w:rsidR="00A224D0" w:rsidRPr="00EF1C3E" w:rsidRDefault="00A224D0"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B101833" w14:textId="1053938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2.164</w:t>
      </w:r>
      <w:r w:rsidR="00A224D0"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ообщение (в управлении распределением)</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message</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in</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distribution</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management</w:t>
      </w:r>
      <w:proofErr w:type="spellEnd"/>
      <w:r w:rsidR="00374E18" w:rsidRPr="00EF1C3E">
        <w:rPr>
          <w:rFonts w:ascii="Times New Roman" w:eastAsia="Arial" w:hAnsi="Times New Roman" w:cs="Times New Roman"/>
          <w:sz w:val="24"/>
          <w:szCs w:val="24"/>
        </w:rPr>
        <w:t>)</w:t>
      </w:r>
      <w:r w:rsidR="00A224D0" w:rsidRPr="00EF1C3E">
        <w:rPr>
          <w:rFonts w:ascii="Times New Roman" w:eastAsia="Arial" w:hAnsi="Times New Roman" w:cs="Times New Roman"/>
          <w:sz w:val="24"/>
          <w:szCs w:val="24"/>
        </w:rPr>
        <w:t>)</w:t>
      </w:r>
      <w:r w:rsidR="00374E18" w:rsidRPr="00EF1C3E">
        <w:rPr>
          <w:rFonts w:ascii="Times New Roman" w:eastAsia="Arial" w:hAnsi="Times New Roman" w:cs="Times New Roman"/>
          <w:sz w:val="24"/>
          <w:szCs w:val="24"/>
        </w:rPr>
        <w:t>:</w:t>
      </w:r>
    </w:p>
    <w:p w14:paraId="337D4594"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спецификация передачи информации от одного экземпляра к другому с ожиданием, что последует какая-либо деятельность</w:t>
      </w:r>
    </w:p>
    <w:p w14:paraId="67E30BB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C455A3A" w14:textId="442BE56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Сообщение может указывать на подачу сигнала или вызов операции.</w:t>
      </w:r>
    </w:p>
    <w:p w14:paraId="5BA32861"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710EC6" w14:textId="5E3C1BD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2.165</w:t>
      </w:r>
      <w:r w:rsidR="00A224D0" w:rsidRPr="00EF1C3E">
        <w:rPr>
          <w:rFonts w:ascii="Times New Roman" w:eastAsia="Arial" w:hAnsi="Times New Roman" w:cs="Times New Roman"/>
          <w:b/>
          <w:bCs/>
          <w:spacing w:val="-2"/>
          <w:sz w:val="24"/>
          <w:szCs w:val="24"/>
        </w:rPr>
        <w:t xml:space="preserve"> Б</w:t>
      </w:r>
      <w:r w:rsidRPr="00EF1C3E">
        <w:rPr>
          <w:rFonts w:ascii="Times New Roman" w:eastAsia="Arial" w:hAnsi="Times New Roman" w:cs="Times New Roman"/>
          <w:b/>
          <w:bCs/>
          <w:sz w:val="24"/>
          <w:szCs w:val="24"/>
        </w:rPr>
        <w:t>рокеры сообщений</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message</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brokers</w:t>
      </w:r>
      <w:proofErr w:type="spellEnd"/>
      <w:r w:rsidR="00A224D0" w:rsidRPr="00EF1C3E">
        <w:rPr>
          <w:rFonts w:ascii="Times New Roman" w:eastAsia="Arial" w:hAnsi="Times New Roman" w:cs="Times New Roman"/>
          <w:sz w:val="24"/>
          <w:szCs w:val="24"/>
        </w:rPr>
        <w:t>)</w:t>
      </w:r>
      <w:r w:rsidR="00374E18" w:rsidRPr="00EF1C3E">
        <w:rPr>
          <w:rFonts w:ascii="Times New Roman" w:eastAsia="Arial" w:hAnsi="Times New Roman" w:cs="Times New Roman"/>
          <w:sz w:val="24"/>
          <w:szCs w:val="24"/>
        </w:rPr>
        <w:t>:</w:t>
      </w:r>
    </w:p>
    <w:p w14:paraId="40509C98" w14:textId="599AF343"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б</w:t>
      </w:r>
      <w:r w:rsidR="00602D7F" w:rsidRPr="00EF1C3E">
        <w:rPr>
          <w:rFonts w:ascii="Times New Roman" w:eastAsia="Arial MT" w:hAnsi="Times New Roman" w:cs="Times New Roman"/>
          <w:sz w:val="24"/>
          <w:szCs w:val="24"/>
        </w:rPr>
        <w:t>рокеры сообщений позволяют объектам прозрачно отправлять и получать запросы и ответы в распределенной среде</w:t>
      </w:r>
    </w:p>
    <w:p w14:paraId="6F9444D0"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518A0AD" w14:textId="4304D46E"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lastRenderedPageBreak/>
        <w:t>2.166</w:t>
      </w:r>
      <w:r w:rsidR="00A224D0"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ромежуточное ПО для очередей сообщений</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message</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queue</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middleware</w:t>
      </w:r>
      <w:proofErr w:type="spellEnd"/>
      <w:r w:rsidR="00A224D0" w:rsidRPr="00EF1C3E">
        <w:rPr>
          <w:rFonts w:ascii="Times New Roman" w:eastAsia="Arial" w:hAnsi="Times New Roman" w:cs="Times New Roman"/>
          <w:sz w:val="24"/>
          <w:szCs w:val="24"/>
        </w:rPr>
        <w:t>)</w:t>
      </w:r>
      <w:r w:rsidR="00374E18" w:rsidRPr="00EF1C3E">
        <w:rPr>
          <w:rFonts w:ascii="Times New Roman" w:eastAsia="Arial" w:hAnsi="Times New Roman" w:cs="Times New Roman"/>
          <w:sz w:val="24"/>
          <w:szCs w:val="24"/>
        </w:rPr>
        <w:t>:</w:t>
      </w:r>
    </w:p>
    <w:p w14:paraId="2CD8FE97" w14:textId="14C4365C"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w:t>
      </w:r>
      <w:r w:rsidR="00602D7F" w:rsidRPr="00EF1C3E">
        <w:rPr>
          <w:rFonts w:ascii="Times New Roman" w:eastAsia="Arial MT" w:hAnsi="Times New Roman" w:cs="Times New Roman"/>
          <w:sz w:val="24"/>
          <w:szCs w:val="24"/>
        </w:rPr>
        <w:t>ромежуточное ПО, использующее механизм очередей сообщений для предоставления надежных, асинхронных и слабо связанных коммуникационных услуг.</w:t>
      </w:r>
    </w:p>
    <w:p w14:paraId="1BABB65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9CB2DB9" w14:textId="0B15068E"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2.167</w:t>
      </w:r>
      <w:r w:rsidR="00A224D0"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етаданные</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metadata</w:t>
      </w:r>
      <w:proofErr w:type="spellEnd"/>
      <w:r w:rsidR="00A224D0" w:rsidRPr="00EF1C3E">
        <w:rPr>
          <w:rFonts w:ascii="Times New Roman" w:eastAsia="Arial" w:hAnsi="Times New Roman" w:cs="Times New Roman"/>
          <w:sz w:val="24"/>
          <w:szCs w:val="24"/>
        </w:rPr>
        <w:t>)</w:t>
      </w:r>
      <w:r w:rsidR="00374E18" w:rsidRPr="00EF1C3E">
        <w:rPr>
          <w:rFonts w:ascii="Times New Roman" w:eastAsia="Arial" w:hAnsi="Times New Roman" w:cs="Times New Roman"/>
          <w:sz w:val="24"/>
          <w:szCs w:val="24"/>
        </w:rPr>
        <w:t>:</w:t>
      </w:r>
    </w:p>
    <w:p w14:paraId="72A5D318" w14:textId="3772E571"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w:t>
      </w:r>
      <w:r w:rsidR="00602D7F" w:rsidRPr="00EF1C3E">
        <w:rPr>
          <w:rFonts w:ascii="Times New Roman" w:eastAsia="Arial MT" w:hAnsi="Times New Roman" w:cs="Times New Roman"/>
          <w:sz w:val="24"/>
          <w:szCs w:val="24"/>
        </w:rPr>
        <w:t>анные, описывающие данные.</w:t>
      </w:r>
    </w:p>
    <w:p w14:paraId="5EA02518"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0BC00C8" w14:textId="00BF3B4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Словари и хранилища данных являются примерами метаданных. Этот термин также может относиться к любому файлу или базе данных, содержащим информацию о структуре, атрибутах, обработке или изменениях другой базы данных.</w:t>
      </w:r>
    </w:p>
    <w:p w14:paraId="0776C430"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CBF9479" w14:textId="553CC62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2.168</w:t>
      </w:r>
      <w:r w:rsidR="00A224D0"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четчик</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meter</w:t>
      </w:r>
      <w:proofErr w:type="spellEnd"/>
      <w:r w:rsidR="00A224D0"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4CAFB980" w14:textId="62BD17BF"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тип «конечного устройства», выполняющего метрологические измерения и поддерживающего </w:t>
      </w:r>
      <w:r w:rsidR="002F3BEF" w:rsidRPr="002F3BEF">
        <w:rPr>
          <w:rFonts w:ascii="Times New Roman" w:eastAsia="Arial MT" w:hAnsi="Times New Roman" w:cs="Times New Roman"/>
          <w:sz w:val="24"/>
          <w:szCs w:val="24"/>
        </w:rPr>
        <w:t>тарификацию сети распределения и / или передачи</w:t>
      </w:r>
      <w:r w:rsidRPr="00EF1C3E">
        <w:rPr>
          <w:rFonts w:ascii="Times New Roman" w:eastAsia="Arial MT" w:hAnsi="Times New Roman" w:cs="Times New Roman"/>
          <w:sz w:val="24"/>
          <w:szCs w:val="24"/>
        </w:rPr>
        <w:t>.</w:t>
      </w:r>
    </w:p>
    <w:p w14:paraId="0C6C51A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285013B" w14:textId="5E694525"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w:t>
      </w:r>
      <w:r w:rsidR="00A224D0"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rPr>
        <w:t>Счетчик можно определить как устройство 61850 с логическими узлами.</w:t>
      </w:r>
    </w:p>
    <w:p w14:paraId="338D098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0460B9" w14:textId="432EE952"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2.169</w:t>
      </w:r>
      <w:r w:rsidR="00A224D0" w:rsidRPr="00EF1C3E">
        <w:rPr>
          <w:rFonts w:ascii="Times New Roman" w:eastAsia="Arial" w:hAnsi="Times New Roman" w:cs="Times New Roman"/>
          <w:b/>
          <w:bCs/>
          <w:spacing w:val="-2"/>
          <w:sz w:val="24"/>
          <w:szCs w:val="24"/>
        </w:rPr>
        <w:t xml:space="preserve"> Б</w:t>
      </w:r>
      <w:r w:rsidRPr="00EF1C3E">
        <w:rPr>
          <w:rFonts w:ascii="Times New Roman" w:eastAsia="Arial" w:hAnsi="Times New Roman" w:cs="Times New Roman"/>
          <w:b/>
          <w:bCs/>
          <w:sz w:val="24"/>
          <w:szCs w:val="24"/>
        </w:rPr>
        <w:t>ланк счетчика</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meter</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badge</w:t>
      </w:r>
      <w:proofErr w:type="spellEnd"/>
      <w:r w:rsidR="00A224D0"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46FF7631" w14:textId="70A9B27D"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w:t>
      </w:r>
      <w:r w:rsidR="00602D7F" w:rsidRPr="00EF1C3E">
        <w:rPr>
          <w:rFonts w:ascii="Times New Roman" w:eastAsia="Arial MT" w:hAnsi="Times New Roman" w:cs="Times New Roman"/>
          <w:sz w:val="24"/>
          <w:szCs w:val="24"/>
        </w:rPr>
        <w:t>пределенная коммунальным предприятием область на табличке счетчика</w:t>
      </w:r>
    </w:p>
    <w:p w14:paraId="51661F9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5D71CB4" w14:textId="2C1626E6"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Бланк счетчика может содержать штрихкод, код </w:t>
      </w:r>
      <w:r w:rsidRPr="00EF1C3E">
        <w:rPr>
          <w:rFonts w:ascii="Times New Roman" w:eastAsia="Arial MT" w:hAnsi="Times New Roman" w:cs="Times New Roman"/>
          <w:sz w:val="20"/>
          <w:szCs w:val="20"/>
          <w:lang w:val="en-US"/>
        </w:rPr>
        <w:t>AEP</w:t>
      </w:r>
      <w:r w:rsidRPr="00EF1C3E">
        <w:rPr>
          <w:rFonts w:ascii="Times New Roman" w:eastAsia="Arial MT" w:hAnsi="Times New Roman" w:cs="Times New Roman"/>
          <w:sz w:val="20"/>
          <w:szCs w:val="20"/>
        </w:rPr>
        <w:t>, требуемые коэффициенты трансформации трансформаторов тока и напряжения и т.д.</w:t>
      </w:r>
    </w:p>
    <w:p w14:paraId="3875035A"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lang w:val="en-US"/>
        </w:rPr>
      </w:pPr>
      <w:r w:rsidRPr="00A27C5D">
        <w:rPr>
          <w:rFonts w:ascii="Times New Roman" w:eastAsia="Arial MT" w:hAnsi="Times New Roman" w:cs="Times New Roman"/>
          <w:sz w:val="20"/>
          <w:szCs w:val="20"/>
          <w:lang w:val="en-US"/>
        </w:rPr>
        <w:t>[</w:t>
      </w:r>
      <w:proofErr w:type="spellStart"/>
      <w:r w:rsidRPr="00EF1C3E">
        <w:rPr>
          <w:rFonts w:ascii="Times New Roman" w:eastAsia="Arial MT" w:hAnsi="Times New Roman" w:cs="Times New Roman"/>
          <w:sz w:val="20"/>
          <w:szCs w:val="20"/>
          <w:lang w:val="en-US"/>
        </w:rPr>
        <w:t>Aclara</w:t>
      </w:r>
      <w:proofErr w:type="spellEnd"/>
      <w:r w:rsidRPr="00A27C5D">
        <w:rPr>
          <w:rFonts w:ascii="Times New Roman" w:eastAsia="Arial MT" w:hAnsi="Times New Roman" w:cs="Times New Roman"/>
          <w:spacing w:val="61"/>
          <w:sz w:val="20"/>
          <w:szCs w:val="20"/>
          <w:lang w:val="en-US"/>
        </w:rPr>
        <w:t xml:space="preserve"> </w:t>
      </w:r>
      <w:r w:rsidRPr="00A27C5D">
        <w:rPr>
          <w:rFonts w:ascii="Times New Roman" w:eastAsia="Arial MT" w:hAnsi="Times New Roman" w:cs="Times New Roman"/>
          <w:spacing w:val="-2"/>
          <w:sz w:val="20"/>
          <w:szCs w:val="20"/>
          <w:lang w:val="en-US"/>
        </w:rPr>
        <w:t>2008]</w:t>
      </w:r>
    </w:p>
    <w:p w14:paraId="7C0E64FD"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2EE28AE8" w14:textId="2B566B2F"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2.170</w:t>
      </w:r>
      <w:r w:rsidR="00A224D0" w:rsidRPr="00A27C5D">
        <w:rPr>
          <w:rFonts w:ascii="Times New Roman" w:eastAsia="Arial" w:hAnsi="Times New Roman" w:cs="Times New Roman"/>
          <w:b/>
          <w:bCs/>
          <w:spacing w:val="-2"/>
          <w:sz w:val="24"/>
          <w:szCs w:val="24"/>
          <w:lang w:val="en-US"/>
        </w:rPr>
        <w:t xml:space="preserve"> </w:t>
      </w:r>
      <w:r w:rsidR="00A224D0" w:rsidRPr="00EF1C3E">
        <w:rPr>
          <w:rFonts w:ascii="Times New Roman" w:eastAsia="Arial" w:hAnsi="Times New Roman" w:cs="Times New Roman"/>
          <w:b/>
          <w:bCs/>
          <w:spacing w:val="-2"/>
          <w:sz w:val="24"/>
          <w:szCs w:val="24"/>
        </w:rPr>
        <w:t>З</w:t>
      </w:r>
      <w:r w:rsidRPr="00EF1C3E">
        <w:rPr>
          <w:rFonts w:ascii="Times New Roman" w:eastAsia="Arial" w:hAnsi="Times New Roman" w:cs="Times New Roman"/>
          <w:b/>
          <w:bCs/>
          <w:sz w:val="24"/>
          <w:szCs w:val="24"/>
        </w:rPr>
        <w:t>амена</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счетчика</w:t>
      </w:r>
      <w:r w:rsidR="00A224D0" w:rsidRPr="00A27C5D">
        <w:rPr>
          <w:rFonts w:ascii="Times New Roman" w:eastAsia="Arial" w:hAnsi="Times New Roman" w:cs="Times New Roman"/>
          <w:b/>
          <w:bCs/>
          <w:sz w:val="24"/>
          <w:szCs w:val="24"/>
          <w:lang w:val="en-US"/>
        </w:rPr>
        <w:t xml:space="preserve"> </w:t>
      </w:r>
      <w:r w:rsidR="00A224D0" w:rsidRPr="00A27C5D">
        <w:rPr>
          <w:rFonts w:ascii="Times New Roman" w:eastAsia="Arial" w:hAnsi="Times New Roman" w:cs="Times New Roman"/>
          <w:sz w:val="24"/>
          <w:szCs w:val="24"/>
          <w:lang w:val="en-US"/>
        </w:rPr>
        <w:t>(</w:t>
      </w:r>
      <w:r w:rsidR="00374E18" w:rsidRPr="00A27C5D">
        <w:rPr>
          <w:rFonts w:ascii="Times New Roman" w:eastAsia="Arial" w:hAnsi="Times New Roman" w:cs="Times New Roman"/>
          <w:sz w:val="24"/>
          <w:szCs w:val="24"/>
          <w:lang w:val="en-US"/>
        </w:rPr>
        <w:t>meter changeout</w:t>
      </w:r>
      <w:r w:rsidR="00A224D0" w:rsidRPr="00A27C5D">
        <w:rPr>
          <w:rFonts w:ascii="Times New Roman" w:eastAsia="Arial" w:hAnsi="Times New Roman" w:cs="Times New Roman"/>
          <w:sz w:val="24"/>
          <w:szCs w:val="24"/>
          <w:lang w:val="en-US"/>
        </w:rPr>
        <w:t>)</w:t>
      </w:r>
      <w:r w:rsidR="0032702A" w:rsidRPr="00A27C5D">
        <w:rPr>
          <w:rFonts w:ascii="Times New Roman" w:eastAsia="Arial" w:hAnsi="Times New Roman" w:cs="Times New Roman"/>
          <w:sz w:val="24"/>
          <w:szCs w:val="24"/>
          <w:lang w:val="en-US"/>
        </w:rPr>
        <w:t>:</w:t>
      </w:r>
    </w:p>
    <w:p w14:paraId="43F7B029" w14:textId="40BABE6D"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w:t>
      </w:r>
      <w:r w:rsidR="00602D7F" w:rsidRPr="00EF1C3E">
        <w:rPr>
          <w:rFonts w:ascii="Times New Roman" w:eastAsia="Arial MT" w:hAnsi="Times New Roman" w:cs="Times New Roman"/>
          <w:sz w:val="24"/>
          <w:szCs w:val="24"/>
        </w:rPr>
        <w:t>мена счетчика</w:t>
      </w:r>
    </w:p>
    <w:p w14:paraId="102DF27C" w14:textId="3A945282"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w:t>
      </w:r>
      <w:r w:rsidR="00602D7F" w:rsidRPr="00EF1C3E">
        <w:rPr>
          <w:rFonts w:ascii="Times New Roman" w:eastAsia="Arial MT" w:hAnsi="Times New Roman" w:cs="Times New Roman"/>
          <w:sz w:val="24"/>
          <w:szCs w:val="24"/>
        </w:rPr>
        <w:t>роцесс замены существующего счетчика на новый.</w:t>
      </w:r>
    </w:p>
    <w:p w14:paraId="4DBC2D80"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2A7904" w14:textId="5660416C"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Монтажник обычно следует рабочему заказу, в котором указано конкретное место, и обычно требует, чтобы он или она сняли показания со старого и нового счетчиков, а также зафиксировали время и день выполнения работ.</w:t>
      </w:r>
    </w:p>
    <w:p w14:paraId="43716F6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6F51A60" w14:textId="64DF682E"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2.171</w:t>
      </w:r>
      <w:r w:rsidR="00A224D0"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ласс счетчика (ватт-часовый счетчик)</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meter</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class</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watthour</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meter</w:t>
      </w:r>
      <w:proofErr w:type="spellEnd"/>
      <w:r w:rsidR="00374E18" w:rsidRPr="00EF1C3E">
        <w:rPr>
          <w:rFonts w:ascii="Times New Roman" w:eastAsia="Arial" w:hAnsi="Times New Roman" w:cs="Times New Roman"/>
          <w:sz w:val="24"/>
          <w:szCs w:val="24"/>
        </w:rPr>
        <w:t>)</w:t>
      </w:r>
      <w:r w:rsidR="00A224D0"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5A13E7A8" w14:textId="77777777" w:rsidR="0032702A"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w:t>
      </w:r>
      <w:r w:rsidR="00602D7F" w:rsidRPr="00EF1C3E">
        <w:rPr>
          <w:rFonts w:ascii="Times New Roman" w:eastAsia="Arial MT" w:hAnsi="Times New Roman" w:cs="Times New Roman"/>
          <w:sz w:val="24"/>
          <w:szCs w:val="24"/>
        </w:rPr>
        <w:t xml:space="preserve">пределяет максимальное значение диапазона нагрузки в амперах </w:t>
      </w:r>
    </w:p>
    <w:p w14:paraId="7401A053" w14:textId="3F02661B"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EF1C3E">
        <w:rPr>
          <w:rFonts w:ascii="Times New Roman" w:eastAsia="Arial MT" w:hAnsi="Times New Roman" w:cs="Times New Roman"/>
          <w:sz w:val="24"/>
          <w:szCs w:val="24"/>
          <w:lang w:val="en-US"/>
        </w:rPr>
        <w:t>[ANSI 2001, IEEE 2000]</w:t>
      </w:r>
    </w:p>
    <w:p w14:paraId="78B28708" w14:textId="77777777" w:rsidR="00A224D0" w:rsidRPr="00EF1C3E" w:rsidRDefault="00A224D0"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p>
    <w:p w14:paraId="61DD6AB3" w14:textId="48AB0DA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2.172</w:t>
      </w:r>
      <w:r w:rsidR="00A224D0" w:rsidRPr="00EF1C3E">
        <w:rPr>
          <w:rFonts w:ascii="Times New Roman" w:eastAsia="Arial" w:hAnsi="Times New Roman" w:cs="Times New Roman"/>
          <w:b/>
          <w:bCs/>
          <w:spacing w:val="-2"/>
          <w:sz w:val="24"/>
          <w:szCs w:val="24"/>
          <w:lang w:val="en-US"/>
        </w:rPr>
        <w:t xml:space="preserve"> </w:t>
      </w:r>
      <w:r w:rsidR="00A224D0" w:rsidRPr="00EF1C3E">
        <w:rPr>
          <w:rFonts w:ascii="Times New Roman" w:eastAsia="Arial" w:hAnsi="Times New Roman" w:cs="Times New Roman"/>
          <w:b/>
          <w:bCs/>
          <w:spacing w:val="-2"/>
          <w:sz w:val="24"/>
          <w:szCs w:val="24"/>
        </w:rPr>
        <w:t>М</w:t>
      </w:r>
      <w:r w:rsidRPr="00EF1C3E">
        <w:rPr>
          <w:rFonts w:ascii="Times New Roman" w:eastAsia="Arial" w:hAnsi="Times New Roman" w:cs="Times New Roman"/>
          <w:b/>
          <w:bCs/>
          <w:sz w:val="24"/>
          <w:szCs w:val="24"/>
        </w:rPr>
        <w:t>одуль</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связи</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счетчика</w:t>
      </w:r>
      <w:r w:rsidR="00A224D0" w:rsidRPr="00EF1C3E">
        <w:rPr>
          <w:rFonts w:ascii="Times New Roman" w:eastAsia="Arial" w:hAnsi="Times New Roman" w:cs="Times New Roman"/>
          <w:b/>
          <w:bCs/>
          <w:sz w:val="24"/>
          <w:szCs w:val="24"/>
          <w:lang w:val="en-US"/>
        </w:rPr>
        <w:t xml:space="preserve"> </w:t>
      </w:r>
      <w:r w:rsidR="00A224D0" w:rsidRPr="00EF1C3E">
        <w:rPr>
          <w:rFonts w:ascii="Times New Roman" w:eastAsia="Arial" w:hAnsi="Times New Roman" w:cs="Times New Roman"/>
          <w:sz w:val="24"/>
          <w:szCs w:val="24"/>
          <w:lang w:val="en-US"/>
        </w:rPr>
        <w:t>(</w:t>
      </w:r>
      <w:r w:rsidR="00374E18" w:rsidRPr="00EF1C3E">
        <w:rPr>
          <w:rFonts w:ascii="Times New Roman" w:eastAsia="Arial" w:hAnsi="Times New Roman" w:cs="Times New Roman"/>
          <w:sz w:val="24"/>
          <w:szCs w:val="24"/>
          <w:lang w:val="en-US"/>
        </w:rPr>
        <w:t>meter communication module</w:t>
      </w:r>
      <w:r w:rsidR="00A224D0" w:rsidRPr="00EF1C3E">
        <w:rPr>
          <w:rFonts w:ascii="Times New Roman" w:eastAsia="Arial" w:hAnsi="Times New Roman" w:cs="Times New Roman"/>
          <w:sz w:val="24"/>
          <w:szCs w:val="24"/>
          <w:lang w:val="en-US"/>
        </w:rPr>
        <w:t>)</w:t>
      </w:r>
      <w:r w:rsidR="0032702A" w:rsidRPr="00EF1C3E">
        <w:rPr>
          <w:rFonts w:ascii="Times New Roman" w:eastAsia="Arial" w:hAnsi="Times New Roman" w:cs="Times New Roman"/>
          <w:sz w:val="24"/>
          <w:szCs w:val="24"/>
          <w:lang w:val="en-US"/>
        </w:rPr>
        <w:t>:</w:t>
      </w:r>
    </w:p>
    <w:p w14:paraId="06533610" w14:textId="3126468E"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w:t>
      </w:r>
      <w:r w:rsidR="00602D7F" w:rsidRPr="00EF1C3E">
        <w:rPr>
          <w:rFonts w:ascii="Times New Roman" w:eastAsia="Arial MT" w:hAnsi="Times New Roman" w:cs="Times New Roman"/>
          <w:sz w:val="24"/>
          <w:szCs w:val="24"/>
        </w:rPr>
        <w:t>омпонент счетчика, обеспечивающий участие в коммуникационной сети</w:t>
      </w:r>
    </w:p>
    <w:p w14:paraId="5EC7F4A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3802A96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E06778C" w14:textId="364E7964"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2.173</w:t>
      </w:r>
      <w:r w:rsidR="00A224D0"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правление данными счетчиков</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meter</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data</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management</w:t>
      </w:r>
      <w:proofErr w:type="spellEnd"/>
      <w:r w:rsidR="00A224D0"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49250AC1" w14:textId="3B961FCD"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w:t>
      </w:r>
      <w:r w:rsidR="00602D7F" w:rsidRPr="00EF1C3E">
        <w:rPr>
          <w:rFonts w:ascii="Times New Roman" w:eastAsia="Arial MT" w:hAnsi="Times New Roman" w:cs="Times New Roman"/>
          <w:sz w:val="24"/>
          <w:szCs w:val="24"/>
        </w:rPr>
        <w:t>рикладной компонент, который запрашивает и/или агрегирует данные показаний счетчиков из одной или нескольких систем учета и передает данные счетчиков другим системам</w:t>
      </w:r>
    </w:p>
    <w:p w14:paraId="2D1A603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5EEE451" w14:textId="77777777" w:rsidR="00A224D0"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A224D0" w:rsidRPr="00EF1C3E">
        <w:rPr>
          <w:rFonts w:ascii="Times New Roman" w:eastAsia="Arial MT" w:hAnsi="Times New Roman" w:cs="Times New Roman"/>
          <w:sz w:val="20"/>
          <w:szCs w:val="20"/>
        </w:rPr>
        <w:t>я:</w:t>
      </w:r>
    </w:p>
    <w:p w14:paraId="67EABAA2" w14:textId="738D5B09"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 Прикладной компонент управления данными счетчиков может выполнять проверку, редактирование и оценку (</w:t>
      </w:r>
      <w:r w:rsidRPr="00EF1C3E">
        <w:rPr>
          <w:rFonts w:ascii="Times New Roman" w:eastAsia="Arial MT" w:hAnsi="Times New Roman" w:cs="Times New Roman"/>
          <w:sz w:val="20"/>
          <w:szCs w:val="20"/>
          <w:lang w:val="en-US"/>
        </w:rPr>
        <w:t>VEE</w:t>
      </w:r>
      <w:r w:rsidRPr="00EF1C3E">
        <w:rPr>
          <w:rFonts w:ascii="Times New Roman" w:eastAsia="Arial MT" w:hAnsi="Times New Roman" w:cs="Times New Roman"/>
          <w:sz w:val="20"/>
          <w:szCs w:val="20"/>
        </w:rPr>
        <w:t>) данных.</w:t>
      </w:r>
    </w:p>
    <w:p w14:paraId="234F9E7C" w14:textId="10EA6F5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 Показания счетчиков могут храниться в хранилище для использования другими приложениями, такими как системы выставления счетов и исторический анализ.</w:t>
      </w:r>
    </w:p>
    <w:p w14:paraId="7DD87687" w14:textId="0CBF2FC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 Приложение управления данными счетчиков может управлять информацией о конфигурации счетчиков и вести историю измерений. Оно также может выдавать команды конфигурации системе учета.</w:t>
      </w:r>
    </w:p>
    <w:p w14:paraId="0DE06D7F" w14:textId="1D99D6B1"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4. Приложение управления данными счетчиков может выступать посредником в передаче команд </w:t>
      </w:r>
      <w:r w:rsidRPr="00EF1C3E">
        <w:rPr>
          <w:rFonts w:ascii="Times New Roman" w:eastAsia="Arial MT" w:hAnsi="Times New Roman" w:cs="Times New Roman"/>
          <w:sz w:val="20"/>
          <w:szCs w:val="20"/>
        </w:rPr>
        <w:lastRenderedPageBreak/>
        <w:t>управления и выдавать соответствующие команды соответствующей системе учета.</w:t>
      </w:r>
    </w:p>
    <w:p w14:paraId="13586581" w14:textId="31CE0A83"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5. Система управления данными счетчиков может включать в себя приложение управления данными счетчиков и другие связанные приложения.</w:t>
      </w:r>
    </w:p>
    <w:p w14:paraId="413AC4B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C7D2C90" w14:textId="1DC125B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2.174</w:t>
      </w:r>
      <w:r w:rsidR="00A224D0"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егистратор данных счетчика</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74E18" w:rsidRPr="00EF1C3E">
        <w:rPr>
          <w:rFonts w:ascii="Times New Roman" w:eastAsia="Arial" w:hAnsi="Times New Roman" w:cs="Times New Roman"/>
          <w:sz w:val="24"/>
          <w:szCs w:val="24"/>
        </w:rPr>
        <w:t>meter</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data</w:t>
      </w:r>
      <w:proofErr w:type="spellEnd"/>
      <w:r w:rsidR="00374E18" w:rsidRPr="00EF1C3E">
        <w:rPr>
          <w:rFonts w:ascii="Times New Roman" w:eastAsia="Arial" w:hAnsi="Times New Roman" w:cs="Times New Roman"/>
          <w:sz w:val="24"/>
          <w:szCs w:val="24"/>
        </w:rPr>
        <w:t xml:space="preserve"> </w:t>
      </w:r>
      <w:proofErr w:type="spellStart"/>
      <w:r w:rsidR="00374E18" w:rsidRPr="00EF1C3E">
        <w:rPr>
          <w:rFonts w:ascii="Times New Roman" w:eastAsia="Arial" w:hAnsi="Times New Roman" w:cs="Times New Roman"/>
          <w:sz w:val="24"/>
          <w:szCs w:val="24"/>
        </w:rPr>
        <w:t>recorder</w:t>
      </w:r>
      <w:proofErr w:type="spellEnd"/>
      <w:r w:rsidR="00A224D0"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4923711F" w14:textId="3AE5D066" w:rsidR="00602D7F" w:rsidRPr="00EF1C3E" w:rsidRDefault="00374E18"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w:t>
      </w:r>
      <w:r w:rsidR="00602D7F" w:rsidRPr="00EF1C3E">
        <w:rPr>
          <w:rFonts w:ascii="Times New Roman" w:eastAsia="Arial MT" w:hAnsi="Times New Roman" w:cs="Times New Roman"/>
          <w:sz w:val="24"/>
          <w:szCs w:val="24"/>
        </w:rPr>
        <w:t>истема интервальной записи данных, которая записывает метрологические данные в виде серии инкрементальных, абсолютных или относительных показаний и присваивает записанному значению время и статус захвата</w:t>
      </w:r>
    </w:p>
    <w:p w14:paraId="6FB77FC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6DAF285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EC7A6AB" w14:textId="694F288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2.175</w:t>
      </w:r>
      <w:r w:rsidR="00A224D0"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асхождение показаний счетчика</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meter</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divergence</w:t>
      </w:r>
      <w:proofErr w:type="spellEnd"/>
      <w:r w:rsidR="00A224D0"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4C51E123" w14:textId="13DF86F2" w:rsidR="00602D7F" w:rsidRPr="00EF1C3E" w:rsidRDefault="0032702A"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ф</w:t>
      </w:r>
      <w:r w:rsidR="00602D7F" w:rsidRPr="00EF1C3E">
        <w:rPr>
          <w:rFonts w:ascii="Times New Roman" w:eastAsia="Arial MT" w:hAnsi="Times New Roman" w:cs="Times New Roman"/>
          <w:sz w:val="24"/>
          <w:szCs w:val="24"/>
        </w:rPr>
        <w:t xml:space="preserve">орма кумулятивной ошибки, при которой значение, предоставленное </w:t>
      </w:r>
      <w:r w:rsidR="00602D7F" w:rsidRPr="00EF1C3E">
        <w:rPr>
          <w:rFonts w:ascii="Times New Roman" w:eastAsia="Arial MT" w:hAnsi="Times New Roman" w:cs="Times New Roman"/>
          <w:sz w:val="24"/>
          <w:szCs w:val="24"/>
          <w:lang w:val="en-US"/>
        </w:rPr>
        <w:t>AMR</w:t>
      </w:r>
      <w:r w:rsidR="00602D7F" w:rsidRPr="00EF1C3E">
        <w:rPr>
          <w:rFonts w:ascii="Times New Roman" w:eastAsia="Arial MT" w:hAnsi="Times New Roman" w:cs="Times New Roman"/>
          <w:sz w:val="24"/>
          <w:szCs w:val="24"/>
        </w:rPr>
        <w:t>, отличается от показаний циферблата, и со временем ошибка возрастает</w:t>
      </w:r>
    </w:p>
    <w:p w14:paraId="7C36CEA8"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proofErr w:type="spellStart"/>
      <w:r w:rsidRPr="00EF1C3E">
        <w:rPr>
          <w:rFonts w:ascii="Times New Roman" w:eastAsia="Arial MT" w:hAnsi="Times New Roman" w:cs="Times New Roman"/>
          <w:sz w:val="24"/>
          <w:szCs w:val="24"/>
          <w:lang w:val="en-US"/>
        </w:rPr>
        <w:t>Aclara</w:t>
      </w:r>
      <w:proofErr w:type="spellEnd"/>
      <w:r w:rsidRPr="00A27C5D">
        <w:rPr>
          <w:rFonts w:ascii="Times New Roman" w:eastAsia="Arial MT" w:hAnsi="Times New Roman" w:cs="Times New Roman"/>
          <w:spacing w:val="61"/>
          <w:sz w:val="24"/>
          <w:szCs w:val="24"/>
          <w:lang w:val="en-US"/>
        </w:rPr>
        <w:t xml:space="preserve"> </w:t>
      </w:r>
      <w:r w:rsidRPr="00A27C5D">
        <w:rPr>
          <w:rFonts w:ascii="Times New Roman" w:eastAsia="Arial MT" w:hAnsi="Times New Roman" w:cs="Times New Roman"/>
          <w:spacing w:val="-2"/>
          <w:sz w:val="24"/>
          <w:szCs w:val="24"/>
          <w:lang w:val="en-US"/>
        </w:rPr>
        <w:t>2008]</w:t>
      </w:r>
    </w:p>
    <w:p w14:paraId="5DA30627"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16B94477" w14:textId="0F00AF2E"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2.176</w:t>
      </w:r>
      <w:r w:rsidR="00A224D0" w:rsidRPr="00A27C5D">
        <w:rPr>
          <w:rFonts w:ascii="Times New Roman" w:eastAsia="Arial" w:hAnsi="Times New Roman" w:cs="Times New Roman"/>
          <w:b/>
          <w:bCs/>
          <w:spacing w:val="-2"/>
          <w:sz w:val="24"/>
          <w:szCs w:val="24"/>
          <w:lang w:val="en-US"/>
        </w:rPr>
        <w:t xml:space="preserve"> </w:t>
      </w:r>
      <w:r w:rsidR="00A224D0" w:rsidRPr="00EF1C3E">
        <w:rPr>
          <w:rFonts w:ascii="Times New Roman" w:eastAsia="Arial" w:hAnsi="Times New Roman" w:cs="Times New Roman"/>
          <w:b/>
          <w:bCs/>
          <w:spacing w:val="-2"/>
          <w:sz w:val="24"/>
          <w:szCs w:val="24"/>
        </w:rPr>
        <w:t>Ф</w:t>
      </w:r>
      <w:r w:rsidRPr="00EF1C3E">
        <w:rPr>
          <w:rFonts w:ascii="Times New Roman" w:eastAsia="Arial" w:hAnsi="Times New Roman" w:cs="Times New Roman"/>
          <w:b/>
          <w:bCs/>
          <w:sz w:val="24"/>
          <w:szCs w:val="24"/>
        </w:rPr>
        <w:t>орма</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счетчика</w:t>
      </w:r>
      <w:r w:rsidR="00A224D0" w:rsidRPr="00A27C5D">
        <w:rPr>
          <w:rFonts w:ascii="Times New Roman" w:eastAsia="Arial" w:hAnsi="Times New Roman" w:cs="Times New Roman"/>
          <w:b/>
          <w:bCs/>
          <w:sz w:val="24"/>
          <w:szCs w:val="24"/>
          <w:lang w:val="en-US"/>
        </w:rPr>
        <w:t xml:space="preserve"> </w:t>
      </w:r>
      <w:r w:rsidR="00A224D0" w:rsidRPr="00A27C5D">
        <w:rPr>
          <w:rFonts w:ascii="Times New Roman" w:eastAsia="Arial" w:hAnsi="Times New Roman" w:cs="Times New Roman"/>
          <w:sz w:val="24"/>
          <w:szCs w:val="24"/>
          <w:lang w:val="en-US"/>
        </w:rPr>
        <w:t>(</w:t>
      </w:r>
      <w:r w:rsidR="0032702A" w:rsidRPr="00A27C5D">
        <w:rPr>
          <w:rFonts w:ascii="Times New Roman" w:eastAsia="Arial" w:hAnsi="Times New Roman" w:cs="Times New Roman"/>
          <w:sz w:val="24"/>
          <w:szCs w:val="24"/>
          <w:lang w:val="en-US"/>
        </w:rPr>
        <w:t>meter form</w:t>
      </w:r>
      <w:r w:rsidR="00A224D0" w:rsidRPr="00A27C5D">
        <w:rPr>
          <w:rFonts w:ascii="Times New Roman" w:eastAsia="Arial" w:hAnsi="Times New Roman" w:cs="Times New Roman"/>
          <w:sz w:val="24"/>
          <w:szCs w:val="24"/>
          <w:lang w:val="en-US"/>
        </w:rPr>
        <w:t>)</w:t>
      </w:r>
      <w:r w:rsidR="0032702A" w:rsidRPr="00A27C5D">
        <w:rPr>
          <w:rFonts w:ascii="Times New Roman" w:eastAsia="Arial" w:hAnsi="Times New Roman" w:cs="Times New Roman"/>
          <w:sz w:val="24"/>
          <w:szCs w:val="24"/>
          <w:lang w:val="en-US"/>
        </w:rPr>
        <w:t>:</w:t>
      </w:r>
    </w:p>
    <w:p w14:paraId="5C843776" w14:textId="6E72A8B3" w:rsidR="00602D7F" w:rsidRPr="00EF1C3E" w:rsidRDefault="0032702A"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б</w:t>
      </w:r>
      <w:r w:rsidR="00602D7F" w:rsidRPr="00EF1C3E">
        <w:rPr>
          <w:rFonts w:ascii="Times New Roman" w:eastAsia="Arial MT" w:hAnsi="Times New Roman" w:cs="Times New Roman"/>
          <w:sz w:val="24"/>
          <w:szCs w:val="24"/>
        </w:rPr>
        <w:t>уквенно-цифровое обозначение, указывающее на схему цепи, для которой предназначен счетчик, и на его конкретное расположение клемм</w:t>
      </w:r>
    </w:p>
    <w:p w14:paraId="5750867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743E3A4" w14:textId="48D19DC6"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w:t>
      </w:r>
      <w:proofErr w:type="gramStart"/>
      <w:r w:rsidRPr="00EF1C3E">
        <w:rPr>
          <w:rFonts w:ascii="Times New Roman" w:eastAsia="Arial MT" w:hAnsi="Times New Roman" w:cs="Times New Roman"/>
          <w:sz w:val="20"/>
          <w:szCs w:val="20"/>
        </w:rPr>
        <w:t>- Это же</w:t>
      </w:r>
      <w:proofErr w:type="gramEnd"/>
      <w:r w:rsidRPr="00EF1C3E">
        <w:rPr>
          <w:rFonts w:ascii="Times New Roman" w:eastAsia="Arial MT" w:hAnsi="Times New Roman" w:cs="Times New Roman"/>
          <w:sz w:val="20"/>
          <w:szCs w:val="20"/>
        </w:rPr>
        <w:t xml:space="preserve"> обозначение применимо к эквивалентным счетчикам </w:t>
      </w:r>
      <w:r w:rsidRPr="00EF1C3E">
        <w:rPr>
          <w:rFonts w:ascii="Times New Roman" w:eastAsia="Arial MT" w:hAnsi="Times New Roman" w:cs="Times New Roman"/>
          <w:sz w:val="20"/>
          <w:szCs w:val="20"/>
          <w:lang w:val="en-US"/>
        </w:rPr>
        <w:t>ANSI</w:t>
      </w:r>
      <w:r w:rsidRPr="00EF1C3E">
        <w:rPr>
          <w:rFonts w:ascii="Times New Roman" w:eastAsia="Arial MT" w:hAnsi="Times New Roman" w:cs="Times New Roman"/>
          <w:sz w:val="20"/>
          <w:szCs w:val="20"/>
        </w:rPr>
        <w:t xml:space="preserve"> всех производителей.</w:t>
      </w:r>
    </w:p>
    <w:p w14:paraId="75DBCDA2" w14:textId="77777777" w:rsidR="00602D7F" w:rsidRPr="00EF1C3E"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F1C3E">
        <w:rPr>
          <w:rFonts w:ascii="Times New Roman" w:eastAsia="Arial MT" w:hAnsi="Times New Roman" w:cs="Times New Roman"/>
          <w:spacing w:val="-2"/>
          <w:sz w:val="20"/>
          <w:szCs w:val="20"/>
        </w:rPr>
        <w:t>[</w:t>
      </w:r>
      <w:r w:rsidRPr="00EF1C3E">
        <w:rPr>
          <w:rFonts w:ascii="Times New Roman" w:eastAsia="Arial MT" w:hAnsi="Times New Roman" w:cs="Times New Roman"/>
          <w:spacing w:val="-2"/>
          <w:sz w:val="20"/>
          <w:szCs w:val="20"/>
          <w:lang w:val="en-US"/>
        </w:rPr>
        <w:t>ANSI</w:t>
      </w:r>
      <w:r w:rsidRPr="00EF1C3E">
        <w:rPr>
          <w:rFonts w:ascii="Times New Roman" w:eastAsia="Arial MT" w:hAnsi="Times New Roman" w:cs="Times New Roman"/>
          <w:spacing w:val="-2"/>
          <w:sz w:val="20"/>
          <w:szCs w:val="20"/>
        </w:rPr>
        <w:t xml:space="preserve"> 2001, </w:t>
      </w:r>
      <w:r w:rsidRPr="00EF1C3E">
        <w:rPr>
          <w:rFonts w:ascii="Times New Roman" w:eastAsia="Arial MT" w:hAnsi="Times New Roman" w:cs="Times New Roman"/>
          <w:spacing w:val="-2"/>
          <w:sz w:val="20"/>
          <w:szCs w:val="20"/>
          <w:lang w:val="en-US"/>
        </w:rPr>
        <w:t>IEEE</w:t>
      </w:r>
      <w:r w:rsidRPr="00EF1C3E">
        <w:rPr>
          <w:rFonts w:ascii="Times New Roman" w:eastAsia="Arial MT" w:hAnsi="Times New Roman" w:cs="Times New Roman"/>
          <w:spacing w:val="-2"/>
          <w:sz w:val="20"/>
          <w:szCs w:val="20"/>
        </w:rPr>
        <w:t xml:space="preserve"> 2000, определение формы счетчика ватт-часов]</w:t>
      </w:r>
    </w:p>
    <w:p w14:paraId="0C6CC920" w14:textId="77777777" w:rsidR="00602D7F" w:rsidRPr="00EF1C3E"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A889A59" w14:textId="04F36749" w:rsidR="00A224D0" w:rsidRPr="00EF1C3E" w:rsidRDefault="00602D7F" w:rsidP="00375F9E">
      <w:pPr>
        <w:widowControl w:val="0"/>
        <w:tabs>
          <w:tab w:val="left" w:pos="2835"/>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2.177</w:t>
      </w:r>
      <w:r w:rsidR="00A224D0"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аспортная табличка счетчика</w:t>
      </w:r>
      <w:r w:rsidR="00A224D0" w:rsidRPr="00EF1C3E">
        <w:rPr>
          <w:rFonts w:ascii="Times New Roman" w:eastAsia="Arial" w:hAnsi="Times New Roman" w:cs="Times New Roman"/>
          <w:b/>
          <w:bCs/>
          <w:sz w:val="24"/>
          <w:szCs w:val="24"/>
        </w:rPr>
        <w:t xml:space="preserve"> </w:t>
      </w:r>
      <w:r w:rsidR="00A224D0"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meter</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nameplate</w:t>
      </w:r>
      <w:proofErr w:type="spellEnd"/>
      <w:r w:rsidR="00A224D0"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0CF3D469" w14:textId="63CEC20F" w:rsidR="00602D7F" w:rsidRPr="00EF1C3E" w:rsidRDefault="0032702A" w:rsidP="00375F9E">
      <w:pPr>
        <w:widowControl w:val="0"/>
        <w:tabs>
          <w:tab w:val="left" w:pos="2835"/>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sz w:val="24"/>
          <w:szCs w:val="24"/>
        </w:rPr>
        <w:t>п</w:t>
      </w:r>
      <w:r w:rsidR="00602D7F" w:rsidRPr="00EF1C3E">
        <w:rPr>
          <w:rFonts w:ascii="Times New Roman" w:eastAsia="Arial MT" w:hAnsi="Times New Roman" w:cs="Times New Roman"/>
          <w:sz w:val="24"/>
          <w:szCs w:val="24"/>
        </w:rPr>
        <w:t>аспортная табличка, размещенная на счетчике производителем</w:t>
      </w:r>
    </w:p>
    <w:p w14:paraId="012887C8" w14:textId="77777777" w:rsidR="00602D7F" w:rsidRPr="00EF1C3E"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AEDA9A6" w14:textId="70F2BE59" w:rsidR="00602D7F" w:rsidRPr="00EF1C3E"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w:t>
      </w:r>
      <w:r w:rsidR="00A224D0" w:rsidRPr="00EF1C3E">
        <w:rPr>
          <w:rFonts w:ascii="Times New Roman" w:eastAsia="Arial MT" w:hAnsi="Times New Roman" w:cs="Times New Roman"/>
          <w:sz w:val="20"/>
          <w:szCs w:val="20"/>
        </w:rPr>
        <w:t>П</w:t>
      </w:r>
      <w:r w:rsidRPr="00EF1C3E">
        <w:rPr>
          <w:rFonts w:ascii="Times New Roman" w:eastAsia="Arial MT" w:hAnsi="Times New Roman" w:cs="Times New Roman"/>
          <w:sz w:val="20"/>
          <w:szCs w:val="20"/>
        </w:rPr>
        <w:t>аспортная табличка будет содержать информацию, требуемую национальными стандартами, такую как форма, напряжение, класс и т. д.; а также может иметь обозначение зоны, определенной коммунальным предприятием.</w:t>
      </w:r>
    </w:p>
    <w:p w14:paraId="5A91FC4D" w14:textId="77777777" w:rsidR="00602D7F" w:rsidRPr="00A27C5D"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0"/>
          <w:szCs w:val="20"/>
          <w:lang w:val="en-US"/>
        </w:rPr>
      </w:pPr>
      <w:r w:rsidRPr="00A27C5D">
        <w:rPr>
          <w:rFonts w:ascii="Times New Roman" w:eastAsia="Arial MT" w:hAnsi="Times New Roman" w:cs="Times New Roman"/>
          <w:sz w:val="20"/>
          <w:szCs w:val="20"/>
          <w:lang w:val="en-US"/>
        </w:rPr>
        <w:t>[</w:t>
      </w:r>
      <w:proofErr w:type="spellStart"/>
      <w:r w:rsidRPr="00EF1C3E">
        <w:rPr>
          <w:rFonts w:ascii="Times New Roman" w:eastAsia="Arial MT" w:hAnsi="Times New Roman" w:cs="Times New Roman"/>
          <w:sz w:val="20"/>
          <w:szCs w:val="20"/>
          <w:lang w:val="en-US"/>
        </w:rPr>
        <w:t>Aclara</w:t>
      </w:r>
      <w:proofErr w:type="spellEnd"/>
      <w:r w:rsidRPr="00A27C5D">
        <w:rPr>
          <w:rFonts w:ascii="Times New Roman" w:eastAsia="Arial MT" w:hAnsi="Times New Roman" w:cs="Times New Roman"/>
          <w:spacing w:val="61"/>
          <w:sz w:val="20"/>
          <w:szCs w:val="20"/>
          <w:lang w:val="en-US"/>
        </w:rPr>
        <w:t xml:space="preserve"> </w:t>
      </w:r>
      <w:r w:rsidRPr="00A27C5D">
        <w:rPr>
          <w:rFonts w:ascii="Times New Roman" w:eastAsia="Arial MT" w:hAnsi="Times New Roman" w:cs="Times New Roman"/>
          <w:spacing w:val="-2"/>
          <w:sz w:val="20"/>
          <w:szCs w:val="20"/>
          <w:lang w:val="en-US"/>
        </w:rPr>
        <w:t>2008]</w:t>
      </w:r>
    </w:p>
    <w:p w14:paraId="2D8907C1" w14:textId="77777777" w:rsidR="00602D7F" w:rsidRPr="00A27C5D"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4C77FF30" w14:textId="76B13539" w:rsidR="00602D7F" w:rsidRPr="00A27C5D" w:rsidRDefault="00602D7F" w:rsidP="00375F9E">
      <w:pPr>
        <w:widowControl w:val="0"/>
        <w:tabs>
          <w:tab w:val="left" w:pos="2835"/>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2.178</w:t>
      </w:r>
      <w:r w:rsidR="00A224D0" w:rsidRPr="00A27C5D">
        <w:rPr>
          <w:rFonts w:ascii="Times New Roman" w:eastAsia="Arial" w:hAnsi="Times New Roman" w:cs="Times New Roman"/>
          <w:b/>
          <w:bCs/>
          <w:spacing w:val="-2"/>
          <w:sz w:val="24"/>
          <w:szCs w:val="24"/>
          <w:lang w:val="en-US"/>
        </w:rPr>
        <w:t xml:space="preserve"> </w:t>
      </w:r>
      <w:r w:rsidR="00A224D0" w:rsidRPr="00EF1C3E">
        <w:rPr>
          <w:rFonts w:ascii="Times New Roman" w:eastAsia="Arial" w:hAnsi="Times New Roman" w:cs="Times New Roman"/>
          <w:b/>
          <w:bCs/>
          <w:spacing w:val="-2"/>
          <w:sz w:val="24"/>
          <w:szCs w:val="24"/>
        </w:rPr>
        <w:t>Н</w:t>
      </w:r>
      <w:r w:rsidRPr="00EF1C3E">
        <w:rPr>
          <w:rFonts w:ascii="Times New Roman" w:eastAsia="Arial" w:hAnsi="Times New Roman" w:cs="Times New Roman"/>
          <w:b/>
          <w:bCs/>
          <w:sz w:val="24"/>
          <w:szCs w:val="24"/>
        </w:rPr>
        <w:t>омер</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счетчика</w:t>
      </w:r>
      <w:r w:rsidR="00A224D0" w:rsidRPr="00A27C5D">
        <w:rPr>
          <w:rFonts w:ascii="Times New Roman" w:eastAsia="Arial" w:hAnsi="Times New Roman" w:cs="Times New Roman"/>
          <w:b/>
          <w:bCs/>
          <w:sz w:val="24"/>
          <w:szCs w:val="24"/>
          <w:lang w:val="en-US"/>
        </w:rPr>
        <w:t xml:space="preserve"> </w:t>
      </w:r>
      <w:r w:rsidR="00A224D0" w:rsidRPr="00A27C5D">
        <w:rPr>
          <w:rFonts w:ascii="Times New Roman" w:eastAsia="Arial" w:hAnsi="Times New Roman" w:cs="Times New Roman"/>
          <w:sz w:val="24"/>
          <w:szCs w:val="24"/>
          <w:lang w:val="en-US"/>
        </w:rPr>
        <w:t>(</w:t>
      </w:r>
      <w:r w:rsidR="0032702A" w:rsidRPr="00A27C5D">
        <w:rPr>
          <w:rFonts w:ascii="Times New Roman" w:eastAsia="Arial" w:hAnsi="Times New Roman" w:cs="Times New Roman"/>
          <w:sz w:val="24"/>
          <w:szCs w:val="24"/>
          <w:lang w:val="en-US"/>
        </w:rPr>
        <w:t>meter number</w:t>
      </w:r>
      <w:r w:rsidR="00A224D0" w:rsidRPr="00A27C5D">
        <w:rPr>
          <w:rFonts w:ascii="Times New Roman" w:eastAsia="Arial" w:hAnsi="Times New Roman" w:cs="Times New Roman"/>
          <w:sz w:val="24"/>
          <w:szCs w:val="24"/>
          <w:lang w:val="en-US"/>
        </w:rPr>
        <w:t>)</w:t>
      </w:r>
      <w:r w:rsidR="0032702A" w:rsidRPr="00A27C5D">
        <w:rPr>
          <w:rFonts w:ascii="Times New Roman" w:eastAsia="Arial" w:hAnsi="Times New Roman" w:cs="Times New Roman"/>
          <w:sz w:val="24"/>
          <w:szCs w:val="24"/>
          <w:lang w:val="en-US"/>
        </w:rPr>
        <w:t>:</w:t>
      </w:r>
    </w:p>
    <w:p w14:paraId="3285B878" w14:textId="65B15C30" w:rsidR="00602D7F" w:rsidRPr="00EF1C3E" w:rsidRDefault="00A224D0"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w:t>
      </w:r>
      <w:r w:rsidR="00602D7F" w:rsidRPr="00EF1C3E">
        <w:rPr>
          <w:rFonts w:ascii="Times New Roman" w:eastAsia="Arial MT" w:hAnsi="Times New Roman" w:cs="Times New Roman"/>
          <w:sz w:val="24"/>
          <w:szCs w:val="24"/>
        </w:rPr>
        <w:t>омер, присвоенный счетчику системой учета в коммунальном предприятии</w:t>
      </w:r>
    </w:p>
    <w:p w14:paraId="31D60EC0" w14:textId="3728C7D0" w:rsidR="00602D7F" w:rsidRPr="00EF1C3E"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32863DF8" w14:textId="77777777" w:rsidR="00211491" w:rsidRPr="00EF1C3E" w:rsidRDefault="00211491"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26891D9" w14:textId="00CEC998" w:rsidR="00602D7F" w:rsidRPr="00EF1C3E" w:rsidRDefault="00602D7F" w:rsidP="00375F9E">
      <w:pPr>
        <w:widowControl w:val="0"/>
        <w:tabs>
          <w:tab w:val="left" w:pos="2835"/>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2.179</w:t>
      </w:r>
      <w:r w:rsidR="00211491" w:rsidRPr="00EF1C3E">
        <w:rPr>
          <w:rFonts w:ascii="Times New Roman" w:eastAsia="Arial" w:hAnsi="Times New Roman" w:cs="Times New Roman"/>
          <w:b/>
          <w:bCs/>
          <w:spacing w:val="-2"/>
          <w:sz w:val="24"/>
          <w:szCs w:val="24"/>
        </w:rPr>
        <w:t xml:space="preserve"> З</w:t>
      </w:r>
      <w:r w:rsidRPr="00EF1C3E">
        <w:rPr>
          <w:rFonts w:ascii="Times New Roman" w:eastAsia="Arial" w:hAnsi="Times New Roman" w:cs="Times New Roman"/>
          <w:b/>
          <w:bCs/>
          <w:sz w:val="24"/>
          <w:szCs w:val="24"/>
        </w:rPr>
        <w:t>аписи показаний счетчика</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meter</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records</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40AFFC16" w14:textId="77777777" w:rsidR="00602D7F" w:rsidRPr="00EF1C3E" w:rsidRDefault="00602D7F" w:rsidP="00375F9E">
      <w:pPr>
        <w:widowControl w:val="0"/>
        <w:tabs>
          <w:tab w:val="left" w:pos="2835"/>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история показаний счетчика за определенный период времени</w:t>
      </w:r>
    </w:p>
    <w:p w14:paraId="3A66B20F" w14:textId="77777777" w:rsidR="00602D7F" w:rsidRPr="00EF1C3E"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0C9A9AA" w14:textId="4FD6EC4F" w:rsidR="00602D7F" w:rsidRPr="00EF1C3E" w:rsidRDefault="00602D7F" w:rsidP="00375F9E">
      <w:pPr>
        <w:widowControl w:val="0"/>
        <w:tabs>
          <w:tab w:val="left" w:pos="2835"/>
          <w:tab w:val="left" w:pos="2977"/>
        </w:tabs>
        <w:autoSpaceDE w:val="0"/>
        <w:autoSpaceDN w:val="0"/>
        <w:spacing w:after="0" w:line="240" w:lineRule="auto"/>
        <w:ind w:firstLine="567"/>
        <w:jc w:val="both"/>
        <w:rPr>
          <w:rFonts w:ascii="Times New Roman" w:eastAsia="Arial MT" w:hAnsi="Times New Roman" w:cs="Times New Roman"/>
        </w:rPr>
      </w:pPr>
      <w:r w:rsidRPr="00EF1C3E">
        <w:rPr>
          <w:rFonts w:ascii="Times New Roman" w:eastAsia="Arial MT" w:hAnsi="Times New Roman" w:cs="Times New Roman"/>
        </w:rPr>
        <w:t>Примечание - В записи счетчика также будут включены клиенты, которые использовали электроэнергию в месте расположения счетчика.</w:t>
      </w:r>
    </w:p>
    <w:p w14:paraId="237EABC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0BAB6B3" w14:textId="52E5649D"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2.180</w:t>
      </w:r>
      <w:r w:rsidR="00211491"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ломба счетчика</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meter</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seal</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25FFCBEB"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устройство, которое механически герметизирует счетчик и сигнализирует о попытке взлома при нарушении целостности пломбы</w:t>
      </w:r>
    </w:p>
    <w:p w14:paraId="613EB682"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DEC85A6" w14:textId="0BCA07A5"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В ранних конструкциях пломб для соединения двух проводов использовался просто прессованный свинец. Многие современные конструкции пломб не содержат свинца и имеют уникальные идентификационные номера или логотип компании.</w:t>
      </w:r>
    </w:p>
    <w:p w14:paraId="35D004C7"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lang w:val="en-US"/>
        </w:rPr>
      </w:pPr>
      <w:r w:rsidRPr="00A27C5D">
        <w:rPr>
          <w:rFonts w:ascii="Times New Roman" w:eastAsia="Arial MT" w:hAnsi="Times New Roman" w:cs="Times New Roman"/>
          <w:sz w:val="20"/>
          <w:szCs w:val="20"/>
          <w:lang w:val="en-US"/>
        </w:rPr>
        <w:t>[</w:t>
      </w:r>
      <w:proofErr w:type="spellStart"/>
      <w:r w:rsidRPr="00EF1C3E">
        <w:rPr>
          <w:rFonts w:ascii="Times New Roman" w:eastAsia="Arial MT" w:hAnsi="Times New Roman" w:cs="Times New Roman"/>
          <w:sz w:val="20"/>
          <w:szCs w:val="20"/>
          <w:lang w:val="en-US"/>
        </w:rPr>
        <w:t>Aclara</w:t>
      </w:r>
      <w:proofErr w:type="spellEnd"/>
      <w:r w:rsidRPr="00A27C5D">
        <w:rPr>
          <w:rFonts w:ascii="Times New Roman" w:eastAsia="Arial MT" w:hAnsi="Times New Roman" w:cs="Times New Roman"/>
          <w:spacing w:val="61"/>
          <w:sz w:val="20"/>
          <w:szCs w:val="20"/>
          <w:lang w:val="en-US"/>
        </w:rPr>
        <w:t xml:space="preserve"> </w:t>
      </w:r>
      <w:r w:rsidRPr="00A27C5D">
        <w:rPr>
          <w:rFonts w:ascii="Times New Roman" w:eastAsia="Arial MT" w:hAnsi="Times New Roman" w:cs="Times New Roman"/>
          <w:spacing w:val="-2"/>
          <w:sz w:val="20"/>
          <w:szCs w:val="20"/>
          <w:lang w:val="en-US"/>
        </w:rPr>
        <w:t>2008]</w:t>
      </w:r>
    </w:p>
    <w:p w14:paraId="0854071C"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3F1ABA17" w14:textId="2C97A91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2.181</w:t>
      </w:r>
      <w:r w:rsidR="00211491" w:rsidRPr="00EF1C3E">
        <w:rPr>
          <w:rFonts w:ascii="Times New Roman" w:eastAsia="Arial" w:hAnsi="Times New Roman" w:cs="Times New Roman"/>
          <w:b/>
          <w:bCs/>
          <w:spacing w:val="-2"/>
          <w:sz w:val="24"/>
          <w:szCs w:val="24"/>
          <w:lang w:val="en-US"/>
        </w:rPr>
        <w:t xml:space="preserve"> </w:t>
      </w:r>
      <w:r w:rsidR="00211491" w:rsidRPr="00EF1C3E">
        <w:rPr>
          <w:rFonts w:ascii="Times New Roman" w:eastAsia="Arial" w:hAnsi="Times New Roman" w:cs="Times New Roman"/>
          <w:b/>
          <w:bCs/>
          <w:spacing w:val="-2"/>
          <w:sz w:val="24"/>
          <w:szCs w:val="24"/>
        </w:rPr>
        <w:t>С</w:t>
      </w:r>
      <w:r w:rsidRPr="00EF1C3E">
        <w:rPr>
          <w:rFonts w:ascii="Times New Roman" w:eastAsia="Arial" w:hAnsi="Times New Roman" w:cs="Times New Roman"/>
          <w:b/>
          <w:bCs/>
          <w:sz w:val="24"/>
          <w:szCs w:val="24"/>
        </w:rPr>
        <w:t>ерийный</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номер</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счетчика</w:t>
      </w:r>
      <w:r w:rsidR="00211491" w:rsidRPr="00EF1C3E">
        <w:rPr>
          <w:rFonts w:ascii="Times New Roman" w:eastAsia="Arial" w:hAnsi="Times New Roman" w:cs="Times New Roman"/>
          <w:b/>
          <w:bCs/>
          <w:sz w:val="24"/>
          <w:szCs w:val="24"/>
          <w:lang w:val="en-US"/>
        </w:rPr>
        <w:t xml:space="preserve"> </w:t>
      </w:r>
      <w:r w:rsidR="00211491" w:rsidRPr="00EF1C3E">
        <w:rPr>
          <w:rFonts w:ascii="Times New Roman" w:eastAsia="Arial" w:hAnsi="Times New Roman" w:cs="Times New Roman"/>
          <w:sz w:val="24"/>
          <w:szCs w:val="24"/>
          <w:lang w:val="en-US"/>
        </w:rPr>
        <w:t>(</w:t>
      </w:r>
      <w:r w:rsidR="0032702A" w:rsidRPr="00EF1C3E">
        <w:rPr>
          <w:rFonts w:ascii="Times New Roman" w:eastAsia="Arial" w:hAnsi="Times New Roman" w:cs="Times New Roman"/>
          <w:sz w:val="24"/>
          <w:szCs w:val="24"/>
          <w:lang w:val="en-US"/>
        </w:rPr>
        <w:t>meter serial number</w:t>
      </w:r>
      <w:r w:rsidR="00211491" w:rsidRPr="00EF1C3E">
        <w:rPr>
          <w:rFonts w:ascii="Times New Roman" w:eastAsia="Arial" w:hAnsi="Times New Roman" w:cs="Times New Roman"/>
          <w:sz w:val="24"/>
          <w:szCs w:val="24"/>
          <w:lang w:val="en-US"/>
        </w:rPr>
        <w:t>)</w:t>
      </w:r>
      <w:r w:rsidR="0032702A" w:rsidRPr="00EF1C3E">
        <w:rPr>
          <w:rFonts w:ascii="Times New Roman" w:eastAsia="Arial" w:hAnsi="Times New Roman" w:cs="Times New Roman"/>
          <w:sz w:val="24"/>
          <w:szCs w:val="24"/>
          <w:lang w:val="en-US"/>
        </w:rPr>
        <w:t>:</w:t>
      </w:r>
    </w:p>
    <w:p w14:paraId="7F61C88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номер, присвоенный измерительной части счетчика производителем счетчика</w:t>
      </w:r>
    </w:p>
    <w:p w14:paraId="5E8761CE" w14:textId="7FB523FB"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53"/>
          <w:sz w:val="24"/>
          <w:szCs w:val="24"/>
        </w:rPr>
        <w:t xml:space="preserve"> </w:t>
      </w:r>
      <w:r w:rsidRPr="00EF1C3E">
        <w:rPr>
          <w:rFonts w:ascii="Times New Roman" w:eastAsia="Arial MT" w:hAnsi="Times New Roman" w:cs="Times New Roman"/>
          <w:sz w:val="24"/>
          <w:szCs w:val="24"/>
        </w:rPr>
        <w:t>2008,</w:t>
      </w:r>
      <w:r w:rsidRPr="00EF1C3E">
        <w:rPr>
          <w:rFonts w:ascii="Times New Roman" w:eastAsia="Arial MT" w:hAnsi="Times New Roman" w:cs="Times New Roman"/>
          <w:spacing w:val="55"/>
          <w:sz w:val="24"/>
          <w:szCs w:val="24"/>
        </w:rPr>
        <w:t xml:space="preserve"> </w:t>
      </w:r>
      <w:r w:rsidRPr="00EF1C3E">
        <w:rPr>
          <w:rFonts w:ascii="Times New Roman" w:eastAsia="Arial MT" w:hAnsi="Times New Roman" w:cs="Times New Roman"/>
          <w:spacing w:val="-2"/>
          <w:sz w:val="24"/>
          <w:szCs w:val="24"/>
        </w:rPr>
        <w:t>с изменениями]</w:t>
      </w:r>
    </w:p>
    <w:p w14:paraId="63325A4E" w14:textId="77777777" w:rsidR="00211491" w:rsidRPr="00EF1C3E" w:rsidRDefault="00211491"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1941BC6" w14:textId="4B55666D"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2.182</w:t>
      </w:r>
      <w:r w:rsidR="00211491"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астерская по ремонту счетчиков</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metershop</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29FA298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место, где счетчики проверяются, ремонтируются, тестируются и регулируются</w:t>
      </w:r>
    </w:p>
    <w:p w14:paraId="273CED24" w14:textId="07F08802"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ANSI</w:t>
      </w:r>
      <w:r w:rsidRPr="00EF1C3E">
        <w:rPr>
          <w:rFonts w:ascii="Times New Roman" w:eastAsia="Arial MT" w:hAnsi="Times New Roman" w:cs="Times New Roman"/>
          <w:sz w:val="24"/>
          <w:szCs w:val="24"/>
        </w:rPr>
        <w:t xml:space="preserve"> 2001]</w:t>
      </w:r>
    </w:p>
    <w:p w14:paraId="319E63A2" w14:textId="77777777" w:rsidR="00211491" w:rsidRPr="00EF1C3E" w:rsidRDefault="00211491"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3FA348C6" w14:textId="4C591609"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2.183</w:t>
      </w:r>
      <w:r w:rsidR="00211491"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етод</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method</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762B9A6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операция</w:t>
      </w:r>
    </w:p>
    <w:p w14:paraId="01D0919C"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отдельный запрос или сообщение, предоставляемое сервером, т.е. реализация операции</w:t>
      </w:r>
    </w:p>
    <w:p w14:paraId="396EB5C2"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73FB422" w14:textId="595A915C"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Методы часто реализуются в виде кода, который выполняется для выполнения запрошенной услуги. Методы, связанные с объектом, могут быть структурированы в одну или несколько программ.</w:t>
      </w:r>
    </w:p>
    <w:p w14:paraId="11EE795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51AE5A5" w14:textId="68A8E733" w:rsidR="00211491" w:rsidRPr="00EF1C3E" w:rsidRDefault="00211491" w:rsidP="00375F9E">
      <w:pPr>
        <w:widowControl w:val="0"/>
        <w:tabs>
          <w:tab w:val="left" w:pos="2977"/>
        </w:tabs>
        <w:autoSpaceDE w:val="0"/>
        <w:autoSpaceDN w:val="0"/>
        <w:spacing w:after="0" w:line="240" w:lineRule="auto"/>
        <w:ind w:firstLine="567"/>
        <w:jc w:val="both"/>
        <w:outlineLvl w:val="6"/>
        <w:rPr>
          <w:rFonts w:ascii="Times New Roman" w:eastAsia="Arial" w:hAnsi="Times New Roman" w:cs="Times New Roman"/>
          <w:b/>
          <w:bCs/>
          <w:spacing w:val="-2"/>
          <w:sz w:val="24"/>
          <w:szCs w:val="24"/>
        </w:rPr>
      </w:pPr>
      <w:r w:rsidRPr="00EF1C3E">
        <w:rPr>
          <w:rFonts w:ascii="Times New Roman" w:eastAsia="Arial" w:hAnsi="Times New Roman" w:cs="Times New Roman"/>
          <w:b/>
          <w:bCs/>
          <w:spacing w:val="-2"/>
          <w:sz w:val="24"/>
          <w:szCs w:val="24"/>
        </w:rPr>
        <w:t xml:space="preserve">2.184 Адаптер промежуточного программного обеспечения </w:t>
      </w:r>
      <w:r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middleware</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adapter</w:t>
      </w:r>
      <w:proofErr w:type="spellEnd"/>
      <w:r w:rsidRPr="00EF1C3E">
        <w:rPr>
          <w:rFonts w:ascii="Times New Roman" w:eastAsia="Arial" w:hAnsi="Times New Roman" w:cs="Times New Roman"/>
          <w:sz w:val="24"/>
          <w:szCs w:val="24"/>
        </w:rPr>
        <w:t>)</w:t>
      </w:r>
    </w:p>
    <w:p w14:paraId="445D21A8" w14:textId="2C0CA059" w:rsidR="00602D7F" w:rsidRPr="00EF1C3E" w:rsidRDefault="00211491"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w:hAnsi="Times New Roman" w:cs="Times New Roman"/>
          <w:spacing w:val="-2"/>
          <w:sz w:val="24"/>
          <w:szCs w:val="24"/>
        </w:rPr>
        <w:t xml:space="preserve">программное обеспечение, которое играет роль в том, чтобы сделать несовместимые службы промежуточного программного обеспечения, не соответствующие </w:t>
      </w:r>
      <w:r w:rsidRPr="00EF1C3E">
        <w:rPr>
          <w:rFonts w:ascii="Times New Roman" w:eastAsia="Arial" w:hAnsi="Times New Roman" w:cs="Times New Roman"/>
          <w:spacing w:val="-2"/>
          <w:sz w:val="24"/>
          <w:szCs w:val="24"/>
          <w:lang w:val="en-US"/>
        </w:rPr>
        <w:t>IEC</w:t>
      </w:r>
      <w:r w:rsidRPr="00EF1C3E">
        <w:rPr>
          <w:rFonts w:ascii="Times New Roman" w:eastAsia="Arial" w:hAnsi="Times New Roman" w:cs="Times New Roman"/>
          <w:spacing w:val="-2"/>
          <w:sz w:val="24"/>
          <w:szCs w:val="24"/>
        </w:rPr>
        <w:t xml:space="preserve">, соответствующим спецификациям интерфейса </w:t>
      </w:r>
      <w:r w:rsidRPr="00EF1C3E">
        <w:rPr>
          <w:rFonts w:ascii="Times New Roman" w:eastAsia="Arial" w:hAnsi="Times New Roman" w:cs="Times New Roman"/>
          <w:spacing w:val="-2"/>
          <w:sz w:val="24"/>
          <w:szCs w:val="24"/>
          <w:lang w:val="en-US"/>
        </w:rPr>
        <w:t>IEC</w:t>
      </w:r>
      <w:r w:rsidRPr="00EF1C3E">
        <w:rPr>
          <w:rFonts w:ascii="Times New Roman" w:eastAsia="Arial" w:hAnsi="Times New Roman" w:cs="Times New Roman"/>
          <w:spacing w:val="-2"/>
          <w:sz w:val="24"/>
          <w:szCs w:val="24"/>
        </w:rPr>
        <w:t xml:space="preserve"> 61968</w:t>
      </w:r>
    </w:p>
    <w:p w14:paraId="43E0F3C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29A4B78" w14:textId="21585F3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2.185</w:t>
      </w:r>
      <w:r w:rsidR="00211491" w:rsidRPr="00EF1C3E">
        <w:rPr>
          <w:rFonts w:ascii="Times New Roman" w:eastAsia="Arial" w:hAnsi="Times New Roman" w:cs="Times New Roman"/>
          <w:b/>
          <w:bCs/>
          <w:spacing w:val="-2"/>
          <w:sz w:val="24"/>
          <w:szCs w:val="24"/>
        </w:rPr>
        <w:t xml:space="preserve"> А</w:t>
      </w:r>
      <w:r w:rsidRPr="00EF1C3E">
        <w:rPr>
          <w:rFonts w:ascii="Times New Roman" w:eastAsia="Arial" w:hAnsi="Times New Roman" w:cs="Times New Roman"/>
          <w:b/>
          <w:bCs/>
          <w:sz w:val="24"/>
          <w:szCs w:val="24"/>
        </w:rPr>
        <w:t>даптер промежуточного программного обеспечения</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middleware</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services</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544E2B5C"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программное обеспечение, роль которого заключается в обеспечении соответствия несовместимых с </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z w:val="24"/>
          <w:szCs w:val="24"/>
        </w:rPr>
        <w:t xml:space="preserve"> сервисов промежуточного программного обеспечения спецификациям интерфейса </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z w:val="24"/>
          <w:szCs w:val="24"/>
        </w:rPr>
        <w:t xml:space="preserve"> 61968</w:t>
      </w:r>
    </w:p>
    <w:p w14:paraId="55E2506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6341D91" w14:textId="3AF7C62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Сервисы промежуточного программного обеспечения могут обеспечить независимость приложения от сервисов профиля связи, надежную доставку и другие преимущества.</w:t>
      </w:r>
    </w:p>
    <w:p w14:paraId="785F37D0"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545D36" w14:textId="1C4B599A"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2.186</w:t>
      </w:r>
      <w:r w:rsidR="00211491" w:rsidRPr="00EF1C3E">
        <w:rPr>
          <w:rFonts w:ascii="Times New Roman" w:eastAsia="Arial" w:hAnsi="Times New Roman" w:cs="Times New Roman"/>
          <w:b/>
          <w:bCs/>
          <w:spacing w:val="-2"/>
          <w:sz w:val="24"/>
          <w:szCs w:val="24"/>
        </w:rPr>
        <w:t xml:space="preserve"> Ч</w:t>
      </w:r>
      <w:r w:rsidRPr="00EF1C3E">
        <w:rPr>
          <w:rFonts w:ascii="Times New Roman" w:eastAsia="Arial" w:hAnsi="Times New Roman" w:cs="Times New Roman"/>
          <w:b/>
          <w:bCs/>
          <w:sz w:val="24"/>
          <w:szCs w:val="24"/>
        </w:rPr>
        <w:t>истая энергия</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net</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energy</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0888C64C"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направление потока, учитываемое как прямая энергия минус обратная энергия</w:t>
      </w:r>
    </w:p>
    <w:p w14:paraId="022C17B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097AE7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i/>
          <w:w w:val="110"/>
          <w:sz w:val="24"/>
          <w:szCs w:val="24"/>
        </w:rPr>
      </w:pPr>
      <w:r w:rsidRPr="00EF1C3E">
        <w:rPr>
          <w:rFonts w:ascii="Times New Roman" w:eastAsia="Arial MT" w:hAnsi="Times New Roman" w:cs="Times New Roman"/>
          <w:i/>
          <w:w w:val="110"/>
          <w:sz w:val="24"/>
          <w:szCs w:val="24"/>
        </w:rPr>
        <w:t xml:space="preserve">чистая энергия </w:t>
      </w:r>
      <w:r w:rsidRPr="00EF1C3E">
        <w:rPr>
          <w:rFonts w:ascii="Times New Roman" w:eastAsia="Arial MT" w:hAnsi="Times New Roman" w:cs="Times New Roman"/>
          <w:spacing w:val="21"/>
          <w:w w:val="110"/>
          <w:sz w:val="24"/>
          <w:szCs w:val="24"/>
        </w:rPr>
        <w:t xml:space="preserve">= </w:t>
      </w:r>
      <w:r w:rsidRPr="00EF1C3E">
        <w:rPr>
          <w:rFonts w:ascii="Times New Roman" w:eastAsia="Arial MT" w:hAnsi="Times New Roman" w:cs="Times New Roman"/>
          <w:i/>
          <w:w w:val="110"/>
          <w:sz w:val="24"/>
          <w:szCs w:val="24"/>
        </w:rPr>
        <w:t>прямая энергия – обратная энергия</w:t>
      </w:r>
    </w:p>
    <w:p w14:paraId="060CC7E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i/>
          <w:sz w:val="24"/>
          <w:szCs w:val="24"/>
        </w:rPr>
      </w:pPr>
      <w:r w:rsidRPr="00EF1C3E">
        <w:rPr>
          <w:rFonts w:ascii="Times New Roman" w:eastAsia="Arial MT" w:hAnsi="Times New Roman" w:cs="Times New Roman"/>
          <w:noProof/>
          <w:sz w:val="24"/>
          <w:szCs w:val="24"/>
          <w:lang w:eastAsia="ru-RU"/>
        </w:rPr>
        <mc:AlternateContent>
          <mc:Choice Requires="wps">
            <w:drawing>
              <wp:anchor distT="0" distB="0" distL="0" distR="0" simplePos="0" relativeHeight="251678720" behindDoc="1" locked="0" layoutInCell="1" allowOverlap="1" wp14:anchorId="1FD3CB3D" wp14:editId="1B28A001">
                <wp:simplePos x="0" y="0"/>
                <wp:positionH relativeFrom="page">
                  <wp:posOffset>3289935</wp:posOffset>
                </wp:positionH>
                <wp:positionV relativeFrom="paragraph">
                  <wp:posOffset>10795</wp:posOffset>
                </wp:positionV>
                <wp:extent cx="1270" cy="132080"/>
                <wp:effectExtent l="0" t="0" r="17780" b="2032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32080"/>
                        </a:xfrm>
                        <a:custGeom>
                          <a:avLst/>
                          <a:gdLst/>
                          <a:ahLst/>
                          <a:cxnLst/>
                          <a:rect l="l" t="t" r="r" b="b"/>
                          <a:pathLst>
                            <a:path h="132080">
                              <a:moveTo>
                                <a:pt x="0" y="0"/>
                              </a:moveTo>
                              <a:lnTo>
                                <a:pt x="0" y="131603"/>
                              </a:lnTo>
                            </a:path>
                          </a:pathLst>
                        </a:custGeom>
                        <a:ln w="549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F9DC1EC" id="Graphic 75" o:spid="_x0000_s1026" style="position:absolute;margin-left:259.05pt;margin-top:.85pt;width:.1pt;height:10.4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70,132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" path="m,l,131603e" filled="f" strokeweight=".15261mm">
                <v:path arrowok="t"/>
                <w10:wrap anchorx="page"/>
              </v:shape>
            </w:pict>
          </mc:Fallback>
        </mc:AlternateContent>
      </w:r>
      <w:r w:rsidRPr="00EF1C3E">
        <w:rPr>
          <w:rFonts w:ascii="Times New Roman" w:eastAsia="Arial MT" w:hAnsi="Times New Roman" w:cs="Times New Roman"/>
          <w:noProof/>
          <w:sz w:val="24"/>
          <w:szCs w:val="24"/>
          <w:lang w:eastAsia="ru-RU"/>
        </w:rPr>
        <mc:AlternateContent>
          <mc:Choice Requires="wps">
            <w:drawing>
              <wp:anchor distT="0" distB="0" distL="0" distR="0" simplePos="0" relativeHeight="251679744" behindDoc="1" locked="0" layoutInCell="1" allowOverlap="1" wp14:anchorId="008F0CBA" wp14:editId="0AE7DE31">
                <wp:simplePos x="0" y="0"/>
                <wp:positionH relativeFrom="page">
                  <wp:posOffset>4062730</wp:posOffset>
                </wp:positionH>
                <wp:positionV relativeFrom="paragraph">
                  <wp:posOffset>10795</wp:posOffset>
                </wp:positionV>
                <wp:extent cx="1270" cy="132080"/>
                <wp:effectExtent l="0" t="0" r="17780" b="2032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32080"/>
                        </a:xfrm>
                        <a:custGeom>
                          <a:avLst/>
                          <a:gdLst/>
                          <a:ahLst/>
                          <a:cxnLst/>
                          <a:rect l="l" t="t" r="r" b="b"/>
                          <a:pathLst>
                            <a:path h="132080">
                              <a:moveTo>
                                <a:pt x="0" y="0"/>
                              </a:moveTo>
                              <a:lnTo>
                                <a:pt x="0" y="131603"/>
                              </a:lnTo>
                            </a:path>
                          </a:pathLst>
                        </a:custGeom>
                        <a:ln w="549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C3AEDE" id="Graphic 76" o:spid="_x0000_s1026" style="position:absolute;margin-left:319.9pt;margin-top:.85pt;width:.1pt;height:10.4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70,132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" path="m,l,131603e" filled="f" strokeweight=".15261mm">
                <v:path arrowok="t"/>
                <w10:wrap anchorx="page"/>
              </v:shape>
            </w:pict>
          </mc:Fallback>
        </mc:AlternateContent>
      </w:r>
      <w:r w:rsidRPr="00EF1C3E">
        <w:rPr>
          <w:rFonts w:ascii="Times New Roman" w:eastAsia="Arial MT" w:hAnsi="Times New Roman" w:cs="Times New Roman"/>
          <w:noProof/>
          <w:sz w:val="24"/>
          <w:szCs w:val="24"/>
          <w:lang w:eastAsia="ru-RU"/>
        </w:rPr>
        <mc:AlternateContent>
          <mc:Choice Requires="wps">
            <w:drawing>
              <wp:anchor distT="0" distB="0" distL="0" distR="0" simplePos="0" relativeHeight="251680768" behindDoc="1" locked="0" layoutInCell="1" allowOverlap="1" wp14:anchorId="7C43AE21" wp14:editId="4B7C1366">
                <wp:simplePos x="0" y="0"/>
                <wp:positionH relativeFrom="page">
                  <wp:posOffset>4191635</wp:posOffset>
                </wp:positionH>
                <wp:positionV relativeFrom="paragraph">
                  <wp:posOffset>10795</wp:posOffset>
                </wp:positionV>
                <wp:extent cx="1270" cy="132080"/>
                <wp:effectExtent l="0" t="0" r="17780" b="2032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32080"/>
                        </a:xfrm>
                        <a:custGeom>
                          <a:avLst/>
                          <a:gdLst/>
                          <a:ahLst/>
                          <a:cxnLst/>
                          <a:rect l="l" t="t" r="r" b="b"/>
                          <a:pathLst>
                            <a:path h="132080">
                              <a:moveTo>
                                <a:pt x="0" y="0"/>
                              </a:moveTo>
                              <a:lnTo>
                                <a:pt x="0" y="131603"/>
                              </a:lnTo>
                            </a:path>
                          </a:pathLst>
                        </a:custGeom>
                        <a:ln w="549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8A24CF6" id="Graphic 77" o:spid="_x0000_s1026" style="position:absolute;margin-left:330.05pt;margin-top:.85pt;width:.1pt;height:10.4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70,132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" path="m,l,131603e" filled="f" strokeweight=".15261mm">
                <v:path arrowok="t"/>
                <w10:wrap anchorx="page"/>
              </v:shape>
            </w:pict>
          </mc:Fallback>
        </mc:AlternateContent>
      </w:r>
      <w:r w:rsidRPr="00EF1C3E">
        <w:rPr>
          <w:rFonts w:ascii="Times New Roman" w:eastAsia="Arial MT" w:hAnsi="Times New Roman" w:cs="Times New Roman"/>
          <w:noProof/>
          <w:sz w:val="24"/>
          <w:szCs w:val="24"/>
          <w:lang w:eastAsia="ru-RU"/>
        </w:rPr>
        <mc:AlternateContent>
          <mc:Choice Requires="wps">
            <w:drawing>
              <wp:anchor distT="0" distB="0" distL="0" distR="0" simplePos="0" relativeHeight="251677696" behindDoc="0" locked="0" layoutInCell="1" allowOverlap="1" wp14:anchorId="72010565" wp14:editId="2C38EFA0">
                <wp:simplePos x="0" y="0"/>
                <wp:positionH relativeFrom="page">
                  <wp:posOffset>4956175</wp:posOffset>
                </wp:positionH>
                <wp:positionV relativeFrom="paragraph">
                  <wp:posOffset>10795</wp:posOffset>
                </wp:positionV>
                <wp:extent cx="1270" cy="132080"/>
                <wp:effectExtent l="0" t="0" r="17780" b="2032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32080"/>
                        </a:xfrm>
                        <a:custGeom>
                          <a:avLst/>
                          <a:gdLst/>
                          <a:ahLst/>
                          <a:cxnLst/>
                          <a:rect l="l" t="t" r="r" b="b"/>
                          <a:pathLst>
                            <a:path h="132080">
                              <a:moveTo>
                                <a:pt x="0" y="0"/>
                              </a:moveTo>
                              <a:lnTo>
                                <a:pt x="0" y="131603"/>
                              </a:lnTo>
                            </a:path>
                          </a:pathLst>
                        </a:custGeom>
                        <a:ln w="549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09A9BD2" id="Graphic 78" o:spid="_x0000_s1026" style="position:absolute;margin-left:390.25pt;margin-top:.85pt;width:.1pt;height:10.4pt;z-index:251677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70,132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" path="m,l,131603e" filled="f" strokeweight=".15261mm">
                <v:path arrowok="t"/>
                <w10:wrap anchorx="page"/>
              </v:shape>
            </w:pict>
          </mc:Fallback>
        </mc:AlternateContent>
      </w:r>
      <w:r w:rsidRPr="00EF1C3E">
        <w:rPr>
          <w:rFonts w:ascii="Times New Roman" w:eastAsia="Arial MT" w:hAnsi="Times New Roman" w:cs="Times New Roman"/>
          <w:i/>
          <w:sz w:val="24"/>
          <w:szCs w:val="24"/>
        </w:rPr>
        <w:t xml:space="preserve">  </w:t>
      </w:r>
    </w:p>
    <w:p w14:paraId="335E9E9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4FF722B5"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6426EA83" w14:textId="77777777" w:rsidR="00211491"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211491" w:rsidRPr="00EF1C3E">
        <w:rPr>
          <w:rFonts w:ascii="Times New Roman" w:eastAsia="Arial MT" w:hAnsi="Times New Roman" w:cs="Times New Roman"/>
          <w:sz w:val="20"/>
          <w:szCs w:val="20"/>
        </w:rPr>
        <w:t>я:</w:t>
      </w:r>
    </w:p>
    <w:p w14:paraId="56FB4C66" w14:textId="6FB7BF43"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 «Чистая энергия» может относиться к «активной», «кажущейся» или «реактивной» энергии.</w:t>
      </w:r>
    </w:p>
    <w:p w14:paraId="29E0B1B7" w14:textId="126DD175"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 См. также: «прямая энергия», «обратная энергия», «полная энергия» и «направление потока».</w:t>
      </w:r>
    </w:p>
    <w:p w14:paraId="2C0E8A1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BD55A01" w14:textId="258A865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2.187</w:t>
      </w:r>
      <w:r w:rsidR="00211491" w:rsidRPr="00EF1C3E">
        <w:rPr>
          <w:rFonts w:ascii="Times New Roman" w:eastAsia="Arial" w:hAnsi="Times New Roman" w:cs="Times New Roman"/>
          <w:b/>
          <w:bCs/>
          <w:spacing w:val="-2"/>
          <w:sz w:val="24"/>
          <w:szCs w:val="24"/>
        </w:rPr>
        <w:t xml:space="preserve"> Н</w:t>
      </w:r>
      <w:r w:rsidRPr="00EF1C3E">
        <w:rPr>
          <w:rFonts w:ascii="Times New Roman" w:eastAsia="Arial" w:hAnsi="Times New Roman" w:cs="Times New Roman"/>
          <w:b/>
          <w:bCs/>
          <w:sz w:val="24"/>
          <w:szCs w:val="24"/>
        </w:rPr>
        <w:t>етто-учет</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net</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metering</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02EA9FB3"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практика учета электроэнергии коммунальными предприятиями, при которой коммунальные предприятия измеряют и выставляют счета за чистое потребление или выработку электроэнергии своими клиентами с помощью небольших генераторов</w:t>
      </w:r>
    </w:p>
    <w:p w14:paraId="7DFD4681"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886B0B5" w14:textId="6839BBEC"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Нетто-учет может осуществляться двумя способами: (1) с помощью одного двунаправленного электросчетчика, который поворачивается назад, когда генератор клиента вырабатывает энергию сверх его потребности, и вперед, когда потребность клиента превышает выработанную энергию, или (2) путем отдельного учета потоков электроэнергии, поступающих на объект клиента и выходящих с него. Положения о нетто-учете различаются в зависимости от штата и коммунального предприятия, но обычно применяются только к очень небольшим генераторам, которые, как правило, используют солнечную или ветровую энергию.</w:t>
      </w:r>
    </w:p>
    <w:p w14:paraId="62360B9C"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EEI</w:t>
      </w:r>
      <w:r w:rsidRPr="00EF1C3E">
        <w:rPr>
          <w:rFonts w:ascii="Times New Roman" w:eastAsia="Arial MT" w:hAnsi="Times New Roman" w:cs="Times New Roman"/>
          <w:spacing w:val="40"/>
          <w:sz w:val="20"/>
          <w:szCs w:val="20"/>
        </w:rPr>
        <w:t xml:space="preserve"> </w:t>
      </w:r>
      <w:r w:rsidRPr="00EF1C3E">
        <w:rPr>
          <w:rFonts w:ascii="Times New Roman" w:eastAsia="Arial MT" w:hAnsi="Times New Roman" w:cs="Times New Roman"/>
          <w:spacing w:val="-2"/>
          <w:sz w:val="20"/>
          <w:szCs w:val="20"/>
        </w:rPr>
        <w:t>2005]</w:t>
      </w:r>
    </w:p>
    <w:p w14:paraId="4E684340"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F9E3184" w14:textId="7C572B2C"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2.188</w:t>
      </w:r>
      <w:r w:rsidR="00211491"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еть</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network</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02DE6D86"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lastRenderedPageBreak/>
        <w:t>система для предоставления услуг</w:t>
      </w:r>
    </w:p>
    <w:p w14:paraId="2A1C559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0D6120" w14:textId="1E3F7B01"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Электрическая распределительная сеть состоит из всех взаимосвязанных электрических элементов, начиная с конца передающей сети и заканчивая началом проводки в здании. Коммуникационная сеть состоит из всех взаимосвязанных или взаимозависимых коммуникационных узлов. Некоторые системы </w:t>
      </w:r>
      <w:r w:rsidRPr="00EF1C3E">
        <w:rPr>
          <w:rFonts w:ascii="Times New Roman" w:eastAsia="Arial MT" w:hAnsi="Times New Roman" w:cs="Times New Roman"/>
          <w:sz w:val="20"/>
          <w:szCs w:val="20"/>
          <w:lang w:val="en-US"/>
        </w:rPr>
        <w:t>AMI</w:t>
      </w:r>
      <w:r w:rsidRPr="00EF1C3E">
        <w:rPr>
          <w:rFonts w:ascii="Times New Roman" w:eastAsia="Arial MT" w:hAnsi="Times New Roman" w:cs="Times New Roman"/>
          <w:sz w:val="20"/>
          <w:szCs w:val="20"/>
        </w:rPr>
        <w:t xml:space="preserve"> используют части оборудования распределительной сети для формирования коммуникационной сети, другие технологии </w:t>
      </w:r>
      <w:r w:rsidRPr="00EF1C3E">
        <w:rPr>
          <w:rFonts w:ascii="Times New Roman" w:eastAsia="Arial MT" w:hAnsi="Times New Roman" w:cs="Times New Roman"/>
          <w:sz w:val="20"/>
          <w:szCs w:val="20"/>
          <w:lang w:val="en-US"/>
        </w:rPr>
        <w:t>AMI</w:t>
      </w:r>
      <w:r w:rsidRPr="00EF1C3E">
        <w:rPr>
          <w:rFonts w:ascii="Times New Roman" w:eastAsia="Arial MT" w:hAnsi="Times New Roman" w:cs="Times New Roman"/>
          <w:sz w:val="20"/>
          <w:szCs w:val="20"/>
        </w:rPr>
        <w:t xml:space="preserve"> создают инфраструктуру для передачи информации, которая полностью отделена от электрической распределительной сети.</w:t>
      </w:r>
    </w:p>
    <w:p w14:paraId="4853C11F"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lang w:val="en-US"/>
        </w:rPr>
      </w:pPr>
      <w:r w:rsidRPr="00A27C5D">
        <w:rPr>
          <w:rFonts w:ascii="Times New Roman" w:eastAsia="Arial MT" w:hAnsi="Times New Roman" w:cs="Times New Roman"/>
          <w:sz w:val="20"/>
          <w:szCs w:val="20"/>
          <w:lang w:val="en-US"/>
        </w:rPr>
        <w:t>[</w:t>
      </w:r>
      <w:proofErr w:type="spellStart"/>
      <w:r w:rsidRPr="00EF1C3E">
        <w:rPr>
          <w:rFonts w:ascii="Times New Roman" w:eastAsia="Arial MT" w:hAnsi="Times New Roman" w:cs="Times New Roman"/>
          <w:sz w:val="20"/>
          <w:szCs w:val="20"/>
          <w:lang w:val="en-US"/>
        </w:rPr>
        <w:t>Aclara</w:t>
      </w:r>
      <w:proofErr w:type="spellEnd"/>
      <w:r w:rsidRPr="00A27C5D">
        <w:rPr>
          <w:rFonts w:ascii="Times New Roman" w:eastAsia="Arial MT" w:hAnsi="Times New Roman" w:cs="Times New Roman"/>
          <w:spacing w:val="61"/>
          <w:sz w:val="20"/>
          <w:szCs w:val="20"/>
          <w:lang w:val="en-US"/>
        </w:rPr>
        <w:t xml:space="preserve"> </w:t>
      </w:r>
      <w:r w:rsidRPr="00A27C5D">
        <w:rPr>
          <w:rFonts w:ascii="Times New Roman" w:eastAsia="Arial MT" w:hAnsi="Times New Roman" w:cs="Times New Roman"/>
          <w:spacing w:val="-2"/>
          <w:sz w:val="20"/>
          <w:szCs w:val="20"/>
          <w:lang w:val="en-US"/>
        </w:rPr>
        <w:t>2008]</w:t>
      </w:r>
    </w:p>
    <w:p w14:paraId="50249A74"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492B35B1" w14:textId="19C37B3E"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2.189</w:t>
      </w:r>
      <w:r w:rsidR="00211491" w:rsidRPr="00A27C5D">
        <w:rPr>
          <w:rFonts w:ascii="Times New Roman" w:eastAsia="Arial" w:hAnsi="Times New Roman" w:cs="Times New Roman"/>
          <w:b/>
          <w:bCs/>
          <w:spacing w:val="-2"/>
          <w:sz w:val="24"/>
          <w:szCs w:val="24"/>
          <w:lang w:val="en-US"/>
        </w:rPr>
        <w:t xml:space="preserve"> </w:t>
      </w:r>
      <w:r w:rsidR="00211491" w:rsidRPr="00EF1C3E">
        <w:rPr>
          <w:rFonts w:ascii="Times New Roman" w:eastAsia="Arial" w:hAnsi="Times New Roman" w:cs="Times New Roman"/>
          <w:b/>
          <w:bCs/>
          <w:spacing w:val="-2"/>
          <w:sz w:val="24"/>
          <w:szCs w:val="24"/>
        </w:rPr>
        <w:t>Р</w:t>
      </w:r>
      <w:r w:rsidRPr="00EF1C3E">
        <w:rPr>
          <w:rFonts w:ascii="Times New Roman" w:eastAsia="Arial" w:hAnsi="Times New Roman" w:cs="Times New Roman"/>
          <w:b/>
          <w:bCs/>
          <w:sz w:val="24"/>
          <w:szCs w:val="24"/>
        </w:rPr>
        <w:t>асчет</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сети</w:t>
      </w:r>
      <w:r w:rsidR="00211491" w:rsidRPr="00A27C5D">
        <w:rPr>
          <w:rFonts w:ascii="Times New Roman" w:eastAsia="Arial" w:hAnsi="Times New Roman" w:cs="Times New Roman"/>
          <w:b/>
          <w:bCs/>
          <w:sz w:val="24"/>
          <w:szCs w:val="24"/>
          <w:lang w:val="en-US"/>
        </w:rPr>
        <w:t xml:space="preserve"> </w:t>
      </w:r>
      <w:r w:rsidR="00211491" w:rsidRPr="00A27C5D">
        <w:rPr>
          <w:rFonts w:ascii="Times New Roman" w:eastAsia="Arial" w:hAnsi="Times New Roman" w:cs="Times New Roman"/>
          <w:sz w:val="24"/>
          <w:szCs w:val="24"/>
          <w:lang w:val="en-US"/>
        </w:rPr>
        <w:t>(</w:t>
      </w:r>
      <w:r w:rsidR="0032702A" w:rsidRPr="00A27C5D">
        <w:rPr>
          <w:rFonts w:ascii="Times New Roman" w:eastAsia="Arial" w:hAnsi="Times New Roman" w:cs="Times New Roman"/>
          <w:sz w:val="24"/>
          <w:szCs w:val="24"/>
          <w:lang w:val="en-US"/>
        </w:rPr>
        <w:t>network calculation</w:t>
      </w:r>
      <w:r w:rsidR="00211491" w:rsidRPr="00A27C5D">
        <w:rPr>
          <w:rFonts w:ascii="Times New Roman" w:eastAsia="Arial" w:hAnsi="Times New Roman" w:cs="Times New Roman"/>
          <w:sz w:val="24"/>
          <w:szCs w:val="24"/>
          <w:lang w:val="en-US"/>
        </w:rPr>
        <w:t>)</w:t>
      </w:r>
      <w:r w:rsidR="0032702A" w:rsidRPr="00A27C5D">
        <w:rPr>
          <w:rFonts w:ascii="Times New Roman" w:eastAsia="Arial" w:hAnsi="Times New Roman" w:cs="Times New Roman"/>
          <w:sz w:val="24"/>
          <w:szCs w:val="24"/>
          <w:lang w:val="en-US"/>
        </w:rPr>
        <w:t>:</w:t>
      </w:r>
    </w:p>
    <w:p w14:paraId="19B7B3A6"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набор прикладного программного обеспечения, используемого для анализа мощности, эффективности и надежности электросети</w:t>
      </w:r>
    </w:p>
    <w:p w14:paraId="3773B3C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C5D121" w14:textId="60F8A70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2.190</w:t>
      </w:r>
      <w:r w:rsidR="00211491" w:rsidRPr="00EF1C3E">
        <w:rPr>
          <w:rFonts w:ascii="Times New Roman" w:eastAsia="Arial" w:hAnsi="Times New Roman" w:cs="Times New Roman"/>
          <w:b/>
          <w:bCs/>
          <w:spacing w:val="-2"/>
          <w:sz w:val="24"/>
          <w:szCs w:val="24"/>
        </w:rPr>
        <w:t xml:space="preserve"> </w:t>
      </w:r>
      <w:r w:rsidR="00211491" w:rsidRPr="00EF1C3E">
        <w:rPr>
          <w:rFonts w:ascii="Times New Roman" w:eastAsia="Arial" w:hAnsi="Times New Roman" w:cs="Times New Roman"/>
          <w:b/>
          <w:bCs/>
          <w:sz w:val="24"/>
          <w:szCs w:val="24"/>
        </w:rPr>
        <w:t>Контроль состояния сети</w:t>
      </w:r>
      <w:r w:rsidR="00211491"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network</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state</w:t>
      </w:r>
      <w:proofErr w:type="spellEnd"/>
      <w:r w:rsidR="0032702A" w:rsidRPr="00EF1C3E">
        <w:rPr>
          <w:rFonts w:ascii="Times New Roman" w:eastAsia="Arial" w:hAnsi="Times New Roman" w:cs="Times New Roman"/>
          <w:sz w:val="24"/>
          <w:szCs w:val="24"/>
        </w:rPr>
        <w:t xml:space="preserve"> </w:t>
      </w:r>
      <w:proofErr w:type="spellStart"/>
      <w:r w:rsidR="0032702A" w:rsidRPr="00EF1C3E">
        <w:rPr>
          <w:rFonts w:ascii="Times New Roman" w:eastAsia="Arial" w:hAnsi="Times New Roman" w:cs="Times New Roman"/>
          <w:sz w:val="24"/>
          <w:szCs w:val="24"/>
        </w:rPr>
        <w:t>supervision</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7CC4254D"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мониторинг и контроль фидерных сетей</w:t>
      </w:r>
    </w:p>
    <w:p w14:paraId="0BD8012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6FF354" w14:textId="5983BB1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2.191</w:t>
      </w:r>
      <w:r w:rsidR="00211491"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ведомление</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notification</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65D6C5BD"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сообщение, сообщающее об изменении рабочего состояния оборудования</w:t>
      </w:r>
    </w:p>
    <w:p w14:paraId="197D1D55"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6FDB0F6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99D202E" w14:textId="5C94FB25"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2.192</w:t>
      </w:r>
      <w:r w:rsidR="00211491"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бъект</w:t>
      </w:r>
      <w:r w:rsidR="00211491" w:rsidRPr="00EF1C3E">
        <w:rPr>
          <w:rFonts w:ascii="Times New Roman" w:eastAsia="Arial" w:hAnsi="Times New Roman" w:cs="Times New Roman"/>
          <w:b/>
          <w:bCs/>
          <w:sz w:val="24"/>
          <w:szCs w:val="24"/>
        </w:rPr>
        <w:t xml:space="preserve"> </w:t>
      </w:r>
      <w:r w:rsidR="00211491" w:rsidRPr="00EF1C3E">
        <w:rPr>
          <w:rFonts w:ascii="Times New Roman" w:eastAsia="Arial" w:hAnsi="Times New Roman" w:cs="Times New Roman"/>
          <w:sz w:val="24"/>
          <w:szCs w:val="24"/>
        </w:rPr>
        <w:t>(</w:t>
      </w:r>
      <w:proofErr w:type="spellStart"/>
      <w:r w:rsidR="0032702A" w:rsidRPr="00EF1C3E">
        <w:rPr>
          <w:rFonts w:ascii="Times New Roman" w:eastAsia="Arial" w:hAnsi="Times New Roman" w:cs="Times New Roman"/>
          <w:sz w:val="24"/>
          <w:szCs w:val="24"/>
        </w:rPr>
        <w:t>object</w:t>
      </w:r>
      <w:proofErr w:type="spellEnd"/>
      <w:r w:rsidR="00211491" w:rsidRPr="00EF1C3E">
        <w:rPr>
          <w:rFonts w:ascii="Times New Roman" w:eastAsia="Arial" w:hAnsi="Times New Roman" w:cs="Times New Roman"/>
          <w:sz w:val="24"/>
          <w:szCs w:val="24"/>
        </w:rPr>
        <w:t>)</w:t>
      </w:r>
      <w:r w:rsidR="0032702A" w:rsidRPr="00EF1C3E">
        <w:rPr>
          <w:rFonts w:ascii="Times New Roman" w:eastAsia="Arial" w:hAnsi="Times New Roman" w:cs="Times New Roman"/>
          <w:sz w:val="24"/>
          <w:szCs w:val="24"/>
        </w:rPr>
        <w:t>:</w:t>
      </w:r>
    </w:p>
    <w:p w14:paraId="2BE84DF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экземпляр класса, поддерживающий инкапсуляцию, наследование и полиморфизм</w:t>
      </w:r>
    </w:p>
    <w:p w14:paraId="0A04D57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67E78BE" w14:textId="13E2A97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Объект </w:t>
      </w:r>
      <w:proofErr w:type="gramStart"/>
      <w:r w:rsidR="0021149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это</w:t>
      </w:r>
      <w:proofErr w:type="gramEnd"/>
      <w:r w:rsidRPr="00EF1C3E">
        <w:rPr>
          <w:rFonts w:ascii="Times New Roman" w:eastAsia="Arial MT" w:hAnsi="Times New Roman" w:cs="Times New Roman"/>
          <w:sz w:val="20"/>
          <w:szCs w:val="20"/>
        </w:rPr>
        <w:t xml:space="preserve"> комбинация состояния и набора методов, которая явно воплощает абстракцию, характеризующуюся поведением соответствующих запросов. Объект является экземпляром реализации и интерфейса. Объект моделирует реальную сущность и реализуется как вычислительная сущность, которая инкапсулирует состояние и операции (внутренне реализованные как данные и методы) и отвечает на запросы или услуги.</w:t>
      </w:r>
    </w:p>
    <w:p w14:paraId="6CEAFF8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97C272A" w14:textId="52F9AFBC"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2.193</w:t>
      </w:r>
      <w:r w:rsidR="00211491" w:rsidRPr="00EF1C3E">
        <w:rPr>
          <w:rFonts w:ascii="Times New Roman" w:eastAsia="Arial" w:hAnsi="Times New Roman" w:cs="Times New Roman"/>
          <w:b/>
          <w:bCs/>
          <w:spacing w:val="-2"/>
          <w:sz w:val="24"/>
          <w:szCs w:val="24"/>
          <w:lang w:val="en-US"/>
        </w:rPr>
        <w:t xml:space="preserve"> </w:t>
      </w:r>
      <w:r w:rsidR="00211491" w:rsidRPr="00EF1C3E">
        <w:rPr>
          <w:rFonts w:ascii="Times New Roman" w:eastAsia="Arial" w:hAnsi="Times New Roman" w:cs="Times New Roman"/>
          <w:b/>
          <w:bCs/>
          <w:spacing w:val="-2"/>
          <w:sz w:val="24"/>
          <w:szCs w:val="24"/>
        </w:rPr>
        <w:t>О</w:t>
      </w:r>
      <w:r w:rsidRPr="00EF1C3E">
        <w:rPr>
          <w:rFonts w:ascii="Times New Roman" w:eastAsia="Arial" w:hAnsi="Times New Roman" w:cs="Times New Roman"/>
          <w:b/>
          <w:bCs/>
          <w:sz w:val="24"/>
          <w:szCs w:val="24"/>
        </w:rPr>
        <w:t>дносторонняя</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связь</w:t>
      </w:r>
      <w:r w:rsidRPr="00EF1C3E">
        <w:rPr>
          <w:rFonts w:ascii="Times New Roman" w:eastAsia="Arial" w:hAnsi="Times New Roman" w:cs="Times New Roman"/>
          <w:b/>
          <w:bCs/>
          <w:sz w:val="24"/>
          <w:szCs w:val="24"/>
          <w:lang w:val="en-US"/>
        </w:rPr>
        <w:t>)</w:t>
      </w:r>
      <w:r w:rsidR="00211491" w:rsidRPr="00EF1C3E">
        <w:rPr>
          <w:rFonts w:ascii="Times New Roman" w:eastAsia="Arial" w:hAnsi="Times New Roman" w:cs="Times New Roman"/>
          <w:b/>
          <w:bCs/>
          <w:sz w:val="24"/>
          <w:szCs w:val="24"/>
          <w:lang w:val="en-US"/>
        </w:rPr>
        <w:t xml:space="preserve"> </w:t>
      </w:r>
      <w:r w:rsidR="00211491" w:rsidRPr="00EF1C3E">
        <w:rPr>
          <w:rFonts w:ascii="Times New Roman" w:eastAsia="Arial" w:hAnsi="Times New Roman" w:cs="Times New Roman"/>
          <w:sz w:val="24"/>
          <w:szCs w:val="24"/>
          <w:lang w:val="en-US"/>
        </w:rPr>
        <w:t>(</w:t>
      </w:r>
      <w:r w:rsidR="0032702A" w:rsidRPr="00EF1C3E">
        <w:rPr>
          <w:rFonts w:ascii="Times New Roman" w:eastAsia="Arial" w:hAnsi="Times New Roman" w:cs="Times New Roman"/>
          <w:sz w:val="24"/>
          <w:szCs w:val="24"/>
          <w:lang w:val="en-US"/>
        </w:rPr>
        <w:t>one-way (communication)</w:t>
      </w:r>
      <w:r w:rsidR="00211491" w:rsidRPr="00EF1C3E">
        <w:rPr>
          <w:rFonts w:ascii="Times New Roman" w:eastAsia="Arial" w:hAnsi="Times New Roman" w:cs="Times New Roman"/>
          <w:sz w:val="24"/>
          <w:szCs w:val="24"/>
          <w:lang w:val="en-US"/>
        </w:rPr>
        <w:t>)</w:t>
      </w:r>
    </w:p>
    <w:p w14:paraId="6AF73BA4"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система, которая обменивается данными только в одном направлении — от отправителя к получателю</w:t>
      </w:r>
    </w:p>
    <w:p w14:paraId="29B7E41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1CC7C5E" w14:textId="77777777" w:rsidR="00211491"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211491" w:rsidRPr="00EF1C3E">
        <w:rPr>
          <w:rFonts w:ascii="Times New Roman" w:eastAsia="Arial MT" w:hAnsi="Times New Roman" w:cs="Times New Roman"/>
          <w:sz w:val="20"/>
          <w:szCs w:val="20"/>
        </w:rPr>
        <w:t>я:</w:t>
      </w:r>
    </w:p>
    <w:p w14:paraId="0EB4F96E" w14:textId="1C4736FB"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21149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Система может быть спроектирована для передачи данных из центрального офиса к точкам связи на местах (только исходящие) или для передачи данных от точек связи на местах к центральному офису (только входящие). Некоторые системы, способные к односторонней связи, также способны к двусторонней связи. Некоторые системы поддерживают двустороннюю связь на определенных уровнях своей архитектуры, а на других уровнях - одностороннюю.</w:t>
      </w:r>
    </w:p>
    <w:p w14:paraId="4FD1AC9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53"/>
          <w:sz w:val="20"/>
          <w:szCs w:val="20"/>
        </w:rPr>
        <w:t xml:space="preserve"> </w:t>
      </w:r>
      <w:r w:rsidRPr="00EF1C3E">
        <w:rPr>
          <w:rFonts w:ascii="Times New Roman" w:eastAsia="Arial MT" w:hAnsi="Times New Roman" w:cs="Times New Roman"/>
          <w:sz w:val="20"/>
          <w:szCs w:val="20"/>
        </w:rPr>
        <w:t>2008, с изменениями]</w:t>
      </w:r>
    </w:p>
    <w:p w14:paraId="1B606EE5" w14:textId="255B38A1"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151AB4"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«двусторонняя связь», «входящая связь» и «исходящая связь».</w:t>
      </w:r>
    </w:p>
    <w:p w14:paraId="5D8B17E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EDDED7F" w14:textId="09D5C62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2.194</w:t>
      </w:r>
      <w:r w:rsidR="00151AB4" w:rsidRPr="00EF1C3E">
        <w:rPr>
          <w:rFonts w:ascii="Times New Roman" w:eastAsia="Arial" w:hAnsi="Times New Roman" w:cs="Times New Roman"/>
          <w:b/>
          <w:bCs/>
          <w:spacing w:val="-2"/>
          <w:sz w:val="24"/>
          <w:szCs w:val="24"/>
        </w:rPr>
        <w:t xml:space="preserve"> Ч</w:t>
      </w:r>
      <w:r w:rsidRPr="00EF1C3E">
        <w:rPr>
          <w:rFonts w:ascii="Times New Roman" w:eastAsia="Arial" w:hAnsi="Times New Roman" w:cs="Times New Roman"/>
          <w:b/>
          <w:bCs/>
          <w:sz w:val="24"/>
          <w:szCs w:val="24"/>
        </w:rPr>
        <w:t>тение по запросу</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on-request</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read</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62ECE804"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чтение по требованию</w:t>
      </w:r>
    </w:p>
    <w:p w14:paraId="358DDB36"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запрос потребителя данных на создание нового чтения поставщиком данных</w:t>
      </w:r>
    </w:p>
    <w:p w14:paraId="1E1F86D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3A842F2F" w14:textId="50DD0A5D"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Запрос подразумевает ожидание ответа практически в режиме реального времени.</w:t>
      </w:r>
    </w:p>
    <w:p w14:paraId="7C12F27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7DEBC71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7158E450" w14:textId="5EFAB06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2.195</w:t>
      </w:r>
      <w:r w:rsidR="00151AB4"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птимальный поток мощности</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optimal</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power</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flow</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7A3BBA8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оптимальное решение расчетов потока мощности в сети передачи или распределения</w:t>
      </w:r>
    </w:p>
    <w:p w14:paraId="6070F68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97C071" w14:textId="2D5AC124" w:rsidR="00151AB4"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r w:rsidRPr="00EF1C3E">
        <w:rPr>
          <w:rFonts w:ascii="Times New Roman" w:eastAsia="Arial" w:hAnsi="Times New Roman" w:cs="Times New Roman"/>
          <w:b/>
          <w:bCs/>
          <w:spacing w:val="-2"/>
          <w:sz w:val="24"/>
          <w:szCs w:val="24"/>
        </w:rPr>
        <w:t>2.196</w:t>
      </w:r>
      <w:r w:rsidR="00151AB4" w:rsidRPr="00EF1C3E">
        <w:rPr>
          <w:rFonts w:ascii="Times New Roman" w:eastAsia="Arial" w:hAnsi="Times New Roman" w:cs="Times New Roman"/>
          <w:b/>
          <w:bCs/>
          <w:spacing w:val="-2"/>
          <w:sz w:val="24"/>
          <w:szCs w:val="24"/>
        </w:rPr>
        <w:t xml:space="preserve"> Отключение</w:t>
      </w:r>
      <w:r w:rsidR="00151AB4"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outage</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3891645D" w14:textId="043A1C78" w:rsidR="00602D7F" w:rsidRPr="00EF1C3E" w:rsidRDefault="00906EA7"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spacing w:val="-2"/>
          <w:sz w:val="24"/>
          <w:szCs w:val="24"/>
        </w:rPr>
        <w:lastRenderedPageBreak/>
        <w:t>п</w:t>
      </w:r>
      <w:r w:rsidR="00602D7F" w:rsidRPr="00EF1C3E">
        <w:rPr>
          <w:rFonts w:ascii="Times New Roman" w:eastAsia="Arial" w:hAnsi="Times New Roman" w:cs="Times New Roman"/>
          <w:sz w:val="24"/>
          <w:szCs w:val="24"/>
        </w:rPr>
        <w:t>отеря электроснабжения потребителя из-за отказа компонента</w:t>
      </w:r>
    </w:p>
    <w:p w14:paraId="3CC4044D"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z w:val="24"/>
          <w:szCs w:val="24"/>
        </w:rPr>
        <w:t xml:space="preserve"> 2000]</w:t>
      </w:r>
    </w:p>
    <w:p w14:paraId="46E5C08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D44EB31" w14:textId="09EF4992"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2.197</w:t>
      </w:r>
      <w:r w:rsidR="00151AB4" w:rsidRPr="00EF1C3E">
        <w:rPr>
          <w:rFonts w:ascii="Times New Roman" w:eastAsia="Arial" w:hAnsi="Times New Roman" w:cs="Times New Roman"/>
          <w:b/>
          <w:bCs/>
          <w:spacing w:val="-2"/>
          <w:sz w:val="24"/>
          <w:szCs w:val="24"/>
        </w:rPr>
        <w:t xml:space="preserve"> А</w:t>
      </w:r>
      <w:r w:rsidRPr="00EF1C3E">
        <w:rPr>
          <w:rFonts w:ascii="Times New Roman" w:eastAsia="Arial" w:hAnsi="Times New Roman" w:cs="Times New Roman"/>
          <w:b/>
          <w:bCs/>
          <w:sz w:val="24"/>
          <w:szCs w:val="24"/>
        </w:rPr>
        <w:t>нализ отключений</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outage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analysis</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67FF83C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анализа информации из системы автоматизации распределения, системы управления энергопотреблением и/или системы информации о клиентах относительно обращений о неисправностях, отключений электроэнергии и обрывов цепей для определения отключений электроэнергии и оказания помощи в процессе восстановления электроснабжения</w:t>
      </w:r>
    </w:p>
    <w:p w14:paraId="506E4B7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7114BEE" w14:textId="2AE94EFA"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2.198</w:t>
      </w:r>
      <w:r w:rsidR="00151AB4"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истема управления отключениями</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outage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management</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system</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2D9AAD1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все связанные бизнес-процессы и вспомогательные технологии, связанные с прерыванием электроснабжения потребителей</w:t>
      </w:r>
    </w:p>
    <w:p w14:paraId="21F058E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904DB2" w14:textId="683CC8D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Как правило, это включает обработку обращений о неисправностях, уведомление клиентов, прогнозирование вероятных устройств, рабочие процессы диспетчеризации при отключениях и общих проблемах с электроснабжением, управление сетью, управление бригадами и отчетность о надежности.</w:t>
      </w:r>
    </w:p>
    <w:p w14:paraId="67017815"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227F2FC" w14:textId="3732C248"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2.199</w:t>
      </w:r>
      <w:r w:rsidR="00151AB4"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артирование отключений</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outage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mapping</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61A17D0B"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определения масштабов отключения в зависимости от затронутой территории обслуживания</w:t>
      </w:r>
    </w:p>
    <w:p w14:paraId="0B47047D"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3E83DBB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5D8929A" w14:textId="434C0D1E"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2.200</w:t>
      </w:r>
      <w:r w:rsidR="00151AB4"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тчет об отключениях</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outage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report</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007CEE93"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отчет о ходе восстановления электроснабжения после аварии</w:t>
      </w:r>
    </w:p>
    <w:p w14:paraId="53D91B9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B049E24" w14:textId="08666FE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Отчеты об отключениях указывают, является ли каждое отключение платным для энергоснабжающей компании и должно ли оно быть отражено в статистике надежности.</w:t>
      </w:r>
    </w:p>
    <w:p w14:paraId="0B339D0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99619DE" w14:textId="5A2E61E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2.201</w:t>
      </w:r>
      <w:r w:rsidR="00151AB4" w:rsidRPr="00EF1C3E">
        <w:rPr>
          <w:rFonts w:ascii="Times New Roman" w:eastAsia="Arial" w:hAnsi="Times New Roman" w:cs="Times New Roman"/>
          <w:b/>
          <w:bCs/>
          <w:spacing w:val="-2"/>
          <w:sz w:val="24"/>
          <w:szCs w:val="24"/>
        </w:rPr>
        <w:t xml:space="preserve"> Г</w:t>
      </w:r>
      <w:r w:rsidRPr="00EF1C3E">
        <w:rPr>
          <w:rFonts w:ascii="Times New Roman" w:eastAsia="Arial" w:hAnsi="Times New Roman" w:cs="Times New Roman"/>
          <w:b/>
          <w:bCs/>
          <w:sz w:val="24"/>
          <w:szCs w:val="24"/>
        </w:rPr>
        <w:t>рафики отключений</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outage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schedules</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7E6B26E5"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данные, определяющие время, продолжительность и масштабы запланированных отключений</w:t>
      </w:r>
    </w:p>
    <w:p w14:paraId="6FC029C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07702CB" w14:textId="17B6C849"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2.202</w:t>
      </w:r>
      <w:r w:rsidR="00151AB4" w:rsidRPr="00EF1C3E">
        <w:rPr>
          <w:rFonts w:ascii="Times New Roman" w:eastAsia="Arial" w:hAnsi="Times New Roman" w:cs="Times New Roman"/>
          <w:b/>
          <w:bCs/>
          <w:spacing w:val="-2"/>
          <w:sz w:val="24"/>
          <w:szCs w:val="24"/>
        </w:rPr>
        <w:t xml:space="preserve"> И</w:t>
      </w:r>
      <w:r w:rsidRPr="00EF1C3E">
        <w:rPr>
          <w:rFonts w:ascii="Times New Roman" w:eastAsia="Arial" w:hAnsi="Times New Roman" w:cs="Times New Roman"/>
          <w:b/>
          <w:bCs/>
          <w:sz w:val="24"/>
          <w:szCs w:val="24"/>
        </w:rPr>
        <w:t>сходящая транзакция</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outbound</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transaction</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60B3006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коммуникация, которая передается (исходящим) из центрального управления или главного офиса</w:t>
      </w:r>
    </w:p>
    <w:p w14:paraId="4E238DB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4501847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DF59338" w14:textId="665B9DA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2.203</w:t>
      </w:r>
      <w:r w:rsidR="00151AB4"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ереполнение</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overflow</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411D9AD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состояние, возникающее, когда результат арифметической операции превышает возможности системы представления чисел, используемой в цифровом компьютере</w:t>
      </w:r>
    </w:p>
    <w:p w14:paraId="27CA1F98"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pacing w:val="47"/>
          <w:sz w:val="24"/>
          <w:szCs w:val="24"/>
        </w:rPr>
        <w:t xml:space="preserve"> </w:t>
      </w:r>
      <w:r w:rsidRPr="00EF1C3E">
        <w:rPr>
          <w:rFonts w:ascii="Times New Roman" w:eastAsia="Arial MT" w:hAnsi="Times New Roman" w:cs="Times New Roman"/>
          <w:spacing w:val="-2"/>
          <w:sz w:val="24"/>
          <w:szCs w:val="24"/>
        </w:rPr>
        <w:t>2000]</w:t>
      </w:r>
    </w:p>
    <w:p w14:paraId="102ADCD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9A9FA26" w14:textId="4BAC535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2.204</w:t>
      </w:r>
      <w:r w:rsidR="00151AB4"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обытие перенапряжения</w:t>
      </w:r>
      <w:r w:rsidR="00151AB4" w:rsidRPr="00EF1C3E">
        <w:rPr>
          <w:rFonts w:ascii="Times New Roman" w:eastAsia="Arial" w:hAnsi="Times New Roman" w:cs="Times New Roman"/>
          <w:b/>
          <w:bCs/>
          <w:sz w:val="24"/>
          <w:szCs w:val="24"/>
        </w:rPr>
        <w:t xml:space="preserve"> </w:t>
      </w:r>
      <w:r w:rsidR="00151AB4"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overvoltage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event</w:t>
      </w:r>
      <w:proofErr w:type="spellEnd"/>
      <w:r w:rsidR="00151AB4"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18EE546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скачок напряжения</w:t>
      </w:r>
    </w:p>
    <w:p w14:paraId="0A29C486"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увеличение измеренного напряжения энергосистемы выше заданного (критического) порогового значения напряжения и продолжительности</w:t>
      </w:r>
    </w:p>
    <w:p w14:paraId="7F6503DF"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proofErr w:type="spellStart"/>
      <w:r w:rsidRPr="00EF1C3E">
        <w:rPr>
          <w:rFonts w:ascii="Times New Roman" w:eastAsia="Arial MT" w:hAnsi="Times New Roman" w:cs="Times New Roman"/>
          <w:sz w:val="24"/>
          <w:szCs w:val="24"/>
          <w:lang w:val="en-US"/>
        </w:rPr>
        <w:t>Aclara</w:t>
      </w:r>
      <w:proofErr w:type="spellEnd"/>
      <w:r w:rsidRPr="00A27C5D">
        <w:rPr>
          <w:rFonts w:ascii="Times New Roman" w:eastAsia="Arial MT" w:hAnsi="Times New Roman" w:cs="Times New Roman"/>
          <w:spacing w:val="61"/>
          <w:sz w:val="24"/>
          <w:szCs w:val="24"/>
          <w:lang w:val="en-US"/>
        </w:rPr>
        <w:t xml:space="preserve"> </w:t>
      </w:r>
      <w:r w:rsidRPr="00A27C5D">
        <w:rPr>
          <w:rFonts w:ascii="Times New Roman" w:eastAsia="Arial MT" w:hAnsi="Times New Roman" w:cs="Times New Roman"/>
          <w:spacing w:val="-2"/>
          <w:sz w:val="24"/>
          <w:szCs w:val="24"/>
          <w:lang w:val="en-US"/>
        </w:rPr>
        <w:t>2008]</w:t>
      </w:r>
    </w:p>
    <w:p w14:paraId="61526EE1"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40D48D23" w14:textId="65A980DE"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2.205</w:t>
      </w:r>
      <w:r w:rsidR="00151AB4" w:rsidRPr="00A27C5D">
        <w:rPr>
          <w:rFonts w:ascii="Times New Roman" w:eastAsia="Arial" w:hAnsi="Times New Roman" w:cs="Times New Roman"/>
          <w:b/>
          <w:bCs/>
          <w:spacing w:val="-2"/>
          <w:sz w:val="24"/>
          <w:szCs w:val="24"/>
          <w:lang w:val="en-US"/>
        </w:rPr>
        <w:t xml:space="preserve"> </w:t>
      </w:r>
      <w:r w:rsidR="00151AB4" w:rsidRPr="00EF1C3E">
        <w:rPr>
          <w:rFonts w:ascii="Times New Roman" w:eastAsia="Arial" w:hAnsi="Times New Roman" w:cs="Times New Roman"/>
          <w:b/>
          <w:bCs/>
          <w:spacing w:val="-2"/>
          <w:sz w:val="24"/>
          <w:szCs w:val="24"/>
        </w:rPr>
        <w:t>П</w:t>
      </w:r>
      <w:r w:rsidRPr="00EF1C3E">
        <w:rPr>
          <w:rFonts w:ascii="Times New Roman" w:eastAsia="Arial" w:hAnsi="Times New Roman" w:cs="Times New Roman"/>
          <w:b/>
          <w:bCs/>
          <w:sz w:val="24"/>
          <w:szCs w:val="24"/>
        </w:rPr>
        <w:t>латежный</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счетчик</w:t>
      </w:r>
      <w:r w:rsidR="00151AB4" w:rsidRPr="00A27C5D">
        <w:rPr>
          <w:rFonts w:ascii="Times New Roman" w:eastAsia="Arial" w:hAnsi="Times New Roman" w:cs="Times New Roman"/>
          <w:b/>
          <w:bCs/>
          <w:sz w:val="24"/>
          <w:szCs w:val="24"/>
          <w:lang w:val="en-US"/>
        </w:rPr>
        <w:t xml:space="preserve"> </w:t>
      </w:r>
      <w:r w:rsidR="00151AB4" w:rsidRPr="00A27C5D">
        <w:rPr>
          <w:rFonts w:ascii="Times New Roman" w:eastAsia="Arial" w:hAnsi="Times New Roman" w:cs="Times New Roman"/>
          <w:sz w:val="24"/>
          <w:szCs w:val="24"/>
          <w:lang w:val="en-US"/>
        </w:rPr>
        <w:t>(</w:t>
      </w:r>
      <w:r w:rsidR="00906EA7" w:rsidRPr="00A27C5D">
        <w:rPr>
          <w:rFonts w:ascii="Times New Roman" w:eastAsia="Arial" w:hAnsi="Times New Roman" w:cs="Times New Roman"/>
          <w:sz w:val="24"/>
          <w:szCs w:val="24"/>
          <w:lang w:val="en-US"/>
        </w:rPr>
        <w:t>payment meter</w:t>
      </w:r>
      <w:r w:rsidR="00151AB4" w:rsidRPr="00A27C5D">
        <w:rPr>
          <w:rFonts w:ascii="Times New Roman" w:eastAsia="Arial" w:hAnsi="Times New Roman" w:cs="Times New Roman"/>
          <w:sz w:val="24"/>
          <w:szCs w:val="24"/>
          <w:lang w:val="en-US"/>
        </w:rPr>
        <w:t>)</w:t>
      </w:r>
      <w:r w:rsidR="00906EA7" w:rsidRPr="00A27C5D">
        <w:rPr>
          <w:rFonts w:ascii="Times New Roman" w:eastAsia="Arial" w:hAnsi="Times New Roman" w:cs="Times New Roman"/>
          <w:sz w:val="24"/>
          <w:szCs w:val="24"/>
          <w:lang w:val="en-US"/>
        </w:rPr>
        <w:t>:</w:t>
      </w:r>
    </w:p>
    <w:p w14:paraId="35375441" w14:textId="6BB8DE09" w:rsidR="00602D7F" w:rsidRPr="00EF1C3E" w:rsidRDefault="002F3BE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2F3BEF">
        <w:rPr>
          <w:rFonts w:ascii="Times New Roman" w:eastAsia="Arial MT" w:hAnsi="Times New Roman" w:cs="Times New Roman"/>
          <w:sz w:val="24"/>
          <w:szCs w:val="24"/>
        </w:rPr>
        <w:lastRenderedPageBreak/>
        <w:t>счетчик электроэнергии</w:t>
      </w:r>
      <w:r w:rsidR="00602D7F" w:rsidRPr="00EF1C3E">
        <w:rPr>
          <w:rFonts w:ascii="Times New Roman" w:eastAsia="Arial MT" w:hAnsi="Times New Roman" w:cs="Times New Roman"/>
          <w:sz w:val="24"/>
          <w:szCs w:val="24"/>
        </w:rPr>
        <w:t xml:space="preserve"> с дополнительными функциями, который может управляться и контролироваться для обеспечения потока энергии в соответствии с согласованными режимами оплаты</w:t>
      </w:r>
    </w:p>
    <w:p w14:paraId="26A8019B"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77"/>
          <w:sz w:val="24"/>
          <w:szCs w:val="24"/>
        </w:rPr>
        <w:t xml:space="preserve"> </w:t>
      </w:r>
      <w:r w:rsidRPr="00EF1C3E">
        <w:rPr>
          <w:rFonts w:ascii="Times New Roman" w:eastAsia="Arial MT" w:hAnsi="Times New Roman" w:cs="Times New Roman"/>
          <w:sz w:val="24"/>
          <w:szCs w:val="24"/>
        </w:rPr>
        <w:t>62055-31:2005,</w:t>
      </w:r>
      <w:r w:rsidRPr="00EF1C3E">
        <w:rPr>
          <w:rFonts w:ascii="Times New Roman" w:eastAsia="Arial MT" w:hAnsi="Times New Roman" w:cs="Times New Roman"/>
          <w:spacing w:val="77"/>
          <w:sz w:val="24"/>
          <w:szCs w:val="24"/>
        </w:rPr>
        <w:t xml:space="preserve"> </w:t>
      </w:r>
      <w:r w:rsidRPr="00EF1C3E">
        <w:rPr>
          <w:rFonts w:ascii="Times New Roman" w:eastAsia="Arial MT" w:hAnsi="Times New Roman" w:cs="Times New Roman"/>
          <w:spacing w:val="-2"/>
          <w:sz w:val="24"/>
          <w:szCs w:val="24"/>
        </w:rPr>
        <w:t>3.1.6]</w:t>
      </w:r>
    </w:p>
    <w:p w14:paraId="16524F6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BAC4EEA" w14:textId="37AB449D"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2.206</w:t>
      </w:r>
      <w:r w:rsidR="000D50F2" w:rsidRPr="00EF1C3E">
        <w:rPr>
          <w:rFonts w:ascii="Times New Roman" w:eastAsia="Arial" w:hAnsi="Times New Roman" w:cs="Times New Roman"/>
          <w:b/>
          <w:bCs/>
          <w:spacing w:val="-2"/>
          <w:sz w:val="24"/>
          <w:szCs w:val="24"/>
        </w:rPr>
        <w:t xml:space="preserve"> </w:t>
      </w:r>
      <w:proofErr w:type="spellStart"/>
      <w:r w:rsidR="000D50F2" w:rsidRPr="00EF1C3E">
        <w:rPr>
          <w:rFonts w:ascii="Times New Roman" w:eastAsia="Arial" w:hAnsi="Times New Roman" w:cs="Times New Roman"/>
          <w:b/>
          <w:bCs/>
          <w:spacing w:val="-2"/>
          <w:sz w:val="24"/>
          <w:szCs w:val="24"/>
        </w:rPr>
        <w:t>О</w:t>
      </w:r>
      <w:r w:rsidRPr="00EF1C3E">
        <w:rPr>
          <w:rFonts w:ascii="Times New Roman" w:eastAsia="Arial" w:hAnsi="Times New Roman" w:cs="Times New Roman"/>
          <w:b/>
          <w:bCs/>
          <w:sz w:val="24"/>
          <w:szCs w:val="24"/>
        </w:rPr>
        <w:t>днопроцессное</w:t>
      </w:r>
      <w:proofErr w:type="spellEnd"/>
      <w:r w:rsidRPr="00EF1C3E">
        <w:rPr>
          <w:rFonts w:ascii="Times New Roman" w:eastAsia="Arial" w:hAnsi="Times New Roman" w:cs="Times New Roman"/>
          <w:b/>
          <w:bCs/>
          <w:sz w:val="24"/>
          <w:szCs w:val="24"/>
        </w:rPr>
        <w:t xml:space="preserve"> взаимодействие (</w:t>
      </w:r>
      <w:proofErr w:type="spellStart"/>
      <w:r w:rsidRPr="00EF1C3E">
        <w:rPr>
          <w:rFonts w:ascii="Times New Roman" w:eastAsia="Arial" w:hAnsi="Times New Roman" w:cs="Times New Roman"/>
          <w:b/>
          <w:bCs/>
          <w:sz w:val="24"/>
          <w:szCs w:val="24"/>
        </w:rPr>
        <w:t>межпроцессная</w:t>
      </w:r>
      <w:proofErr w:type="spellEnd"/>
      <w:r w:rsidRPr="00EF1C3E">
        <w:rPr>
          <w:rFonts w:ascii="Times New Roman" w:eastAsia="Arial" w:hAnsi="Times New Roman" w:cs="Times New Roman"/>
          <w:b/>
          <w:bCs/>
          <w:sz w:val="24"/>
          <w:szCs w:val="24"/>
        </w:rPr>
        <w:t xml:space="preserve"> связь)</w:t>
      </w:r>
      <w:r w:rsidR="000D50F2" w:rsidRPr="00EF1C3E">
        <w:rPr>
          <w:rFonts w:ascii="Times New Roman" w:eastAsia="Arial" w:hAnsi="Times New Roman" w:cs="Times New Roman"/>
          <w:b/>
          <w:bCs/>
          <w:sz w:val="24"/>
          <w:szCs w:val="24"/>
        </w:rPr>
        <w:t xml:space="preserve"> </w:t>
      </w:r>
      <w:r w:rsidR="000D50F2" w:rsidRPr="00EF1C3E">
        <w:rPr>
          <w:rFonts w:ascii="Times New Roman" w:eastAsia="Arial" w:hAnsi="Times New Roman" w:cs="Times New Roman"/>
          <w:sz w:val="24"/>
          <w:szCs w:val="24"/>
        </w:rPr>
        <w:t>(</w:t>
      </w:r>
      <w:proofErr w:type="spellStart"/>
      <w:r w:rsidR="00906EA7" w:rsidRPr="00EF1C3E">
        <w:rPr>
          <w:rFonts w:ascii="Times New Roman" w:eastAsia="Arial" w:hAnsi="Times New Roman" w:cs="Times New Roman"/>
          <w:sz w:val="24"/>
          <w:szCs w:val="24"/>
        </w:rPr>
        <w:t>peer</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inter-process</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communication</w:t>
      </w:r>
      <w:proofErr w:type="spellEnd"/>
      <w:r w:rsidR="00906EA7" w:rsidRPr="00EF1C3E">
        <w:rPr>
          <w:rFonts w:ascii="Times New Roman" w:eastAsia="Arial" w:hAnsi="Times New Roman" w:cs="Times New Roman"/>
          <w:sz w:val="24"/>
          <w:szCs w:val="24"/>
        </w:rPr>
        <w:t>)</w:t>
      </w:r>
      <w:r w:rsidR="000D50F2"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6C5C262C"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другой процесс с аналогичными возможностями создания и обслуживания запросов</w:t>
      </w:r>
    </w:p>
    <w:p w14:paraId="2631448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F653F66" w14:textId="43A450B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r w:rsidRPr="00EF1C3E">
        <w:rPr>
          <w:rFonts w:ascii="Times New Roman" w:eastAsia="Arial" w:hAnsi="Times New Roman" w:cs="Times New Roman"/>
          <w:b/>
          <w:bCs/>
          <w:spacing w:val="-2"/>
          <w:sz w:val="24"/>
          <w:szCs w:val="24"/>
        </w:rPr>
        <w:t>2.207</w:t>
      </w:r>
      <w:r w:rsidR="000D50F2"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арифы, основанные на производительности</w:t>
      </w:r>
      <w:r w:rsidR="000D50F2"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performance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based</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rates</w:t>
      </w:r>
      <w:proofErr w:type="spellEnd"/>
      <w:r w:rsidR="000D50F2"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3A3DE34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метод определения компенсации для электроэнергетической компании на основе ее производительности</w:t>
      </w:r>
    </w:p>
    <w:p w14:paraId="7344EF9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36A92530" w14:textId="7D9157D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Надежность часто является одним из показателей, используемых для расчета производительности.</w:t>
      </w:r>
    </w:p>
    <w:p w14:paraId="1204837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5234750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07E3474" w14:textId="702C78B4"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2.208</w:t>
      </w:r>
      <w:r w:rsidR="000D50F2"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егулирование, основанное на производительности</w:t>
      </w:r>
      <w:r w:rsidR="000D50F2"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performance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based</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regulation</w:t>
      </w:r>
      <w:proofErr w:type="spellEnd"/>
      <w:r w:rsidR="000D50F2"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74AF1915"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механизм установления тарифов, который пытается связать вознаграждение (как правило, прибыль) с желаемыми результатами или целями</w:t>
      </w:r>
    </w:p>
    <w:p w14:paraId="7C623DC0"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FE7EA28" w14:textId="02F90BCC"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Регулирование, основанное на производительности, устанавливает тарифы или компоненты тарифов на определенный период времени на основе внешних индексов, а не себестоимости услуг компании. Форма регулирования тарифов, которая предоставляет компаниям лучшие стимулы для снижения своих затрат, чем регулирование на основе себестоимости услуг.</w:t>
      </w:r>
    </w:p>
    <w:p w14:paraId="5F0EE0A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pacing w:val="2"/>
          <w:sz w:val="20"/>
          <w:szCs w:val="20"/>
        </w:rPr>
        <w:t>[</w:t>
      </w:r>
      <w:proofErr w:type="spellStart"/>
      <w:r w:rsidRPr="00EF1C3E">
        <w:rPr>
          <w:rFonts w:ascii="Times New Roman" w:eastAsia="Arial MT" w:hAnsi="Times New Roman" w:cs="Times New Roman"/>
          <w:spacing w:val="2"/>
          <w:sz w:val="20"/>
          <w:szCs w:val="20"/>
          <w:lang w:val="en-US"/>
        </w:rPr>
        <w:t>EnergyBuyer</w:t>
      </w:r>
      <w:proofErr w:type="spellEnd"/>
      <w:r w:rsidRPr="00EF1C3E">
        <w:rPr>
          <w:rFonts w:ascii="Times New Roman" w:eastAsia="Arial MT" w:hAnsi="Times New Roman" w:cs="Times New Roman"/>
          <w:spacing w:val="70"/>
          <w:sz w:val="20"/>
          <w:szCs w:val="20"/>
        </w:rPr>
        <w:t xml:space="preserve"> </w:t>
      </w:r>
      <w:r w:rsidRPr="00EF1C3E">
        <w:rPr>
          <w:rFonts w:ascii="Times New Roman" w:eastAsia="Arial MT" w:hAnsi="Times New Roman" w:cs="Times New Roman"/>
          <w:spacing w:val="-4"/>
          <w:sz w:val="20"/>
          <w:szCs w:val="20"/>
        </w:rPr>
        <w:t>2006]</w:t>
      </w:r>
    </w:p>
    <w:p w14:paraId="58CDB552"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169087D" w14:textId="67C5E6B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2.209</w:t>
      </w:r>
      <w:r w:rsidR="000D50F2"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ониторинг производительности</w:t>
      </w:r>
      <w:r w:rsidR="000D50F2"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performance</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monitoring</w:t>
      </w:r>
      <w:proofErr w:type="spellEnd"/>
      <w:r w:rsidR="000D50F2"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45777A4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процедура мониторинга, реализующая процессы сбора данных для получения данных о производительности с использованием специализированного оборудования для тестирования производительности и документирование результатов мониторинга производительности</w:t>
      </w:r>
    </w:p>
    <w:p w14:paraId="1399D71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33025BD" w14:textId="2D7E243A"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2.210</w:t>
      </w:r>
      <w:r w:rsidR="000D50F2"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остоянный номер местоположения</w:t>
      </w:r>
      <w:r w:rsidR="000D50F2"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permanent</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location</w:t>
      </w:r>
      <w:proofErr w:type="spellEnd"/>
      <w:r w:rsidR="00906EA7"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number</w:t>
      </w:r>
      <w:proofErr w:type="spellEnd"/>
      <w:r w:rsidR="000D50F2"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2924A93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номер, присвоенный участку земли, независимому от каких-либо улучшений на нем</w:t>
      </w:r>
    </w:p>
    <w:p w14:paraId="7E7B74FE"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proofErr w:type="spellStart"/>
      <w:r w:rsidRPr="00EF1C3E">
        <w:rPr>
          <w:rFonts w:ascii="Times New Roman" w:eastAsia="Arial MT" w:hAnsi="Times New Roman" w:cs="Times New Roman"/>
          <w:sz w:val="24"/>
          <w:szCs w:val="24"/>
          <w:lang w:val="en-US"/>
        </w:rPr>
        <w:t>Aclara</w:t>
      </w:r>
      <w:proofErr w:type="spellEnd"/>
      <w:r w:rsidRPr="00A27C5D">
        <w:rPr>
          <w:rFonts w:ascii="Times New Roman" w:eastAsia="Arial MT" w:hAnsi="Times New Roman" w:cs="Times New Roman"/>
          <w:sz w:val="24"/>
          <w:szCs w:val="24"/>
          <w:lang w:val="en-US"/>
        </w:rPr>
        <w:t xml:space="preserve"> 2008]</w:t>
      </w:r>
    </w:p>
    <w:p w14:paraId="61443D51"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6C9D81A1" w14:textId="52D9B2E3"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2.211</w:t>
      </w:r>
      <w:r w:rsidR="000D50F2" w:rsidRPr="00A27C5D">
        <w:rPr>
          <w:rFonts w:ascii="Times New Roman" w:eastAsia="Arial" w:hAnsi="Times New Roman" w:cs="Times New Roman"/>
          <w:b/>
          <w:bCs/>
          <w:spacing w:val="-2"/>
          <w:sz w:val="24"/>
          <w:szCs w:val="24"/>
          <w:lang w:val="en-US"/>
        </w:rPr>
        <w:t xml:space="preserve"> </w:t>
      </w:r>
      <w:r w:rsidR="000D50F2" w:rsidRPr="00EF1C3E">
        <w:rPr>
          <w:rFonts w:ascii="Times New Roman" w:eastAsia="Arial" w:hAnsi="Times New Roman" w:cs="Times New Roman"/>
          <w:b/>
          <w:bCs/>
          <w:spacing w:val="-2"/>
          <w:sz w:val="24"/>
          <w:szCs w:val="24"/>
        </w:rPr>
        <w:t>Ф</w:t>
      </w:r>
      <w:r w:rsidRPr="00EF1C3E">
        <w:rPr>
          <w:rFonts w:ascii="Times New Roman" w:eastAsia="Arial" w:hAnsi="Times New Roman" w:cs="Times New Roman"/>
          <w:b/>
          <w:bCs/>
          <w:sz w:val="24"/>
          <w:szCs w:val="24"/>
        </w:rPr>
        <w:t>азовый</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дисбаланс</w:t>
      </w:r>
      <w:r w:rsidR="000D50F2" w:rsidRPr="00A27C5D">
        <w:rPr>
          <w:rFonts w:ascii="Times New Roman" w:eastAsia="Arial" w:hAnsi="Times New Roman" w:cs="Times New Roman"/>
          <w:sz w:val="24"/>
          <w:szCs w:val="24"/>
          <w:lang w:val="en-US"/>
        </w:rPr>
        <w:t xml:space="preserve"> (</w:t>
      </w:r>
      <w:r w:rsidR="00906EA7" w:rsidRPr="00A27C5D">
        <w:rPr>
          <w:rFonts w:ascii="Times New Roman" w:eastAsia="Arial" w:hAnsi="Times New Roman" w:cs="Times New Roman"/>
          <w:sz w:val="24"/>
          <w:szCs w:val="24"/>
          <w:lang w:val="en-US"/>
        </w:rPr>
        <w:t>phase imbalance</w:t>
      </w:r>
      <w:r w:rsidR="000D50F2" w:rsidRPr="00A27C5D">
        <w:rPr>
          <w:rFonts w:ascii="Times New Roman" w:eastAsia="Arial" w:hAnsi="Times New Roman" w:cs="Times New Roman"/>
          <w:sz w:val="24"/>
          <w:szCs w:val="24"/>
          <w:lang w:val="en-US"/>
        </w:rPr>
        <w:t>)</w:t>
      </w:r>
      <w:r w:rsidR="00906EA7" w:rsidRPr="00A27C5D">
        <w:rPr>
          <w:rFonts w:ascii="Times New Roman" w:eastAsia="Arial" w:hAnsi="Times New Roman" w:cs="Times New Roman"/>
          <w:sz w:val="24"/>
          <w:szCs w:val="24"/>
          <w:lang w:val="en-US"/>
        </w:rPr>
        <w:t>:</w:t>
      </w:r>
    </w:p>
    <w:p w14:paraId="7182F3CC"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состояние, при котором векторная сумма электрических фаз значительно отклонилась от нуля</w:t>
      </w:r>
    </w:p>
    <w:p w14:paraId="47CFD21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0ABCB03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D9B5097" w14:textId="0DB05E78"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b/>
          <w:bCs/>
          <w:spacing w:val="-2"/>
          <w:sz w:val="24"/>
          <w:szCs w:val="24"/>
        </w:rPr>
        <w:t>2.212</w:t>
      </w:r>
      <w:r w:rsidR="000D50F2" w:rsidRPr="00EF1C3E">
        <w:rPr>
          <w:rFonts w:ascii="Times New Roman" w:eastAsia="Arial" w:hAnsi="Times New Roman" w:cs="Times New Roman"/>
          <w:b/>
          <w:bCs/>
          <w:spacing w:val="-2"/>
          <w:sz w:val="24"/>
          <w:szCs w:val="24"/>
        </w:rPr>
        <w:t xml:space="preserve"> П</w:t>
      </w:r>
      <w:r w:rsidRPr="00EF1C3E">
        <w:rPr>
          <w:rFonts w:ascii="Times New Roman" w:eastAsia="Arial MT" w:hAnsi="Times New Roman" w:cs="Times New Roman"/>
          <w:b/>
          <w:sz w:val="24"/>
          <w:szCs w:val="24"/>
        </w:rPr>
        <w:t>инг</w:t>
      </w:r>
      <w:r w:rsidR="000D50F2"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ping</w:t>
      </w:r>
      <w:proofErr w:type="spellEnd"/>
      <w:r w:rsidR="000D50F2" w:rsidRPr="00EF1C3E">
        <w:rPr>
          <w:rFonts w:ascii="Times New Roman" w:eastAsia="Arial" w:hAnsi="Times New Roman" w:cs="Times New Roman"/>
          <w:sz w:val="24"/>
          <w:szCs w:val="24"/>
        </w:rPr>
        <w:t>)</w:t>
      </w:r>
      <w:r w:rsidRPr="00EF1C3E">
        <w:rPr>
          <w:rFonts w:ascii="Times New Roman" w:eastAsia="Arial MT" w:hAnsi="Times New Roman" w:cs="Times New Roman"/>
          <w:sz w:val="24"/>
          <w:szCs w:val="24"/>
        </w:rPr>
        <w:t>, глагол (в сетях учета)</w:t>
      </w:r>
      <w:r w:rsidR="00906EA7" w:rsidRPr="00EF1C3E">
        <w:rPr>
          <w:rFonts w:ascii="Times New Roman" w:eastAsia="Arial MT" w:hAnsi="Times New Roman" w:cs="Times New Roman"/>
          <w:sz w:val="24"/>
          <w:szCs w:val="24"/>
        </w:rPr>
        <w:t>:</w:t>
      </w:r>
    </w:p>
    <w:p w14:paraId="3A6F75C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подтверждение успешной двусторонней связи с помощью короткого сообщения</w:t>
      </w:r>
    </w:p>
    <w:p w14:paraId="6106A46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56DE7523" w14:textId="437018C2"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Результат </w:t>
      </w:r>
      <w:proofErr w:type="spellStart"/>
      <w:r w:rsidRPr="00EF1C3E">
        <w:rPr>
          <w:rFonts w:ascii="Times New Roman" w:eastAsia="Arial MT" w:hAnsi="Times New Roman" w:cs="Times New Roman"/>
          <w:sz w:val="20"/>
          <w:szCs w:val="20"/>
        </w:rPr>
        <w:t>пинга</w:t>
      </w:r>
      <w:proofErr w:type="spellEnd"/>
      <w:r w:rsidRPr="00EF1C3E">
        <w:rPr>
          <w:rFonts w:ascii="Times New Roman" w:eastAsia="Arial MT" w:hAnsi="Times New Roman" w:cs="Times New Roman"/>
          <w:sz w:val="20"/>
          <w:szCs w:val="20"/>
        </w:rPr>
        <w:t xml:space="preserve"> определяет доступность и/или состояние питания конечной точки.</w:t>
      </w:r>
    </w:p>
    <w:p w14:paraId="2F409882"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00328E5" w14:textId="5DAA3C4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2.213</w:t>
      </w:r>
      <w:r w:rsidR="000D50F2"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ланирование</w:t>
      </w:r>
      <w:r w:rsidR="000D50F2" w:rsidRPr="00EF1C3E">
        <w:rPr>
          <w:rFonts w:ascii="Times New Roman" w:eastAsia="Arial" w:hAnsi="Times New Roman" w:cs="Times New Roman"/>
          <w:sz w:val="24"/>
          <w:szCs w:val="24"/>
        </w:rPr>
        <w:t xml:space="preserve"> (</w:t>
      </w:r>
      <w:proofErr w:type="spellStart"/>
      <w:r w:rsidR="00906EA7" w:rsidRPr="00EF1C3E">
        <w:rPr>
          <w:rFonts w:ascii="Times New Roman" w:eastAsia="Arial" w:hAnsi="Times New Roman" w:cs="Times New Roman"/>
          <w:sz w:val="24"/>
          <w:szCs w:val="24"/>
        </w:rPr>
        <w:t>planning</w:t>
      </w:r>
      <w:proofErr w:type="spellEnd"/>
      <w:r w:rsidR="000D50F2" w:rsidRPr="00EF1C3E">
        <w:rPr>
          <w:rFonts w:ascii="Times New Roman" w:eastAsia="Arial" w:hAnsi="Times New Roman" w:cs="Times New Roman"/>
          <w:sz w:val="24"/>
          <w:szCs w:val="24"/>
        </w:rPr>
        <w:t>)</w:t>
      </w:r>
      <w:r w:rsidR="00906EA7" w:rsidRPr="00EF1C3E">
        <w:rPr>
          <w:rFonts w:ascii="Times New Roman" w:eastAsia="Arial" w:hAnsi="Times New Roman" w:cs="Times New Roman"/>
          <w:sz w:val="24"/>
          <w:szCs w:val="24"/>
        </w:rPr>
        <w:t>:</w:t>
      </w:r>
    </w:p>
    <w:p w14:paraId="4444C88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определяет условия регулирования и поддержки устройств регулирования напряжения, а также необходимую величину, знак и местоположение подачи реактивной </w:t>
      </w:r>
      <w:r w:rsidRPr="00EF1C3E">
        <w:rPr>
          <w:rFonts w:ascii="Times New Roman" w:eastAsia="Arial MT" w:hAnsi="Times New Roman" w:cs="Times New Roman"/>
          <w:sz w:val="24"/>
          <w:szCs w:val="24"/>
        </w:rPr>
        <w:lastRenderedPageBreak/>
        <w:t>мощности в электрическую сеть для поддержания желаемого профиля напряжения системы; минимизации потерь в системе; поддержания стабильности системы при максимизации передачи мощности; снижения затрат на производство электроэнергии; и разгрузки оборудования передающей системы за счет уменьшения реактивных потоков</w:t>
      </w:r>
    </w:p>
    <w:p w14:paraId="1DCE069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615B8BB" w14:textId="58457618" w:rsidR="00602D7F" w:rsidRPr="00EF1C3E" w:rsidRDefault="00602D7F" w:rsidP="00375F9E">
      <w:pPr>
        <w:widowControl w:val="0"/>
        <w:tabs>
          <w:tab w:val="left" w:pos="2333"/>
          <w:tab w:val="left" w:pos="2977"/>
        </w:tabs>
        <w:autoSpaceDE w:val="0"/>
        <w:autoSpaceDN w:val="0"/>
        <w:spacing w:after="0" w:line="240" w:lineRule="auto"/>
        <w:ind w:firstLine="567"/>
        <w:jc w:val="both"/>
        <w:outlineLvl w:val="4"/>
        <w:rPr>
          <w:rFonts w:ascii="Times New Roman" w:eastAsia="Arial MT" w:hAnsi="Times New Roman" w:cs="Times New Roman"/>
          <w:sz w:val="24"/>
          <w:szCs w:val="24"/>
          <w:lang w:val="en-US"/>
        </w:rPr>
      </w:pPr>
      <w:r w:rsidRPr="00EF1C3E">
        <w:rPr>
          <w:rFonts w:ascii="Times New Roman" w:eastAsia="Arial" w:hAnsi="Times New Roman" w:cs="Times New Roman"/>
          <w:b/>
          <w:bCs/>
          <w:spacing w:val="-2"/>
          <w:sz w:val="24"/>
          <w:szCs w:val="24"/>
          <w:lang w:val="en-US"/>
        </w:rPr>
        <w:t>2.214</w:t>
      </w:r>
      <w:r w:rsidR="000D50F2" w:rsidRPr="00EF1C3E">
        <w:rPr>
          <w:rFonts w:ascii="Times New Roman" w:eastAsia="Arial" w:hAnsi="Times New Roman" w:cs="Times New Roman"/>
          <w:b/>
          <w:bCs/>
          <w:spacing w:val="-2"/>
          <w:sz w:val="24"/>
          <w:szCs w:val="24"/>
          <w:lang w:val="en-US"/>
        </w:rPr>
        <w:t xml:space="preserve"> </w:t>
      </w:r>
      <w:r w:rsidR="000D50F2" w:rsidRPr="00EF1C3E">
        <w:rPr>
          <w:rFonts w:ascii="Times New Roman" w:eastAsia="Arial" w:hAnsi="Times New Roman" w:cs="Times New Roman"/>
          <w:b/>
          <w:bCs/>
          <w:spacing w:val="-2"/>
          <w:sz w:val="24"/>
          <w:szCs w:val="24"/>
        </w:rPr>
        <w:t>Т</w:t>
      </w:r>
      <w:r w:rsidRPr="00EF1C3E">
        <w:rPr>
          <w:rFonts w:ascii="Times New Roman" w:eastAsia="Arial MT" w:hAnsi="Times New Roman" w:cs="Times New Roman"/>
          <w:b/>
          <w:sz w:val="24"/>
          <w:szCs w:val="24"/>
        </w:rPr>
        <w:t>очка</w:t>
      </w:r>
      <w:r w:rsidRPr="00EF1C3E">
        <w:rPr>
          <w:rFonts w:ascii="Times New Roman" w:eastAsia="Arial MT" w:hAnsi="Times New Roman" w:cs="Times New Roman"/>
          <w:b/>
          <w:sz w:val="24"/>
          <w:szCs w:val="24"/>
          <w:lang w:val="en-US"/>
        </w:rPr>
        <w:t xml:space="preserve"> </w:t>
      </w:r>
      <w:r w:rsidRPr="00EF1C3E">
        <w:rPr>
          <w:rFonts w:ascii="Times New Roman" w:eastAsia="Arial MT" w:hAnsi="Times New Roman" w:cs="Times New Roman"/>
          <w:b/>
          <w:sz w:val="24"/>
          <w:szCs w:val="24"/>
        </w:rPr>
        <w:t>общего</w:t>
      </w:r>
      <w:r w:rsidRPr="00EF1C3E">
        <w:rPr>
          <w:rFonts w:ascii="Times New Roman" w:eastAsia="Arial MT" w:hAnsi="Times New Roman" w:cs="Times New Roman"/>
          <w:b/>
          <w:sz w:val="24"/>
          <w:szCs w:val="24"/>
          <w:lang w:val="en-US"/>
        </w:rPr>
        <w:t xml:space="preserve"> </w:t>
      </w:r>
      <w:r w:rsidRPr="00EF1C3E">
        <w:rPr>
          <w:rFonts w:ascii="Times New Roman" w:eastAsia="Arial MT" w:hAnsi="Times New Roman" w:cs="Times New Roman"/>
          <w:b/>
          <w:sz w:val="24"/>
          <w:szCs w:val="24"/>
        </w:rPr>
        <w:t>подключения</w:t>
      </w:r>
      <w:r w:rsidR="000D50F2" w:rsidRPr="00EF1C3E">
        <w:rPr>
          <w:rFonts w:ascii="Times New Roman" w:eastAsia="Arial" w:hAnsi="Times New Roman" w:cs="Times New Roman"/>
          <w:sz w:val="24"/>
          <w:szCs w:val="24"/>
          <w:lang w:val="en-US"/>
        </w:rPr>
        <w:t xml:space="preserve"> (</w:t>
      </w:r>
      <w:r w:rsidR="00906EA7" w:rsidRPr="00EF1C3E">
        <w:rPr>
          <w:rFonts w:ascii="Times New Roman" w:eastAsia="Arial" w:hAnsi="Times New Roman" w:cs="Times New Roman"/>
          <w:sz w:val="24"/>
          <w:szCs w:val="24"/>
          <w:lang w:val="en-US"/>
        </w:rPr>
        <w:t>point of common coupling</w:t>
      </w:r>
      <w:r w:rsidR="000D50F2" w:rsidRPr="00EF1C3E">
        <w:rPr>
          <w:rFonts w:ascii="Times New Roman" w:eastAsia="Arial" w:hAnsi="Times New Roman" w:cs="Times New Roman"/>
          <w:sz w:val="24"/>
          <w:szCs w:val="24"/>
          <w:lang w:val="en-US"/>
        </w:rPr>
        <w:t>)</w:t>
      </w:r>
      <w:r w:rsidR="00E97B9D" w:rsidRPr="00EF1C3E">
        <w:rPr>
          <w:rFonts w:ascii="Times New Roman" w:eastAsia="Arial" w:hAnsi="Times New Roman" w:cs="Times New Roman"/>
          <w:sz w:val="24"/>
          <w:szCs w:val="24"/>
          <w:lang w:val="en-US"/>
        </w:rPr>
        <w:t>:</w:t>
      </w:r>
    </w:p>
    <w:p w14:paraId="1A5CC38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точка, в которой происходит соединение электроэнергетической компании и проводки здания</w:t>
      </w:r>
    </w:p>
    <w:p w14:paraId="73C6444B"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E3CF59B" w14:textId="77777777" w:rsidR="000D50F2"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0D50F2" w:rsidRPr="00EF1C3E">
        <w:rPr>
          <w:rFonts w:ascii="Times New Roman" w:eastAsia="Arial MT" w:hAnsi="Times New Roman" w:cs="Times New Roman"/>
          <w:sz w:val="20"/>
          <w:szCs w:val="20"/>
        </w:rPr>
        <w:t>я:</w:t>
      </w:r>
    </w:p>
    <w:p w14:paraId="0E66F5F4" w14:textId="73F203DB" w:rsidR="000D50F2"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 Как правило, эта точка находится на коммерческом счетчике электроэнергетической компании.</w:t>
      </w:r>
    </w:p>
    <w:p w14:paraId="268AD116" w14:textId="5491B695" w:rsidR="000D50F2" w:rsidRPr="00EF1C3E" w:rsidRDefault="000D50F2"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 См. также: «точка обслуживания».</w:t>
      </w:r>
    </w:p>
    <w:p w14:paraId="3A46FE4E" w14:textId="77777777" w:rsidR="000D50F2" w:rsidRPr="00EF1C3E" w:rsidRDefault="000D50F2" w:rsidP="00375F9E">
      <w:pPr>
        <w:widowControl w:val="0"/>
        <w:tabs>
          <w:tab w:val="left" w:pos="2977"/>
        </w:tabs>
        <w:autoSpaceDE w:val="0"/>
        <w:autoSpaceDN w:val="0"/>
        <w:spacing w:after="0" w:line="240" w:lineRule="auto"/>
        <w:jc w:val="both"/>
        <w:rPr>
          <w:rFonts w:ascii="Times New Roman" w:eastAsia="Arial MT" w:hAnsi="Times New Roman" w:cs="Times New Roman"/>
          <w:sz w:val="24"/>
          <w:szCs w:val="24"/>
        </w:rPr>
      </w:pPr>
    </w:p>
    <w:p w14:paraId="7060D604" w14:textId="325A965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2.215</w:t>
      </w:r>
      <w:r w:rsidR="000D50F2"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оэффициент мощности</w:t>
      </w:r>
      <w:r w:rsidR="000D50F2" w:rsidRPr="00EF1C3E">
        <w:rPr>
          <w:rFonts w:ascii="Times New Roman" w:eastAsia="Arial" w:hAnsi="Times New Roman" w:cs="Times New Roman"/>
          <w:sz w:val="24"/>
          <w:szCs w:val="24"/>
        </w:rPr>
        <w:t xml:space="preserve"> (</w:t>
      </w:r>
      <w:proofErr w:type="spellStart"/>
      <w:r w:rsidR="00E97B9D" w:rsidRPr="00EF1C3E">
        <w:rPr>
          <w:rFonts w:ascii="Times New Roman" w:eastAsia="Arial" w:hAnsi="Times New Roman" w:cs="Times New Roman"/>
          <w:sz w:val="24"/>
          <w:szCs w:val="24"/>
        </w:rPr>
        <w:t>power</w:t>
      </w:r>
      <w:proofErr w:type="spellEnd"/>
      <w:r w:rsidR="00E97B9D" w:rsidRPr="00EF1C3E">
        <w:rPr>
          <w:rFonts w:ascii="Times New Roman" w:eastAsia="Arial" w:hAnsi="Times New Roman" w:cs="Times New Roman"/>
          <w:sz w:val="24"/>
          <w:szCs w:val="24"/>
        </w:rPr>
        <w:t xml:space="preserve"> </w:t>
      </w:r>
      <w:proofErr w:type="spellStart"/>
      <w:r w:rsidR="00E97B9D" w:rsidRPr="00EF1C3E">
        <w:rPr>
          <w:rFonts w:ascii="Times New Roman" w:eastAsia="Arial" w:hAnsi="Times New Roman" w:cs="Times New Roman"/>
          <w:sz w:val="24"/>
          <w:szCs w:val="24"/>
        </w:rPr>
        <w:t>factor</w:t>
      </w:r>
      <w:proofErr w:type="spellEnd"/>
      <w:r w:rsidR="000D50F2" w:rsidRPr="00EF1C3E">
        <w:rPr>
          <w:rFonts w:ascii="Times New Roman" w:eastAsia="Arial" w:hAnsi="Times New Roman" w:cs="Times New Roman"/>
          <w:sz w:val="24"/>
          <w:szCs w:val="24"/>
        </w:rPr>
        <w:t>)</w:t>
      </w:r>
      <w:r w:rsidR="00E97B9D" w:rsidRPr="00EF1C3E">
        <w:rPr>
          <w:rFonts w:ascii="Times New Roman" w:eastAsia="Arial" w:hAnsi="Times New Roman" w:cs="Times New Roman"/>
          <w:sz w:val="24"/>
          <w:szCs w:val="24"/>
        </w:rPr>
        <w:t>:</w:t>
      </w:r>
    </w:p>
    <w:p w14:paraId="4DFF5B6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отношение активной мощности к полной мощности в цепи переменного тока</w:t>
      </w:r>
    </w:p>
    <w:p w14:paraId="58625350" w14:textId="71861881"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TS</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z w:val="24"/>
          <w:szCs w:val="24"/>
        </w:rPr>
        <w:t>62257-7-3:2008,</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z w:val="24"/>
          <w:szCs w:val="24"/>
        </w:rPr>
        <w:t>3.14]</w:t>
      </w:r>
    </w:p>
    <w:p w14:paraId="40670845" w14:textId="77777777" w:rsidR="000D50F2" w:rsidRPr="00EF1C3E" w:rsidRDefault="000D50F2"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B4B45EA" w14:textId="12359F3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2.216</w:t>
      </w:r>
      <w:r w:rsidR="000008C1" w:rsidRPr="00EF1C3E">
        <w:rPr>
          <w:rFonts w:ascii="Times New Roman" w:eastAsia="Arial" w:hAnsi="Times New Roman" w:cs="Times New Roman"/>
          <w:b/>
          <w:bCs/>
          <w:spacing w:val="-2"/>
          <w:sz w:val="24"/>
          <w:szCs w:val="24"/>
        </w:rPr>
        <w:t xml:space="preserve"> Ф</w:t>
      </w:r>
      <w:r w:rsidRPr="00EF1C3E">
        <w:rPr>
          <w:rFonts w:ascii="Times New Roman" w:eastAsia="Arial" w:hAnsi="Times New Roman" w:cs="Times New Roman"/>
          <w:b/>
          <w:bCs/>
          <w:sz w:val="24"/>
          <w:szCs w:val="24"/>
        </w:rPr>
        <w:t>ункция расчета потоков мощности</w:t>
      </w:r>
      <w:r w:rsidR="000008C1" w:rsidRPr="00EF1C3E">
        <w:rPr>
          <w:rFonts w:ascii="Times New Roman" w:eastAsia="Arial" w:hAnsi="Times New Roman" w:cs="Times New Roman"/>
          <w:sz w:val="24"/>
          <w:szCs w:val="24"/>
        </w:rPr>
        <w:t xml:space="preserve"> (</w:t>
      </w:r>
      <w:proofErr w:type="spellStart"/>
      <w:r w:rsidR="00E97B9D" w:rsidRPr="00EF1C3E">
        <w:rPr>
          <w:rFonts w:ascii="Times New Roman" w:eastAsia="Arial" w:hAnsi="Times New Roman" w:cs="Times New Roman"/>
          <w:sz w:val="24"/>
          <w:szCs w:val="24"/>
        </w:rPr>
        <w:t>power</w:t>
      </w:r>
      <w:proofErr w:type="spellEnd"/>
      <w:r w:rsidR="00E97B9D" w:rsidRPr="00EF1C3E">
        <w:rPr>
          <w:rFonts w:ascii="Times New Roman" w:eastAsia="Arial" w:hAnsi="Times New Roman" w:cs="Times New Roman"/>
          <w:sz w:val="24"/>
          <w:szCs w:val="24"/>
        </w:rPr>
        <w:t xml:space="preserve"> </w:t>
      </w:r>
      <w:proofErr w:type="spellStart"/>
      <w:r w:rsidR="00E97B9D" w:rsidRPr="00EF1C3E">
        <w:rPr>
          <w:rFonts w:ascii="Times New Roman" w:eastAsia="Arial" w:hAnsi="Times New Roman" w:cs="Times New Roman"/>
          <w:sz w:val="24"/>
          <w:szCs w:val="24"/>
        </w:rPr>
        <w:t>flow</w:t>
      </w:r>
      <w:proofErr w:type="spellEnd"/>
      <w:r w:rsidR="000008C1" w:rsidRPr="00EF1C3E">
        <w:rPr>
          <w:rFonts w:ascii="Times New Roman" w:eastAsia="Arial" w:hAnsi="Times New Roman" w:cs="Times New Roman"/>
          <w:sz w:val="24"/>
          <w:szCs w:val="24"/>
        </w:rPr>
        <w:t>)</w:t>
      </w:r>
      <w:r w:rsidR="00E97B9D" w:rsidRPr="00EF1C3E">
        <w:rPr>
          <w:rFonts w:ascii="Times New Roman" w:eastAsia="Arial" w:hAnsi="Times New Roman" w:cs="Times New Roman"/>
          <w:sz w:val="24"/>
          <w:szCs w:val="24"/>
        </w:rPr>
        <w:t>:</w:t>
      </w:r>
    </w:p>
    <w:p w14:paraId="61C5D78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функция для изучения управляющих воздействий на энергосистему</w:t>
      </w:r>
    </w:p>
    <w:p w14:paraId="7DE9643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DB6E247" w14:textId="08572A11"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Примечание - Функция расчета потоков мощности работает в двух режимах. Расчет потоков мощности диспетчером позволяет оператору определять влияние управляющих воздействий (переключение выключателей, изменение ответвлений и корректировка переключений) на систему. В режиме оптимального расчета потоков мощности управляющие воздействия автоматически определяются в пределах ограничений энергосистемы.</w:t>
      </w:r>
    </w:p>
    <w:p w14:paraId="6C13BC7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35D9738" w14:textId="4F8E126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2.217</w:t>
      </w:r>
      <w:r w:rsidR="000008C1" w:rsidRPr="00EF1C3E">
        <w:rPr>
          <w:rFonts w:ascii="Times New Roman" w:eastAsia="Arial" w:hAnsi="Times New Roman" w:cs="Times New Roman"/>
          <w:b/>
          <w:bCs/>
          <w:spacing w:val="-2"/>
          <w:sz w:val="24"/>
          <w:szCs w:val="24"/>
        </w:rPr>
        <w:t xml:space="preserve"> Л</w:t>
      </w:r>
      <w:r w:rsidRPr="00EF1C3E">
        <w:rPr>
          <w:rFonts w:ascii="Times New Roman" w:eastAsia="Arial" w:hAnsi="Times New Roman" w:cs="Times New Roman"/>
          <w:b/>
          <w:bCs/>
          <w:sz w:val="24"/>
          <w:szCs w:val="24"/>
        </w:rPr>
        <w:t>иния электропередачи</w:t>
      </w:r>
      <w:r w:rsidR="000008C1"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power</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line</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carrier</w:t>
      </w:r>
      <w:proofErr w:type="spellEnd"/>
      <w:r w:rsidR="000008C1"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187F2F4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система связи, в которой линия электропередачи энергосистемы используется в качестве основного элемента канала связи</w:t>
      </w:r>
    </w:p>
    <w:p w14:paraId="6245EB98"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EEI</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pacing w:val="-2"/>
          <w:sz w:val="24"/>
          <w:szCs w:val="24"/>
        </w:rPr>
        <w:t>2005]</w:t>
      </w:r>
    </w:p>
    <w:p w14:paraId="2F6C0B8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BF1F4ED" w14:textId="30E98458"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2.218</w:t>
      </w:r>
      <w:r w:rsidR="00580D3D"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ачество электроэнергии</w:t>
      </w:r>
      <w:r w:rsidR="00580D3D"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power</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quality</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5C4DE2E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характеристики электроэнергии, определяющие ее полезность</w:t>
      </w:r>
    </w:p>
    <w:p w14:paraId="33071B67" w14:textId="2F4BF450"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EEI</w:t>
      </w:r>
      <w:r w:rsidRPr="00EF1C3E">
        <w:rPr>
          <w:rFonts w:ascii="Times New Roman" w:eastAsia="Arial MT" w:hAnsi="Times New Roman" w:cs="Times New Roman"/>
          <w:sz w:val="24"/>
          <w:szCs w:val="24"/>
        </w:rPr>
        <w:t xml:space="preserve"> 2005]</w:t>
      </w:r>
    </w:p>
    <w:p w14:paraId="0FE85FA2" w14:textId="77777777" w:rsidR="00580D3D" w:rsidRPr="00EF1C3E" w:rsidRDefault="00580D3D"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189D1158" w14:textId="51FDBC6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2.219</w:t>
      </w:r>
      <w:r w:rsidR="00580D3D"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очность</w:t>
      </w:r>
      <w:r w:rsidR="00580D3D"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precision</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5CAF28D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степень точности или разборчивости, с которой указывается величина</w:t>
      </w:r>
    </w:p>
    <w:p w14:paraId="46BFCCE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6CCC6A58" w14:textId="77777777" w:rsidR="00580D3D"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580D3D" w:rsidRPr="00EF1C3E">
        <w:rPr>
          <w:rFonts w:ascii="Times New Roman" w:eastAsia="Arial MT" w:hAnsi="Times New Roman" w:cs="Times New Roman"/>
          <w:sz w:val="20"/>
          <w:szCs w:val="20"/>
        </w:rPr>
        <w:t>я:</w:t>
      </w:r>
    </w:p>
    <w:p w14:paraId="472578BD" w14:textId="4B516C5C"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580D3D"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Например, точность в 2 знака после запятой против точности в 5 знаков после запятой.</w:t>
      </w:r>
    </w:p>
    <w:p w14:paraId="0395BFEF"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IEEE</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pacing w:val="-2"/>
          <w:sz w:val="20"/>
          <w:szCs w:val="20"/>
        </w:rPr>
        <w:t>2000]</w:t>
      </w:r>
    </w:p>
    <w:p w14:paraId="0D371A0C" w14:textId="1A53C01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580D3D"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«разрешение».</w:t>
      </w:r>
    </w:p>
    <w:p w14:paraId="15EEF5B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F2EE35" w14:textId="3D0B3ED8"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2.220</w:t>
      </w:r>
      <w:r w:rsidR="00580D3D"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омещения</w:t>
      </w:r>
      <w:r w:rsidR="00580D3D"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premises</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77A96F5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здание (-я), территории и принадлежности (имущество), находящиеся под контролем заказчика</w:t>
      </w:r>
    </w:p>
    <w:p w14:paraId="3A209799" w14:textId="1D86EA50"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pacing w:val="-2"/>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ISO</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57"/>
          <w:w w:val="150"/>
          <w:sz w:val="24"/>
          <w:szCs w:val="24"/>
        </w:rPr>
        <w:t xml:space="preserve"> </w:t>
      </w:r>
      <w:r w:rsidRPr="00EF1C3E">
        <w:rPr>
          <w:rFonts w:ascii="Times New Roman" w:eastAsia="Arial MT" w:hAnsi="Times New Roman" w:cs="Times New Roman"/>
          <w:sz w:val="24"/>
          <w:szCs w:val="24"/>
        </w:rPr>
        <w:t>18010:2002,</w:t>
      </w:r>
      <w:r w:rsidRPr="00EF1C3E">
        <w:rPr>
          <w:rFonts w:ascii="Times New Roman" w:eastAsia="Arial MT" w:hAnsi="Times New Roman" w:cs="Times New Roman"/>
          <w:spacing w:val="76"/>
          <w:sz w:val="24"/>
          <w:szCs w:val="24"/>
        </w:rPr>
        <w:t xml:space="preserve"> </w:t>
      </w:r>
      <w:r w:rsidRPr="00EF1C3E">
        <w:rPr>
          <w:rFonts w:ascii="Times New Roman" w:eastAsia="Arial MT" w:hAnsi="Times New Roman" w:cs="Times New Roman"/>
          <w:spacing w:val="-2"/>
          <w:sz w:val="24"/>
          <w:szCs w:val="24"/>
        </w:rPr>
        <w:t>3.1.10]</w:t>
      </w:r>
    </w:p>
    <w:p w14:paraId="5BD7BE9A" w14:textId="77777777" w:rsidR="00580D3D" w:rsidRPr="00EF1C3E" w:rsidRDefault="00580D3D"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p>
    <w:p w14:paraId="210E6E0C" w14:textId="4224D3A5"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2.221</w:t>
      </w:r>
      <w:r w:rsidR="00580D3D"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роводка в помещениях</w:t>
      </w:r>
      <w:r w:rsidR="00580D3D"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premises</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wiring</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41A097D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внутренняя и наружная проводка, включая проводку силовых, осветительных, контрольных и сигнальных цепей, а также все сопутствующее оборудование, арматуру и электромонтажные устройства, как стационарно, так и временно установленные.</w:t>
      </w:r>
    </w:p>
    <w:p w14:paraId="48EE69B3"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lastRenderedPageBreak/>
        <w:t>Это включает в себя (а) проводку от точки подключения или источника питания до розеток или (б) проводку от источника питания до розеток, где нет точки подключения.</w:t>
      </w:r>
    </w:p>
    <w:p w14:paraId="7D59DA41"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B16F4D5" w14:textId="612A5FD8"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Данная проводка не включает проводку внутри электроприборов, светильников, двигателей, контроллеров, центров управления двигателями и аналогичного оборудования.</w:t>
      </w:r>
    </w:p>
    <w:p w14:paraId="3ABB8E15"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NFPA</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pacing w:val="-2"/>
          <w:sz w:val="20"/>
          <w:szCs w:val="20"/>
        </w:rPr>
        <w:t>2008]</w:t>
      </w:r>
    </w:p>
    <w:p w14:paraId="48469B7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4229759" w14:textId="42BFCC85"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2.222</w:t>
      </w:r>
      <w:r w:rsidR="00580D3D"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редоплата за электроэнергию</w:t>
      </w:r>
      <w:r w:rsidR="00580D3D"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prepaid</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metering</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3E14F72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метод выставления счетов, при котором коммунальное предприятие получает оплату авансом до продажи электроэнергии</w:t>
      </w:r>
    </w:p>
    <w:p w14:paraId="455AEB30"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proofErr w:type="spellStart"/>
      <w:r w:rsidRPr="00EF1C3E">
        <w:rPr>
          <w:rFonts w:ascii="Times New Roman" w:eastAsia="Arial MT" w:hAnsi="Times New Roman" w:cs="Times New Roman"/>
          <w:sz w:val="24"/>
          <w:szCs w:val="24"/>
          <w:lang w:val="en-US"/>
        </w:rPr>
        <w:t>Aclara</w:t>
      </w:r>
      <w:proofErr w:type="spellEnd"/>
      <w:r w:rsidRPr="00A27C5D">
        <w:rPr>
          <w:rFonts w:ascii="Times New Roman" w:eastAsia="Arial MT" w:hAnsi="Times New Roman" w:cs="Times New Roman"/>
          <w:spacing w:val="61"/>
          <w:sz w:val="24"/>
          <w:szCs w:val="24"/>
          <w:lang w:val="en-US"/>
        </w:rPr>
        <w:t xml:space="preserve"> </w:t>
      </w:r>
      <w:r w:rsidRPr="00A27C5D">
        <w:rPr>
          <w:rFonts w:ascii="Times New Roman" w:eastAsia="Arial MT" w:hAnsi="Times New Roman" w:cs="Times New Roman"/>
          <w:spacing w:val="-2"/>
          <w:sz w:val="24"/>
          <w:szCs w:val="24"/>
          <w:lang w:val="en-US"/>
        </w:rPr>
        <w:t>2008]</w:t>
      </w:r>
    </w:p>
    <w:p w14:paraId="4BFD5D9D"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78C08218" w14:textId="01DFA30F"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2.223</w:t>
      </w:r>
      <w:r w:rsidR="00580D3D" w:rsidRPr="00A27C5D">
        <w:rPr>
          <w:rFonts w:ascii="Times New Roman" w:eastAsia="Arial" w:hAnsi="Times New Roman" w:cs="Times New Roman"/>
          <w:b/>
          <w:bCs/>
          <w:spacing w:val="-2"/>
          <w:sz w:val="24"/>
          <w:szCs w:val="24"/>
          <w:lang w:val="en-US"/>
        </w:rPr>
        <w:t xml:space="preserve"> </w:t>
      </w:r>
      <w:r w:rsidR="00580D3D" w:rsidRPr="00EF1C3E">
        <w:rPr>
          <w:rFonts w:ascii="Times New Roman" w:eastAsia="Arial" w:hAnsi="Times New Roman" w:cs="Times New Roman"/>
          <w:b/>
          <w:bCs/>
          <w:spacing w:val="-2"/>
          <w:sz w:val="24"/>
          <w:szCs w:val="24"/>
        </w:rPr>
        <w:t>Р</w:t>
      </w:r>
      <w:r w:rsidRPr="00EF1C3E">
        <w:rPr>
          <w:rFonts w:ascii="Times New Roman" w:eastAsia="Arial" w:hAnsi="Times New Roman" w:cs="Times New Roman"/>
          <w:b/>
          <w:bCs/>
          <w:sz w:val="24"/>
          <w:szCs w:val="24"/>
        </w:rPr>
        <w:t>ежим</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предоплаты</w:t>
      </w:r>
      <w:r w:rsidR="00580D3D" w:rsidRPr="00A27C5D">
        <w:rPr>
          <w:rFonts w:ascii="Times New Roman" w:eastAsia="Arial" w:hAnsi="Times New Roman" w:cs="Times New Roman"/>
          <w:sz w:val="24"/>
          <w:szCs w:val="24"/>
          <w:lang w:val="en-US"/>
        </w:rPr>
        <w:t xml:space="preserve"> (</w:t>
      </w:r>
      <w:r w:rsidR="00BE6088" w:rsidRPr="00A27C5D">
        <w:rPr>
          <w:rFonts w:ascii="Times New Roman" w:eastAsia="Arial" w:hAnsi="Times New Roman" w:cs="Times New Roman"/>
          <w:sz w:val="24"/>
          <w:szCs w:val="24"/>
          <w:lang w:val="en-US"/>
        </w:rPr>
        <w:t>prepayment mode</w:t>
      </w:r>
      <w:r w:rsidR="00580D3D" w:rsidRPr="00A27C5D">
        <w:rPr>
          <w:rFonts w:ascii="Times New Roman" w:eastAsia="Arial" w:hAnsi="Times New Roman" w:cs="Times New Roman"/>
          <w:sz w:val="24"/>
          <w:szCs w:val="24"/>
          <w:lang w:val="en-US"/>
        </w:rPr>
        <w:t>)</w:t>
      </w:r>
      <w:r w:rsidR="00BE6088" w:rsidRPr="00A27C5D">
        <w:rPr>
          <w:rFonts w:ascii="Times New Roman" w:eastAsia="Arial" w:hAnsi="Times New Roman" w:cs="Times New Roman"/>
          <w:sz w:val="24"/>
          <w:szCs w:val="24"/>
          <w:lang w:val="en-US"/>
        </w:rPr>
        <w:t>:</w:t>
      </w:r>
    </w:p>
    <w:p w14:paraId="0C4BD4B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режим оплаты, при котором происходит автоматическое отключение при исчерпании доступного кредита</w:t>
      </w:r>
    </w:p>
    <w:p w14:paraId="542C7660" w14:textId="4428E535"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z w:val="24"/>
          <w:szCs w:val="24"/>
        </w:rPr>
        <w:t xml:space="preserve"> 62055-31:2005, 3.1.8]</w:t>
      </w:r>
    </w:p>
    <w:p w14:paraId="6FEDE876" w14:textId="77777777" w:rsidR="00580D3D" w:rsidRPr="00EF1C3E" w:rsidRDefault="00580D3D"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7662A8F7" w14:textId="4D2D1679"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2.224</w:t>
      </w:r>
      <w:r w:rsidR="00580D3D"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екущее (значение)</w:t>
      </w:r>
      <w:r w:rsidR="00580D3D"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present</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value</w:t>
      </w:r>
      <w:proofErr w:type="spellEnd"/>
      <w:r w:rsidR="00BE6088" w:rsidRPr="00EF1C3E">
        <w:rPr>
          <w:rFonts w:ascii="Times New Roman" w:eastAsia="Arial" w:hAnsi="Times New Roman" w:cs="Times New Roman"/>
          <w:sz w:val="24"/>
          <w:szCs w:val="24"/>
        </w:rPr>
        <w:t>)</w:t>
      </w:r>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41F8F66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последнее доступное показание выборки</w:t>
      </w:r>
    </w:p>
    <w:p w14:paraId="0712A69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9F77B9B" w14:textId="77777777" w:rsidR="00580D3D"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580D3D" w:rsidRPr="00EF1C3E">
        <w:rPr>
          <w:rFonts w:ascii="Times New Roman" w:eastAsia="Arial MT" w:hAnsi="Times New Roman" w:cs="Times New Roman"/>
          <w:sz w:val="20"/>
          <w:szCs w:val="20"/>
        </w:rPr>
        <w:t>я:</w:t>
      </w:r>
    </w:p>
    <w:p w14:paraId="718EA7E7" w14:textId="3002CCE0"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1. </w:t>
      </w:r>
      <w:r w:rsidR="00A618ED">
        <w:rPr>
          <w:rFonts w:ascii="Times New Roman" w:eastAsia="Arial MT" w:hAnsi="Times New Roman" w:cs="Times New Roman"/>
          <w:sz w:val="20"/>
          <w:szCs w:val="20"/>
        </w:rPr>
        <w:t>З</w:t>
      </w:r>
      <w:r w:rsidRPr="00EF1C3E">
        <w:rPr>
          <w:rFonts w:ascii="Times New Roman" w:eastAsia="Arial MT" w:hAnsi="Times New Roman" w:cs="Times New Roman"/>
          <w:sz w:val="20"/>
          <w:szCs w:val="20"/>
        </w:rPr>
        <w:t>начения энергии и мощности обычно непрерывно доступны со счетчика, другие величины, такие как спрос, обычно являются производными значениями. Если получено производное значение, такое как «текущий спрос», следует отметить, что его расчет не будет завершен до конца интервала спроса. В таком случае может быть полезно также получить «оставшееся время» до конца интервала, чтобы можно было вычислить оценку, или получить другой показатель, который лучше подходит для ваших целей.</w:t>
      </w:r>
    </w:p>
    <w:p w14:paraId="1F82C2FF" w14:textId="61C68C8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 См. также: «мгновенное значение» и «последнее завершенное значение».</w:t>
      </w:r>
    </w:p>
    <w:p w14:paraId="767F62F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9465C5C" w14:textId="74475BF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2.225</w:t>
      </w:r>
      <w:r w:rsidR="00580D3D"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екущая энергия</w:t>
      </w:r>
      <w:r w:rsidR="00580D3D"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present</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energy</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5B5204F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самое последнее доступное показание энергии, представленное в регистрах счетчика</w:t>
      </w:r>
    </w:p>
    <w:p w14:paraId="749680B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CD55475" w14:textId="7A11E79B"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580D3D" w:rsidRPr="00EF1C3E">
        <w:rPr>
          <w:rFonts w:ascii="Times New Roman" w:eastAsia="Arial MT" w:hAnsi="Times New Roman" w:cs="Times New Roman"/>
          <w:sz w:val="20"/>
          <w:szCs w:val="20"/>
        </w:rPr>
        <w:t>я</w:t>
      </w:r>
      <w:r w:rsidRPr="00EF1C3E">
        <w:rPr>
          <w:rFonts w:ascii="Times New Roman" w:eastAsia="Arial MT" w:hAnsi="Times New Roman" w:cs="Times New Roman"/>
          <w:sz w:val="20"/>
          <w:szCs w:val="20"/>
        </w:rPr>
        <w:t>: Значение «текущая» должно представлять собой показания циферблата счетчика с учетом частоты обновления и задержек связи.</w:t>
      </w:r>
    </w:p>
    <w:p w14:paraId="2F15F42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784377D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6F120B4" w14:textId="0F9069D3"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2.226</w:t>
      </w:r>
      <w:r w:rsidR="00580D3D"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екущая максимальная потребность</w:t>
      </w:r>
      <w:r w:rsidR="00580D3D" w:rsidRPr="00EF1C3E">
        <w:rPr>
          <w:rFonts w:ascii="Times New Roman" w:eastAsia="Arial" w:hAnsi="Times New Roman" w:cs="Times New Roman"/>
          <w:b/>
          <w:bCs/>
          <w:sz w:val="24"/>
          <w:szCs w:val="24"/>
        </w:rPr>
        <w:t xml:space="preserve"> </w:t>
      </w:r>
      <w:r w:rsidR="00580D3D" w:rsidRPr="00EF1C3E">
        <w:rPr>
          <w:rFonts w:ascii="Times New Roman" w:eastAsia="Arial" w:hAnsi="Times New Roman" w:cs="Times New Roman"/>
          <w:sz w:val="24"/>
          <w:szCs w:val="24"/>
        </w:rPr>
        <w:t>(</w:t>
      </w:r>
      <w:proofErr w:type="spellStart"/>
      <w:r w:rsidR="00BE6088" w:rsidRPr="00EF1C3E">
        <w:rPr>
          <w:rFonts w:ascii="Times New Roman" w:eastAsia="Arial" w:hAnsi="Times New Roman" w:cs="Times New Roman"/>
          <w:sz w:val="24"/>
          <w:szCs w:val="24"/>
        </w:rPr>
        <w:t>present</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maximum</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demand</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5B80704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наибольшая наблюдаемая потребность, рассчитанная с использованием заданного метода расчета потребности, с момента последнего сброса потребности</w:t>
      </w:r>
    </w:p>
    <w:p w14:paraId="6961552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560C7376" w14:textId="77D031F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См. также: «максимальная потребность» и «предыдущая максимальная потребность».</w:t>
      </w:r>
    </w:p>
    <w:p w14:paraId="36B65BD8"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D6BC547" w14:textId="1D9EE49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2.227</w:t>
      </w:r>
      <w:r w:rsidR="00580D3D"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редыдущая энергия</w:t>
      </w:r>
      <w:r w:rsidR="00BE6088" w:rsidRPr="00EF1C3E">
        <w:rPr>
          <w:rFonts w:ascii="Times New Roman" w:eastAsia="Arial" w:hAnsi="Times New Roman" w:cs="Times New Roman"/>
          <w:b/>
          <w:bCs/>
          <w:sz w:val="24"/>
          <w:szCs w:val="24"/>
        </w:rPr>
        <w:t xml:space="preserve"> </w:t>
      </w:r>
      <w:r w:rsidR="00580D3D" w:rsidRPr="00EF1C3E">
        <w:rPr>
          <w:rFonts w:ascii="Times New Roman" w:eastAsia="Arial" w:hAnsi="Times New Roman" w:cs="Times New Roman"/>
          <w:sz w:val="24"/>
          <w:szCs w:val="24"/>
        </w:rPr>
        <w:t>(</w:t>
      </w:r>
      <w:proofErr w:type="spellStart"/>
      <w:r w:rsidR="00BE6088" w:rsidRPr="00EF1C3E">
        <w:rPr>
          <w:rFonts w:ascii="Times New Roman" w:eastAsia="Arial" w:hAnsi="Times New Roman" w:cs="Times New Roman"/>
          <w:sz w:val="24"/>
          <w:szCs w:val="24"/>
        </w:rPr>
        <w:t>previous</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energy</w:t>
      </w:r>
      <w:proofErr w:type="spellEnd"/>
      <w:r w:rsidR="00580D3D"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1A7BF2FC"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значение регистра «текущая энергия», которое было «сдвинуто» или «заморожено» в определенный момент времени</w:t>
      </w:r>
    </w:p>
    <w:p w14:paraId="20257E3F" w14:textId="77777777" w:rsidR="00602D7F" w:rsidRPr="00EF1C3E" w:rsidRDefault="00602D7F" w:rsidP="00375F9E">
      <w:pPr>
        <w:widowControl w:val="0"/>
        <w:tabs>
          <w:tab w:val="left" w:pos="2977"/>
          <w:tab w:val="left" w:pos="6726"/>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ab/>
      </w:r>
    </w:p>
    <w:p w14:paraId="5969026A" w14:textId="0F206431"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Обычно регистры сдвигаются в полночь.</w:t>
      </w:r>
    </w:p>
    <w:p w14:paraId="2C8E79F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70E8FFC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7151D25" w14:textId="6CEBEFC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2.228</w:t>
      </w:r>
      <w:r w:rsidR="00580D3D" w:rsidRPr="00EF1C3E">
        <w:rPr>
          <w:rFonts w:ascii="Times New Roman" w:eastAsia="Arial" w:hAnsi="Times New Roman" w:cs="Times New Roman"/>
          <w:b/>
          <w:bCs/>
          <w:spacing w:val="-2"/>
          <w:sz w:val="24"/>
          <w:szCs w:val="24"/>
        </w:rPr>
        <w:t xml:space="preserve"> </w:t>
      </w:r>
      <w:r w:rsidR="00FF0093" w:rsidRPr="00EF1C3E">
        <w:rPr>
          <w:rFonts w:ascii="Times New Roman" w:eastAsia="Arial" w:hAnsi="Times New Roman" w:cs="Times New Roman"/>
          <w:b/>
          <w:bCs/>
          <w:sz w:val="24"/>
          <w:szCs w:val="24"/>
        </w:rPr>
        <w:t>П</w:t>
      </w:r>
      <w:r w:rsidRPr="00EF1C3E">
        <w:rPr>
          <w:rFonts w:ascii="Times New Roman" w:eastAsia="Arial" w:hAnsi="Times New Roman" w:cs="Times New Roman"/>
          <w:b/>
          <w:bCs/>
          <w:sz w:val="24"/>
          <w:szCs w:val="24"/>
        </w:rPr>
        <w:t>редыдущий максимальный спрос</w:t>
      </w:r>
      <w:r w:rsidR="00FF0093"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previous</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maximum</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demand</w:t>
      </w:r>
      <w:proofErr w:type="spellEnd"/>
      <w:r w:rsidR="00FF0093"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600BFDF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максимальный спрос, зафиксированный в результате сброса спроса</w:t>
      </w:r>
    </w:p>
    <w:p w14:paraId="4719D6C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AEA3638" w14:textId="462EE8A0" w:rsidR="00FF0093"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F0093" w:rsidRPr="00EF1C3E">
        <w:rPr>
          <w:rFonts w:ascii="Times New Roman" w:eastAsia="Arial MT" w:hAnsi="Times New Roman" w:cs="Times New Roman"/>
          <w:sz w:val="20"/>
          <w:szCs w:val="20"/>
        </w:rPr>
        <w:t>я:</w:t>
      </w:r>
    </w:p>
    <w:p w14:paraId="45523E8E" w14:textId="76474EE9"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F0093"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«Текущий максимальный спрос», зарегистрированный непосредственно перед сбросом спроса, </w:t>
      </w:r>
      <w:r w:rsidRPr="00EF1C3E">
        <w:rPr>
          <w:rFonts w:ascii="Times New Roman" w:eastAsia="Arial MT" w:hAnsi="Times New Roman" w:cs="Times New Roman"/>
          <w:sz w:val="20"/>
          <w:szCs w:val="20"/>
        </w:rPr>
        <w:lastRenderedPageBreak/>
        <w:t>становится «предыдущим максимальным спросом» в результате сброса спроса.</w:t>
      </w:r>
    </w:p>
    <w:p w14:paraId="6D40A399" w14:textId="4DEEEA7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F0093"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«максимальный спрос» и «текущий максимальный спрос».</w:t>
      </w:r>
    </w:p>
    <w:p w14:paraId="63D10D1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D41FE1C" w14:textId="566FF902"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2.229</w:t>
      </w:r>
      <w:r w:rsidR="00FF0093"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ервичный учет</w:t>
      </w:r>
      <w:r w:rsidR="00FF0093"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primary</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metering</w:t>
      </w:r>
      <w:proofErr w:type="spellEnd"/>
      <w:r w:rsidR="00FF0093"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47BE655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относится к учету нагрузки на высоковольтной (первичной) стороне распределительного трансформатора</w:t>
      </w:r>
    </w:p>
    <w:p w14:paraId="6E42AD65"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F02E006" w14:textId="20B0AAD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См. также: «вторичный учет».</w:t>
      </w:r>
    </w:p>
    <w:p w14:paraId="7C59020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327EDAE" w14:textId="342FB52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2.230</w:t>
      </w:r>
      <w:r w:rsidR="00FF0093"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ервичное напряжение</w:t>
      </w:r>
      <w:r w:rsidR="00FF0093"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primary</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voltage</w:t>
      </w:r>
      <w:proofErr w:type="spellEnd"/>
      <w:r w:rsidR="00FF0093"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5DD6326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напряжение цепи, подающей питание на трансформатор</w:t>
      </w:r>
    </w:p>
    <w:p w14:paraId="7D58A5E8"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CE1A539" w14:textId="4D151D9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В отличие от этого, выходное напряжение, или напряжение нагрузки-питания, называется вторичным напряжением. В практике электроснабжения первичная обмотка почти всегда является высоковольтной стороной, а вторичная - низковольтной стороной трансформатора, за исключением электростанций.</w:t>
      </w:r>
    </w:p>
    <w:p w14:paraId="078C63F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EEI</w:t>
      </w:r>
      <w:r w:rsidRPr="00EF1C3E">
        <w:rPr>
          <w:rFonts w:ascii="Times New Roman" w:eastAsia="Arial MT" w:hAnsi="Times New Roman" w:cs="Times New Roman"/>
          <w:spacing w:val="44"/>
          <w:sz w:val="20"/>
          <w:szCs w:val="20"/>
        </w:rPr>
        <w:t xml:space="preserve"> </w:t>
      </w:r>
      <w:r w:rsidRPr="00EF1C3E">
        <w:rPr>
          <w:rFonts w:ascii="Times New Roman" w:eastAsia="Arial MT" w:hAnsi="Times New Roman" w:cs="Times New Roman"/>
          <w:sz w:val="20"/>
          <w:szCs w:val="20"/>
        </w:rPr>
        <w:t>2005,</w:t>
      </w:r>
      <w:r w:rsidRPr="00EF1C3E">
        <w:rPr>
          <w:rFonts w:ascii="Times New Roman" w:eastAsia="Arial MT" w:hAnsi="Times New Roman" w:cs="Times New Roman"/>
          <w:spacing w:val="43"/>
          <w:sz w:val="20"/>
          <w:szCs w:val="20"/>
        </w:rPr>
        <w:t xml:space="preserve"> </w:t>
      </w:r>
      <w:r w:rsidRPr="00EF1C3E">
        <w:rPr>
          <w:rFonts w:ascii="Times New Roman" w:eastAsia="Arial MT" w:hAnsi="Times New Roman" w:cs="Times New Roman"/>
          <w:sz w:val="20"/>
          <w:szCs w:val="20"/>
        </w:rPr>
        <w:t>с изменениями]</w:t>
      </w:r>
    </w:p>
    <w:p w14:paraId="2FE294B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A606E44" w14:textId="12B938F3"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2.231</w:t>
      </w:r>
      <w:r w:rsidR="00FF0093"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роцесс</w:t>
      </w:r>
      <w:r w:rsidR="00FF0093"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process</w:t>
      </w:r>
      <w:proofErr w:type="spellEnd"/>
      <w:r w:rsidR="00FF0093"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507300D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индивидуально управляемая вычислительная сущность, которая может проходить через ряд дискретных состояний процесса</w:t>
      </w:r>
    </w:p>
    <w:p w14:paraId="66F425A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9B1720" w14:textId="36709B6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2.232</w:t>
      </w:r>
      <w:r w:rsidR="00FF0093"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pacing w:val="-2"/>
          <w:sz w:val="24"/>
          <w:szCs w:val="24"/>
        </w:rPr>
        <w:t>омиссия по коммунальным услугам</w:t>
      </w:r>
      <w:r w:rsidR="00FF0093"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public</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utility</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commission</w:t>
      </w:r>
      <w:proofErr w:type="spellEnd"/>
      <w:r w:rsidR="00FF0093"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0CD30AA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правительственное агентство, обладающее регулирующими полномочиями в отношении ценообразования на энергоносители и связанных с этим вопросов</w:t>
      </w:r>
    </w:p>
    <w:p w14:paraId="174C9551" w14:textId="55600B21"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EnergyBuyer</w:t>
      </w:r>
      <w:proofErr w:type="spellEnd"/>
      <w:r w:rsidRPr="00EF1C3E">
        <w:rPr>
          <w:rFonts w:ascii="Times New Roman" w:eastAsia="Arial MT" w:hAnsi="Times New Roman" w:cs="Times New Roman"/>
          <w:sz w:val="24"/>
          <w:szCs w:val="24"/>
        </w:rPr>
        <w:t xml:space="preserve"> 2006]</w:t>
      </w:r>
    </w:p>
    <w:p w14:paraId="6097C62E" w14:textId="77777777" w:rsidR="00FF0093" w:rsidRPr="00EF1C3E" w:rsidRDefault="00FF0093"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548D181" w14:textId="7FE09A3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2.233</w:t>
      </w:r>
      <w:r w:rsidR="00FF0093"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оммуникация публикации/подписки</w:t>
      </w:r>
      <w:r w:rsidR="00FF0093"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publish</w:t>
      </w:r>
      <w:proofErr w:type="spellEnd"/>
      <w:r w:rsidR="00BE6088" w:rsidRPr="00EF1C3E">
        <w:rPr>
          <w:rFonts w:ascii="Times New Roman" w:eastAsia="Arial" w:hAnsi="Times New Roman" w:cs="Times New Roman"/>
          <w:sz w:val="24"/>
          <w:szCs w:val="24"/>
        </w:rPr>
        <w:t xml:space="preserve"> / </w:t>
      </w:r>
      <w:proofErr w:type="spellStart"/>
      <w:r w:rsidR="00BE6088" w:rsidRPr="00EF1C3E">
        <w:rPr>
          <w:rFonts w:ascii="Times New Roman" w:eastAsia="Arial" w:hAnsi="Times New Roman" w:cs="Times New Roman"/>
          <w:sz w:val="24"/>
          <w:szCs w:val="24"/>
        </w:rPr>
        <w:t>subscribe</w:t>
      </w:r>
      <w:proofErr w:type="spellEnd"/>
      <w:r w:rsidR="00BE6088" w:rsidRPr="00EF1C3E">
        <w:rPr>
          <w:rFonts w:ascii="Times New Roman" w:eastAsia="Arial" w:hAnsi="Times New Roman" w:cs="Times New Roman"/>
          <w:sz w:val="24"/>
          <w:szCs w:val="24"/>
        </w:rPr>
        <w:t xml:space="preserve"> </w:t>
      </w:r>
      <w:proofErr w:type="spellStart"/>
      <w:r w:rsidR="00BE6088" w:rsidRPr="00EF1C3E">
        <w:rPr>
          <w:rFonts w:ascii="Times New Roman" w:eastAsia="Arial" w:hAnsi="Times New Roman" w:cs="Times New Roman"/>
          <w:sz w:val="24"/>
          <w:szCs w:val="24"/>
        </w:rPr>
        <w:t>communication</w:t>
      </w:r>
      <w:proofErr w:type="spellEnd"/>
      <w:r w:rsidR="00FF0093" w:rsidRPr="00EF1C3E">
        <w:rPr>
          <w:rFonts w:ascii="Times New Roman" w:eastAsia="Arial" w:hAnsi="Times New Roman" w:cs="Times New Roman"/>
          <w:sz w:val="24"/>
          <w:szCs w:val="24"/>
        </w:rPr>
        <w:t>)</w:t>
      </w:r>
      <w:r w:rsidR="00BE6088" w:rsidRPr="00EF1C3E">
        <w:rPr>
          <w:rFonts w:ascii="Times New Roman" w:eastAsia="Arial" w:hAnsi="Times New Roman" w:cs="Times New Roman"/>
          <w:sz w:val="24"/>
          <w:szCs w:val="24"/>
        </w:rPr>
        <w:t>:</w:t>
      </w:r>
    </w:p>
    <w:p w14:paraId="7599FB0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коммуникация, при которой сервер (поставщик данных) предоставляет (или публикует) данные, хранящиеся в его системе, одному или нескольким клиентам, которые подписываются на такие данные</w:t>
      </w:r>
    </w:p>
    <w:p w14:paraId="2F405273"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proofErr w:type="spellStart"/>
      <w:r w:rsidRPr="00EF1C3E">
        <w:rPr>
          <w:rFonts w:ascii="Times New Roman" w:eastAsia="Arial MT" w:hAnsi="Times New Roman" w:cs="Times New Roman"/>
          <w:sz w:val="24"/>
          <w:szCs w:val="24"/>
          <w:lang w:val="en-US"/>
        </w:rPr>
        <w:t>MultiSpeak</w:t>
      </w:r>
      <w:proofErr w:type="spellEnd"/>
      <w:r w:rsidRPr="00A27C5D">
        <w:rPr>
          <w:rFonts w:ascii="Times New Roman" w:eastAsia="Arial MT" w:hAnsi="Times New Roman" w:cs="Times New Roman"/>
          <w:spacing w:val="64"/>
          <w:w w:val="150"/>
          <w:sz w:val="24"/>
          <w:szCs w:val="24"/>
          <w:lang w:val="en-US"/>
        </w:rPr>
        <w:t xml:space="preserve"> </w:t>
      </w:r>
      <w:r w:rsidRPr="00A27C5D">
        <w:rPr>
          <w:rFonts w:ascii="Times New Roman" w:eastAsia="Arial MT" w:hAnsi="Times New Roman" w:cs="Times New Roman"/>
          <w:spacing w:val="-2"/>
          <w:sz w:val="24"/>
          <w:szCs w:val="24"/>
          <w:lang w:val="en-US"/>
        </w:rPr>
        <w:t>2005]</w:t>
      </w:r>
    </w:p>
    <w:p w14:paraId="51A7D906"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67685F8C" w14:textId="62E27DA3"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2.234</w:t>
      </w:r>
      <w:r w:rsidR="00FF0093" w:rsidRPr="00A27C5D">
        <w:rPr>
          <w:rFonts w:ascii="Times New Roman" w:eastAsia="Arial" w:hAnsi="Times New Roman" w:cs="Times New Roman"/>
          <w:b/>
          <w:bCs/>
          <w:spacing w:val="-2"/>
          <w:sz w:val="24"/>
          <w:szCs w:val="24"/>
          <w:lang w:val="en-US"/>
        </w:rPr>
        <w:t xml:space="preserve"> </w:t>
      </w:r>
      <w:r w:rsidR="00FF0093" w:rsidRPr="00EF1C3E">
        <w:rPr>
          <w:rFonts w:ascii="Times New Roman" w:eastAsia="Arial" w:hAnsi="Times New Roman" w:cs="Times New Roman"/>
          <w:b/>
          <w:bCs/>
          <w:spacing w:val="-2"/>
          <w:sz w:val="24"/>
          <w:szCs w:val="24"/>
        </w:rPr>
        <w:t>И</w:t>
      </w:r>
      <w:r w:rsidRPr="00EF1C3E">
        <w:rPr>
          <w:rFonts w:ascii="Times New Roman" w:eastAsia="Arial" w:hAnsi="Times New Roman" w:cs="Times New Roman"/>
          <w:b/>
          <w:bCs/>
          <w:sz w:val="24"/>
          <w:szCs w:val="24"/>
        </w:rPr>
        <w:t>мпульс</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в</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управлении</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распределением</w:t>
      </w:r>
      <w:r w:rsidRPr="00A27C5D">
        <w:rPr>
          <w:rFonts w:ascii="Times New Roman" w:eastAsia="Arial" w:hAnsi="Times New Roman" w:cs="Times New Roman"/>
          <w:b/>
          <w:bCs/>
          <w:sz w:val="24"/>
          <w:szCs w:val="24"/>
          <w:lang w:val="en-US"/>
        </w:rPr>
        <w:t>)</w:t>
      </w:r>
      <w:r w:rsidR="00FF0093" w:rsidRPr="00A27C5D">
        <w:rPr>
          <w:rFonts w:ascii="Times New Roman" w:eastAsia="Arial" w:hAnsi="Times New Roman" w:cs="Times New Roman"/>
          <w:sz w:val="24"/>
          <w:szCs w:val="24"/>
          <w:lang w:val="en-US"/>
        </w:rPr>
        <w:t xml:space="preserve"> (</w:t>
      </w:r>
      <w:r w:rsidR="00BE6088" w:rsidRPr="00A27C5D">
        <w:rPr>
          <w:rFonts w:ascii="Times New Roman" w:eastAsia="Arial" w:hAnsi="Times New Roman" w:cs="Times New Roman"/>
          <w:sz w:val="24"/>
          <w:szCs w:val="24"/>
          <w:lang w:val="en-US"/>
        </w:rPr>
        <w:t>pulse (in distribution management)</w:t>
      </w:r>
      <w:r w:rsidR="00FF0093" w:rsidRPr="00A27C5D">
        <w:rPr>
          <w:rFonts w:ascii="Times New Roman" w:eastAsia="Arial" w:hAnsi="Times New Roman" w:cs="Times New Roman"/>
          <w:sz w:val="24"/>
          <w:szCs w:val="24"/>
          <w:lang w:val="en-US"/>
        </w:rPr>
        <w:t>)</w:t>
      </w:r>
      <w:r w:rsidR="00BE6088" w:rsidRPr="00A27C5D">
        <w:rPr>
          <w:rFonts w:ascii="Times New Roman" w:eastAsia="Arial" w:hAnsi="Times New Roman" w:cs="Times New Roman"/>
          <w:sz w:val="24"/>
          <w:szCs w:val="24"/>
          <w:lang w:val="en-US"/>
        </w:rPr>
        <w:t>:</w:t>
      </w:r>
    </w:p>
    <w:p w14:paraId="2A2677D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импульс</w:t>
      </w:r>
    </w:p>
    <w:p w14:paraId="20D06838"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единица потребления, работающая пропорционально потоку измеряемого вещества</w:t>
      </w:r>
    </w:p>
    <w:p w14:paraId="763B028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50DC3115" w14:textId="61D6FE94"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Импульсы обычно генерируются устройствами, обладающими механическим движением, и могут соответствовать одному обороту диска в измерительном устройстве. Многие твердотельные счетчики также сохраняют традицию генерации импульсов. В этом случае импульс может соответствовать </w:t>
      </w:r>
      <w:proofErr w:type="spellStart"/>
      <w:r w:rsidRPr="00EF1C3E">
        <w:rPr>
          <w:rFonts w:ascii="Times New Roman" w:eastAsia="Arial MT" w:hAnsi="Times New Roman" w:cs="Times New Roman"/>
          <w:sz w:val="20"/>
          <w:szCs w:val="20"/>
        </w:rPr>
        <w:t>Вт·ч</w:t>
      </w:r>
      <w:proofErr w:type="spellEnd"/>
      <w:r w:rsidRPr="00EF1C3E">
        <w:rPr>
          <w:rFonts w:ascii="Times New Roman" w:eastAsia="Arial MT" w:hAnsi="Times New Roman" w:cs="Times New Roman"/>
          <w:sz w:val="20"/>
          <w:szCs w:val="20"/>
        </w:rPr>
        <w:t xml:space="preserve"> или какому-либо другому произвольному эталонному значению. </w:t>
      </w:r>
      <w:r w:rsidR="00C40A7A" w:rsidRPr="00EF1C3E">
        <w:rPr>
          <w:rFonts w:ascii="Times New Roman" w:eastAsia="Arial MT" w:hAnsi="Times New Roman" w:cs="Times New Roman"/>
          <w:sz w:val="20"/>
          <w:szCs w:val="20"/>
        </w:rPr>
        <w:t xml:space="preserve">Импульсы, как правило, необходимо масштабировать (с использованием коэффициента </w:t>
      </w:r>
      <w:proofErr w:type="spellStart"/>
      <w:r w:rsidR="00C40A7A" w:rsidRPr="00EF1C3E">
        <w:rPr>
          <w:rFonts w:ascii="Times New Roman" w:eastAsia="Arial MT" w:hAnsi="Times New Roman" w:cs="Times New Roman"/>
          <w:sz w:val="20"/>
          <w:szCs w:val="20"/>
        </w:rPr>
        <w:t>Kh</w:t>
      </w:r>
      <w:proofErr w:type="spellEnd"/>
      <w:r w:rsidR="00C40A7A" w:rsidRPr="00EF1C3E">
        <w:rPr>
          <w:rFonts w:ascii="Times New Roman" w:eastAsia="Arial MT" w:hAnsi="Times New Roman" w:cs="Times New Roman"/>
          <w:sz w:val="20"/>
          <w:szCs w:val="20"/>
        </w:rPr>
        <w:t xml:space="preserve"> и, возможно, других скалярных коэффициентов), чтобы преобразовать измерение в значение, выраженное в официальной единице измерения системы СИ.</w:t>
      </w:r>
    </w:p>
    <w:p w14:paraId="2A53D636"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6D4D987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536B460" w14:textId="3E863F2E"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2.235</w:t>
      </w:r>
      <w:r w:rsidR="00FF0093" w:rsidRPr="00EF1C3E">
        <w:rPr>
          <w:rFonts w:ascii="Times New Roman" w:eastAsia="Arial" w:hAnsi="Times New Roman" w:cs="Times New Roman"/>
          <w:b/>
          <w:bCs/>
          <w:spacing w:val="-2"/>
          <w:sz w:val="24"/>
          <w:szCs w:val="24"/>
        </w:rPr>
        <w:t xml:space="preserve"> И</w:t>
      </w:r>
      <w:r w:rsidRPr="00EF1C3E">
        <w:rPr>
          <w:rFonts w:ascii="Times New Roman" w:eastAsia="Arial" w:hAnsi="Times New Roman" w:cs="Times New Roman"/>
          <w:b/>
          <w:bCs/>
          <w:sz w:val="24"/>
          <w:szCs w:val="24"/>
        </w:rPr>
        <w:t>мпульсное устройство</w:t>
      </w:r>
      <w:r w:rsidR="00FF0093" w:rsidRPr="00EF1C3E">
        <w:rPr>
          <w:rFonts w:ascii="Times New Roman" w:eastAsia="Arial" w:hAnsi="Times New Roman" w:cs="Times New Roman"/>
          <w:sz w:val="24"/>
          <w:szCs w:val="24"/>
        </w:rPr>
        <w:t xml:space="preserve"> (</w:t>
      </w:r>
      <w:proofErr w:type="spellStart"/>
      <w:r w:rsidR="00C40A7A" w:rsidRPr="00EF1C3E">
        <w:rPr>
          <w:rFonts w:ascii="Times New Roman" w:eastAsia="Arial" w:hAnsi="Times New Roman" w:cs="Times New Roman"/>
          <w:sz w:val="24"/>
          <w:szCs w:val="24"/>
        </w:rPr>
        <w:t>pulse</w:t>
      </w:r>
      <w:proofErr w:type="spellEnd"/>
      <w:r w:rsidR="00C40A7A" w:rsidRPr="00EF1C3E">
        <w:rPr>
          <w:rFonts w:ascii="Times New Roman" w:eastAsia="Arial" w:hAnsi="Times New Roman" w:cs="Times New Roman"/>
          <w:sz w:val="24"/>
          <w:szCs w:val="24"/>
        </w:rPr>
        <w:t xml:space="preserve"> </w:t>
      </w:r>
      <w:proofErr w:type="spellStart"/>
      <w:r w:rsidR="00C40A7A" w:rsidRPr="00EF1C3E">
        <w:rPr>
          <w:rFonts w:ascii="Times New Roman" w:eastAsia="Arial" w:hAnsi="Times New Roman" w:cs="Times New Roman"/>
          <w:sz w:val="24"/>
          <w:szCs w:val="24"/>
        </w:rPr>
        <w:t>device</w:t>
      </w:r>
      <w:proofErr w:type="spellEnd"/>
      <w:r w:rsidR="00FF0093" w:rsidRPr="00EF1C3E">
        <w:rPr>
          <w:rFonts w:ascii="Times New Roman" w:eastAsia="Arial" w:hAnsi="Times New Roman" w:cs="Times New Roman"/>
          <w:sz w:val="24"/>
          <w:szCs w:val="24"/>
        </w:rPr>
        <w:t>)</w:t>
      </w:r>
      <w:r w:rsidR="00C40A7A" w:rsidRPr="00EF1C3E">
        <w:rPr>
          <w:rFonts w:ascii="Times New Roman" w:eastAsia="Arial" w:hAnsi="Times New Roman" w:cs="Times New Roman"/>
          <w:sz w:val="24"/>
          <w:szCs w:val="24"/>
        </w:rPr>
        <w:t>:</w:t>
      </w:r>
    </w:p>
    <w:p w14:paraId="4EB2C28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функциональная единица для излучения, передачи, ретрансляции или приема электрических импульсов, представляющих конечные величины, такие как энергия, обычно передаваемых от какого-либо электросчетчика к приемному устройству</w:t>
      </w:r>
    </w:p>
    <w:p w14:paraId="3ADCC3FA"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77"/>
          <w:sz w:val="24"/>
          <w:szCs w:val="24"/>
        </w:rPr>
        <w:t xml:space="preserve"> </w:t>
      </w:r>
      <w:r w:rsidRPr="00EF1C3E">
        <w:rPr>
          <w:rFonts w:ascii="Times New Roman" w:eastAsia="Arial MT" w:hAnsi="Times New Roman" w:cs="Times New Roman"/>
          <w:sz w:val="24"/>
          <w:szCs w:val="24"/>
        </w:rPr>
        <w:t>62052-11:2003,</w:t>
      </w:r>
      <w:r w:rsidRPr="00EF1C3E">
        <w:rPr>
          <w:rFonts w:ascii="Times New Roman" w:eastAsia="Arial MT" w:hAnsi="Times New Roman" w:cs="Times New Roman"/>
          <w:spacing w:val="77"/>
          <w:sz w:val="24"/>
          <w:szCs w:val="24"/>
        </w:rPr>
        <w:t xml:space="preserve"> </w:t>
      </w:r>
      <w:r w:rsidRPr="00EF1C3E">
        <w:rPr>
          <w:rFonts w:ascii="Times New Roman" w:eastAsia="Arial MT" w:hAnsi="Times New Roman" w:cs="Times New Roman"/>
          <w:spacing w:val="-2"/>
          <w:sz w:val="24"/>
          <w:szCs w:val="24"/>
        </w:rPr>
        <w:t>3.2.2.4]</w:t>
      </w:r>
    </w:p>
    <w:p w14:paraId="425723F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D2730ED" w14:textId="6E7F07F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lastRenderedPageBreak/>
        <w:t>2.236</w:t>
      </w:r>
      <w:r w:rsidR="00FF0093" w:rsidRPr="00EF1C3E">
        <w:rPr>
          <w:rFonts w:ascii="Times New Roman" w:eastAsia="Arial" w:hAnsi="Times New Roman" w:cs="Times New Roman"/>
          <w:b/>
          <w:bCs/>
          <w:spacing w:val="-2"/>
          <w:sz w:val="24"/>
          <w:szCs w:val="24"/>
        </w:rPr>
        <w:t xml:space="preserve"> З</w:t>
      </w:r>
      <w:r w:rsidRPr="00EF1C3E">
        <w:rPr>
          <w:rFonts w:ascii="Times New Roman" w:eastAsia="Arial" w:hAnsi="Times New Roman" w:cs="Times New Roman"/>
          <w:b/>
          <w:bCs/>
          <w:sz w:val="24"/>
          <w:szCs w:val="24"/>
        </w:rPr>
        <w:t>аказ на покупку</w:t>
      </w:r>
      <w:r w:rsidR="00FF0093" w:rsidRPr="00EF1C3E">
        <w:rPr>
          <w:rFonts w:ascii="Times New Roman" w:eastAsia="Arial" w:hAnsi="Times New Roman" w:cs="Times New Roman"/>
          <w:sz w:val="24"/>
          <w:szCs w:val="24"/>
        </w:rPr>
        <w:t xml:space="preserve"> (</w:t>
      </w:r>
      <w:proofErr w:type="spellStart"/>
      <w:r w:rsidR="00C40A7A" w:rsidRPr="00EF1C3E">
        <w:rPr>
          <w:rFonts w:ascii="Times New Roman" w:eastAsia="Arial" w:hAnsi="Times New Roman" w:cs="Times New Roman"/>
          <w:sz w:val="24"/>
          <w:szCs w:val="24"/>
        </w:rPr>
        <w:t>purchase</w:t>
      </w:r>
      <w:proofErr w:type="spellEnd"/>
      <w:r w:rsidR="00C40A7A" w:rsidRPr="00EF1C3E">
        <w:rPr>
          <w:rFonts w:ascii="Times New Roman" w:eastAsia="Arial" w:hAnsi="Times New Roman" w:cs="Times New Roman"/>
          <w:sz w:val="24"/>
          <w:szCs w:val="24"/>
        </w:rPr>
        <w:t xml:space="preserve"> </w:t>
      </w:r>
      <w:proofErr w:type="spellStart"/>
      <w:r w:rsidR="00C40A7A" w:rsidRPr="00EF1C3E">
        <w:rPr>
          <w:rFonts w:ascii="Times New Roman" w:eastAsia="Arial" w:hAnsi="Times New Roman" w:cs="Times New Roman"/>
          <w:sz w:val="24"/>
          <w:szCs w:val="24"/>
        </w:rPr>
        <w:t>order</w:t>
      </w:r>
      <w:proofErr w:type="spellEnd"/>
      <w:r w:rsidR="00FF0093" w:rsidRPr="00EF1C3E">
        <w:rPr>
          <w:rFonts w:ascii="Times New Roman" w:eastAsia="Arial" w:hAnsi="Times New Roman" w:cs="Times New Roman"/>
          <w:sz w:val="24"/>
          <w:szCs w:val="24"/>
        </w:rPr>
        <w:t>)</w:t>
      </w:r>
      <w:r w:rsidR="00C40A7A" w:rsidRPr="00EF1C3E">
        <w:rPr>
          <w:rFonts w:ascii="Times New Roman" w:eastAsia="Arial" w:hAnsi="Times New Roman" w:cs="Times New Roman"/>
          <w:sz w:val="24"/>
          <w:szCs w:val="24"/>
        </w:rPr>
        <w:t>:</w:t>
      </w:r>
    </w:p>
    <w:p w14:paraId="338CAFF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документ, разрешающий покупку товаров или услуг у конкретного поставщика</w:t>
      </w:r>
    </w:p>
    <w:p w14:paraId="3747759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33"/>
          <w:sz w:val="24"/>
          <w:szCs w:val="24"/>
        </w:rPr>
      </w:pPr>
    </w:p>
    <w:p w14:paraId="4B76FA0C" w14:textId="2A8496DD"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Заказ на покупку включает условия покупки, требования к поставке, идентификацию заказанных товаров или услуг, а также их количество и цены.</w:t>
      </w:r>
    </w:p>
    <w:p w14:paraId="2E63702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4A519E" w14:textId="24D9436E"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2.237</w:t>
      </w:r>
      <w:r w:rsidR="00FF0093" w:rsidRPr="00EF1C3E">
        <w:rPr>
          <w:rFonts w:ascii="Times New Roman" w:eastAsia="Arial" w:hAnsi="Times New Roman" w:cs="Times New Roman"/>
          <w:b/>
          <w:bCs/>
          <w:spacing w:val="-2"/>
          <w:sz w:val="24"/>
          <w:szCs w:val="24"/>
        </w:rPr>
        <w:t xml:space="preserve"> </w:t>
      </w:r>
      <w:r w:rsidR="00C40A7A" w:rsidRPr="00EF1C3E">
        <w:rPr>
          <w:rFonts w:ascii="Times New Roman" w:eastAsia="Arial" w:hAnsi="Times New Roman" w:cs="Times New Roman"/>
          <w:b/>
          <w:bCs/>
          <w:sz w:val="24"/>
          <w:szCs w:val="24"/>
        </w:rPr>
        <w:t xml:space="preserve">q </w:t>
      </w:r>
      <w:r w:rsidRPr="00EF1C3E">
        <w:rPr>
          <w:rFonts w:ascii="Times New Roman" w:eastAsia="Arial" w:hAnsi="Times New Roman" w:cs="Times New Roman"/>
          <w:b/>
          <w:bCs/>
          <w:sz w:val="24"/>
          <w:szCs w:val="24"/>
        </w:rPr>
        <w:t>-час</w:t>
      </w:r>
      <w:r w:rsidR="00FF0093" w:rsidRPr="00EF1C3E">
        <w:rPr>
          <w:rFonts w:ascii="Times New Roman" w:eastAsia="Arial" w:hAnsi="Times New Roman" w:cs="Times New Roman"/>
          <w:sz w:val="24"/>
          <w:szCs w:val="24"/>
        </w:rPr>
        <w:t xml:space="preserve"> (</w:t>
      </w:r>
      <w:bookmarkStart w:id="12" w:name="_Hlk222399149"/>
      <w:r w:rsidR="00C40A7A" w:rsidRPr="00EF1C3E">
        <w:rPr>
          <w:rFonts w:ascii="Times New Roman" w:eastAsia="Arial" w:hAnsi="Times New Roman" w:cs="Times New Roman"/>
          <w:sz w:val="24"/>
          <w:szCs w:val="24"/>
        </w:rPr>
        <w:t>q</w:t>
      </w:r>
      <w:bookmarkEnd w:id="12"/>
      <w:r w:rsidR="00C40A7A" w:rsidRPr="00EF1C3E">
        <w:rPr>
          <w:rFonts w:ascii="Times New Roman" w:eastAsia="Arial" w:hAnsi="Times New Roman" w:cs="Times New Roman"/>
          <w:sz w:val="24"/>
          <w:szCs w:val="24"/>
        </w:rPr>
        <w:t>-</w:t>
      </w:r>
      <w:proofErr w:type="spellStart"/>
      <w:r w:rsidR="00C40A7A" w:rsidRPr="00EF1C3E">
        <w:rPr>
          <w:rFonts w:ascii="Times New Roman" w:eastAsia="Arial" w:hAnsi="Times New Roman" w:cs="Times New Roman"/>
          <w:sz w:val="24"/>
          <w:szCs w:val="24"/>
        </w:rPr>
        <w:t>hour</w:t>
      </w:r>
      <w:proofErr w:type="spellEnd"/>
      <w:r w:rsidR="00C40A7A" w:rsidRPr="00EF1C3E">
        <w:rPr>
          <w:rFonts w:ascii="Times New Roman" w:eastAsia="Arial" w:hAnsi="Times New Roman" w:cs="Times New Roman"/>
          <w:sz w:val="24"/>
          <w:szCs w:val="24"/>
        </w:rPr>
        <w:t>:</w:t>
      </w:r>
      <w:r w:rsidR="00FF0093" w:rsidRPr="00EF1C3E">
        <w:rPr>
          <w:rFonts w:ascii="Times New Roman" w:eastAsia="Arial" w:hAnsi="Times New Roman" w:cs="Times New Roman"/>
          <w:sz w:val="24"/>
          <w:szCs w:val="24"/>
        </w:rPr>
        <w:t>)</w:t>
      </w:r>
    </w:p>
    <w:p w14:paraId="0929E6E7" w14:textId="21E3CE21" w:rsidR="00602D7F" w:rsidRPr="00EF1C3E" w:rsidRDefault="00C40A7A"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величина</w:t>
      </w:r>
      <w:r w:rsidR="00602D7F" w:rsidRPr="00EF1C3E">
        <w:rPr>
          <w:rFonts w:ascii="Times New Roman" w:eastAsia="Arial MT" w:hAnsi="Times New Roman" w:cs="Times New Roman"/>
          <w:sz w:val="24"/>
          <w:szCs w:val="24"/>
        </w:rPr>
        <w:t>, полученное путем эффективного отставания приложенного напряжения к ватт-часовому счетчику на 60 градусов</w:t>
      </w:r>
    </w:p>
    <w:p w14:paraId="65BEA0C8" w14:textId="77777777" w:rsidR="00FF0093" w:rsidRPr="00EF1C3E" w:rsidRDefault="00FF0093"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9A0593C" w14:textId="0509D860" w:rsidR="00FF0093"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F0093" w:rsidRPr="00EF1C3E">
        <w:rPr>
          <w:rFonts w:ascii="Times New Roman" w:eastAsia="Arial MT" w:hAnsi="Times New Roman" w:cs="Times New Roman"/>
          <w:sz w:val="20"/>
          <w:szCs w:val="20"/>
        </w:rPr>
        <w:t>я</w:t>
      </w:r>
      <w:r w:rsidRPr="00EF1C3E">
        <w:rPr>
          <w:rFonts w:ascii="Times New Roman" w:eastAsia="Arial MT" w:hAnsi="Times New Roman" w:cs="Times New Roman"/>
          <w:sz w:val="20"/>
          <w:szCs w:val="20"/>
        </w:rPr>
        <w:t>:</w:t>
      </w:r>
    </w:p>
    <w:p w14:paraId="278BF0DB" w14:textId="19D847AC" w:rsidR="00602D7F" w:rsidRPr="00EF1C3E" w:rsidRDefault="00430F01"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1. </w:t>
      </w:r>
      <w:r w:rsidR="00602D7F" w:rsidRPr="00EF1C3E">
        <w:rPr>
          <w:rFonts w:ascii="Times New Roman" w:eastAsia="Arial MT" w:hAnsi="Times New Roman" w:cs="Times New Roman"/>
          <w:sz w:val="20"/>
          <w:szCs w:val="20"/>
        </w:rPr>
        <w:t>Эт</w:t>
      </w:r>
      <w:r w:rsidR="004D09F1" w:rsidRPr="00EF1C3E">
        <w:rPr>
          <w:rFonts w:ascii="Times New Roman" w:eastAsia="Arial MT" w:hAnsi="Times New Roman" w:cs="Times New Roman"/>
          <w:sz w:val="20"/>
          <w:szCs w:val="20"/>
        </w:rPr>
        <w:t xml:space="preserve">а величина </w:t>
      </w:r>
      <w:r w:rsidR="00602D7F" w:rsidRPr="00EF1C3E">
        <w:rPr>
          <w:rFonts w:ascii="Times New Roman" w:eastAsia="Arial MT" w:hAnsi="Times New Roman" w:cs="Times New Roman"/>
          <w:sz w:val="20"/>
          <w:szCs w:val="20"/>
        </w:rPr>
        <w:t>является одн</w:t>
      </w:r>
      <w:r w:rsidR="004D09F1" w:rsidRPr="00EF1C3E">
        <w:rPr>
          <w:rFonts w:ascii="Times New Roman" w:eastAsia="Arial MT" w:hAnsi="Times New Roman" w:cs="Times New Roman"/>
          <w:sz w:val="20"/>
          <w:szCs w:val="20"/>
        </w:rPr>
        <w:t>ой</w:t>
      </w:r>
      <w:r w:rsidR="00602D7F" w:rsidRPr="00EF1C3E">
        <w:rPr>
          <w:rFonts w:ascii="Times New Roman" w:eastAsia="Arial MT" w:hAnsi="Times New Roman" w:cs="Times New Roman"/>
          <w:sz w:val="20"/>
          <w:szCs w:val="20"/>
        </w:rPr>
        <w:t xml:space="preserve"> из </w:t>
      </w:r>
      <w:r w:rsidR="004D09F1" w:rsidRPr="00EF1C3E">
        <w:rPr>
          <w:rFonts w:ascii="Times New Roman" w:eastAsia="Arial MT" w:hAnsi="Times New Roman" w:cs="Times New Roman"/>
          <w:sz w:val="20"/>
          <w:szCs w:val="20"/>
        </w:rPr>
        <w:t>величин</w:t>
      </w:r>
      <w:r w:rsidR="00602D7F" w:rsidRPr="00EF1C3E">
        <w:rPr>
          <w:rFonts w:ascii="Times New Roman" w:eastAsia="Arial MT" w:hAnsi="Times New Roman" w:cs="Times New Roman"/>
          <w:sz w:val="20"/>
          <w:szCs w:val="20"/>
        </w:rPr>
        <w:t xml:space="preserve">, используемых при расчете </w:t>
      </w:r>
      <w:proofErr w:type="spellStart"/>
      <w:r w:rsidR="00602D7F" w:rsidRPr="00EF1C3E">
        <w:rPr>
          <w:rFonts w:ascii="Times New Roman" w:eastAsia="Arial MT" w:hAnsi="Times New Roman" w:cs="Times New Roman"/>
          <w:sz w:val="20"/>
          <w:szCs w:val="20"/>
        </w:rPr>
        <w:t>квадерги</w:t>
      </w:r>
      <w:proofErr w:type="spellEnd"/>
      <w:r w:rsidR="00602D7F" w:rsidRPr="00EF1C3E">
        <w:rPr>
          <w:rFonts w:ascii="Times New Roman" w:eastAsia="Arial MT" w:hAnsi="Times New Roman" w:cs="Times New Roman"/>
          <w:sz w:val="20"/>
          <w:szCs w:val="20"/>
        </w:rPr>
        <w:t>.</w:t>
      </w:r>
    </w:p>
    <w:p w14:paraId="3EA3B93B" w14:textId="6221DD7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430F0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В распределительной сети </w:t>
      </w:r>
      <w:proofErr w:type="spellStart"/>
      <w:r w:rsidRPr="00EF1C3E">
        <w:rPr>
          <w:rFonts w:ascii="Times New Roman" w:eastAsia="Arial MT" w:hAnsi="Times New Roman" w:cs="Times New Roman"/>
          <w:sz w:val="20"/>
          <w:szCs w:val="20"/>
        </w:rPr>
        <w:t>квадергия</w:t>
      </w:r>
      <w:proofErr w:type="spellEnd"/>
      <w:r w:rsidRPr="00EF1C3E">
        <w:rPr>
          <w:rFonts w:ascii="Times New Roman" w:eastAsia="Arial MT" w:hAnsi="Times New Roman" w:cs="Times New Roman"/>
          <w:sz w:val="20"/>
          <w:szCs w:val="20"/>
        </w:rPr>
        <w:t xml:space="preserve"> обычно выражается в </w:t>
      </w:r>
      <w:proofErr w:type="spellStart"/>
      <w:r w:rsidRPr="00EF1C3E">
        <w:rPr>
          <w:rFonts w:ascii="Times New Roman" w:eastAsia="Arial MT" w:hAnsi="Times New Roman" w:cs="Times New Roman"/>
          <w:sz w:val="20"/>
          <w:szCs w:val="20"/>
        </w:rPr>
        <w:t>кВА</w:t>
      </w:r>
      <w:r w:rsidR="00ED37D4">
        <w:rPr>
          <w:rFonts w:ascii="Times New Roman" w:eastAsia="Arial MT" w:hAnsi="Times New Roman" w:cs="Times New Roman"/>
          <w:sz w:val="20"/>
          <w:szCs w:val="20"/>
        </w:rPr>
        <w:t>·</w:t>
      </w:r>
      <w:r w:rsidRPr="00EF1C3E">
        <w:rPr>
          <w:rFonts w:ascii="Times New Roman" w:eastAsia="Arial MT" w:hAnsi="Times New Roman" w:cs="Times New Roman"/>
          <w:sz w:val="20"/>
          <w:szCs w:val="20"/>
        </w:rPr>
        <w:t>ч</w:t>
      </w:r>
      <w:proofErr w:type="spellEnd"/>
      <w:r w:rsidRPr="00EF1C3E">
        <w:rPr>
          <w:rFonts w:ascii="Times New Roman" w:eastAsia="Arial MT" w:hAnsi="Times New Roman" w:cs="Times New Roman"/>
          <w:sz w:val="20"/>
          <w:szCs w:val="20"/>
        </w:rPr>
        <w:t>.</w:t>
      </w:r>
    </w:p>
    <w:p w14:paraId="2A05E4B3"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IEEE</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z w:val="20"/>
          <w:szCs w:val="20"/>
        </w:rPr>
        <w:t>2000,</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pacing w:val="-2"/>
          <w:sz w:val="20"/>
          <w:szCs w:val="20"/>
        </w:rPr>
        <w:t>с изменениями]</w:t>
      </w:r>
    </w:p>
    <w:p w14:paraId="3F237FD1"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2A0D6B6" w14:textId="770FFF35"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2.238</w:t>
      </w:r>
      <w:r w:rsidR="00430F01" w:rsidRPr="00EF1C3E">
        <w:rPr>
          <w:rFonts w:ascii="Times New Roman" w:eastAsia="Arial" w:hAnsi="Times New Roman" w:cs="Times New Roman"/>
          <w:b/>
          <w:bCs/>
          <w:spacing w:val="-2"/>
          <w:sz w:val="24"/>
          <w:szCs w:val="24"/>
        </w:rPr>
        <w:t xml:space="preserve"> </w:t>
      </w:r>
      <w:proofErr w:type="spellStart"/>
      <w:r w:rsidR="00430F01" w:rsidRPr="00EF1C3E">
        <w:rPr>
          <w:rFonts w:ascii="Times New Roman" w:eastAsia="Arial" w:hAnsi="Times New Roman" w:cs="Times New Roman"/>
          <w:b/>
          <w:bCs/>
          <w:spacing w:val="-2"/>
          <w:sz w:val="24"/>
          <w:szCs w:val="24"/>
        </w:rPr>
        <w:t>К</w:t>
      </w:r>
      <w:r w:rsidRPr="00EF1C3E">
        <w:rPr>
          <w:rFonts w:ascii="Times New Roman" w:eastAsia="Arial" w:hAnsi="Times New Roman" w:cs="Times New Roman"/>
          <w:b/>
          <w:bCs/>
          <w:sz w:val="24"/>
          <w:szCs w:val="24"/>
        </w:rPr>
        <w:t>вадергия</w:t>
      </w:r>
      <w:proofErr w:type="spellEnd"/>
      <w:r w:rsidR="00430F01" w:rsidRPr="00EF1C3E">
        <w:rPr>
          <w:rFonts w:ascii="Times New Roman" w:eastAsia="Arial" w:hAnsi="Times New Roman" w:cs="Times New Roman"/>
          <w:sz w:val="24"/>
          <w:szCs w:val="24"/>
        </w:rPr>
        <w:t xml:space="preserve"> (</w:t>
      </w:r>
      <w:proofErr w:type="spellStart"/>
      <w:r w:rsidR="00C40A7A" w:rsidRPr="00EF1C3E">
        <w:rPr>
          <w:rFonts w:ascii="Times New Roman" w:eastAsia="Arial" w:hAnsi="Times New Roman" w:cs="Times New Roman"/>
          <w:sz w:val="24"/>
          <w:szCs w:val="24"/>
        </w:rPr>
        <w:t>quadergy</w:t>
      </w:r>
      <w:proofErr w:type="spellEnd"/>
      <w:r w:rsidR="00430F01"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3F59CD1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реактивная энергия</w:t>
      </w:r>
    </w:p>
    <w:p w14:paraId="731E0EC5"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интеграл реактивной мощности по времени</w:t>
      </w:r>
    </w:p>
    <w:p w14:paraId="6329A1D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F327BC3" w14:textId="1398A5EB"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В распределительной сети </w:t>
      </w:r>
      <w:proofErr w:type="spellStart"/>
      <w:r w:rsidRPr="00EF1C3E">
        <w:rPr>
          <w:rFonts w:ascii="Times New Roman" w:eastAsia="Arial MT" w:hAnsi="Times New Roman" w:cs="Times New Roman"/>
          <w:sz w:val="20"/>
          <w:szCs w:val="20"/>
        </w:rPr>
        <w:t>квадергия</w:t>
      </w:r>
      <w:proofErr w:type="spellEnd"/>
      <w:r w:rsidRPr="00EF1C3E">
        <w:rPr>
          <w:rFonts w:ascii="Times New Roman" w:eastAsia="Arial MT" w:hAnsi="Times New Roman" w:cs="Times New Roman"/>
          <w:sz w:val="20"/>
          <w:szCs w:val="20"/>
        </w:rPr>
        <w:t xml:space="preserve"> обычно выражается в </w:t>
      </w:r>
      <w:proofErr w:type="spellStart"/>
      <w:r w:rsidRPr="00EF1C3E">
        <w:rPr>
          <w:rFonts w:ascii="Times New Roman" w:eastAsia="Arial MT" w:hAnsi="Times New Roman" w:cs="Times New Roman"/>
          <w:sz w:val="20"/>
          <w:szCs w:val="20"/>
        </w:rPr>
        <w:t>кВАр</w:t>
      </w:r>
      <w:r w:rsidR="00ED37D4">
        <w:rPr>
          <w:rFonts w:ascii="Times New Roman" w:eastAsia="Arial MT" w:hAnsi="Times New Roman" w:cs="Times New Roman"/>
          <w:sz w:val="20"/>
          <w:szCs w:val="20"/>
        </w:rPr>
        <w:t>·</w:t>
      </w:r>
      <w:r w:rsidRPr="00EF1C3E">
        <w:rPr>
          <w:rFonts w:ascii="Times New Roman" w:eastAsia="Arial MT" w:hAnsi="Times New Roman" w:cs="Times New Roman"/>
          <w:sz w:val="20"/>
          <w:szCs w:val="20"/>
        </w:rPr>
        <w:t>ч</w:t>
      </w:r>
      <w:proofErr w:type="spellEnd"/>
      <w:r w:rsidRPr="00EF1C3E">
        <w:rPr>
          <w:rFonts w:ascii="Times New Roman" w:eastAsia="Arial MT" w:hAnsi="Times New Roman" w:cs="Times New Roman"/>
          <w:sz w:val="20"/>
          <w:szCs w:val="20"/>
        </w:rPr>
        <w:t>.</w:t>
      </w:r>
    </w:p>
    <w:p w14:paraId="72338ED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0"/>
          <w:szCs w:val="20"/>
        </w:rPr>
      </w:pPr>
      <w:r w:rsidRPr="00EF1C3E">
        <w:rPr>
          <w:rFonts w:ascii="Times New Roman" w:eastAsia="Arial MT" w:hAnsi="Times New Roman" w:cs="Times New Roman"/>
          <w:spacing w:val="-2"/>
          <w:sz w:val="20"/>
          <w:szCs w:val="20"/>
        </w:rPr>
        <w:t>[</w:t>
      </w:r>
      <w:r w:rsidRPr="00EF1C3E">
        <w:rPr>
          <w:rFonts w:ascii="Times New Roman" w:eastAsia="Arial MT" w:hAnsi="Times New Roman" w:cs="Times New Roman"/>
          <w:spacing w:val="-2"/>
          <w:sz w:val="20"/>
          <w:szCs w:val="20"/>
          <w:lang w:val="en-US"/>
        </w:rPr>
        <w:t>ANSI</w:t>
      </w:r>
      <w:r w:rsidRPr="00EF1C3E">
        <w:rPr>
          <w:rFonts w:ascii="Times New Roman" w:eastAsia="Arial MT" w:hAnsi="Times New Roman" w:cs="Times New Roman"/>
          <w:spacing w:val="-2"/>
          <w:sz w:val="20"/>
          <w:szCs w:val="20"/>
        </w:rPr>
        <w:t xml:space="preserve"> 2001, с изменениями, </w:t>
      </w:r>
      <w:r w:rsidRPr="00EF1C3E">
        <w:rPr>
          <w:rFonts w:ascii="Times New Roman" w:eastAsia="Arial MT" w:hAnsi="Times New Roman" w:cs="Times New Roman"/>
          <w:spacing w:val="-2"/>
          <w:sz w:val="20"/>
          <w:szCs w:val="20"/>
          <w:lang w:val="en-US"/>
        </w:rPr>
        <w:t>IEEE</w:t>
      </w:r>
      <w:r w:rsidRPr="00EF1C3E">
        <w:rPr>
          <w:rFonts w:ascii="Times New Roman" w:eastAsia="Arial MT" w:hAnsi="Times New Roman" w:cs="Times New Roman"/>
          <w:spacing w:val="-2"/>
          <w:sz w:val="20"/>
          <w:szCs w:val="20"/>
        </w:rPr>
        <w:t xml:space="preserve"> 2000, с изменениями]</w:t>
      </w:r>
    </w:p>
    <w:p w14:paraId="3EFCE26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45D1B00" w14:textId="43D78394"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2.239</w:t>
      </w:r>
      <w:r w:rsidR="00430F01" w:rsidRPr="00EF1C3E">
        <w:rPr>
          <w:rFonts w:ascii="Times New Roman" w:eastAsia="Arial" w:hAnsi="Times New Roman" w:cs="Times New Roman"/>
          <w:b/>
          <w:bCs/>
          <w:spacing w:val="-2"/>
          <w:sz w:val="24"/>
          <w:szCs w:val="24"/>
        </w:rPr>
        <w:t xml:space="preserve"> А</w:t>
      </w:r>
      <w:r w:rsidRPr="00EF1C3E">
        <w:rPr>
          <w:rFonts w:ascii="Times New Roman" w:eastAsia="Arial" w:hAnsi="Times New Roman" w:cs="Times New Roman"/>
          <w:b/>
          <w:bCs/>
          <w:sz w:val="24"/>
          <w:szCs w:val="24"/>
        </w:rPr>
        <w:t>нализ индекса качества</w:t>
      </w:r>
      <w:r w:rsidR="00430F0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quality</w:t>
      </w:r>
      <w:proofErr w:type="spellEnd"/>
      <w:r w:rsidR="004D09F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index</w:t>
      </w:r>
      <w:proofErr w:type="spellEnd"/>
      <w:r w:rsidR="004D09F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analysis</w:t>
      </w:r>
      <w:proofErr w:type="spellEnd"/>
      <w:r w:rsidR="00430F01"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02E1765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отчет об общей эффективности работы энергоснабжающей компании в сфере электроснабжения потребителей</w:t>
      </w:r>
    </w:p>
    <w:p w14:paraId="1E85A8F2"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EC76E23" w14:textId="5F4932A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2.240</w:t>
      </w:r>
      <w:r w:rsidR="00430F01"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pacing w:val="-2"/>
          <w:sz w:val="24"/>
          <w:szCs w:val="24"/>
        </w:rPr>
        <w:t>омнительный</w:t>
      </w:r>
      <w:r w:rsidR="00430F0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questionable</w:t>
      </w:r>
      <w:proofErr w:type="spellEnd"/>
      <w:r w:rsidR="00430F01"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03D918D3"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значение, качество которого неизвестно по причинам, которые могут включать, помимо прочего, непрохождение проверки на соответствие критериям разумности</w:t>
      </w:r>
    </w:p>
    <w:p w14:paraId="3A99FD8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7AA6027" w14:textId="1942461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2.241</w:t>
      </w:r>
      <w:r w:rsidR="00430F01"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арифный класс</w:t>
      </w:r>
      <w:r w:rsidR="00430F01" w:rsidRPr="00EF1C3E">
        <w:rPr>
          <w:rFonts w:ascii="Times New Roman" w:eastAsia="Arial" w:hAnsi="Times New Roman" w:cs="Times New Roman"/>
          <w:b/>
          <w:bCs/>
          <w:sz w:val="24"/>
          <w:szCs w:val="24"/>
        </w:rPr>
        <w:t xml:space="preserve"> </w:t>
      </w:r>
      <w:r w:rsidR="00430F01" w:rsidRPr="00EF1C3E">
        <w:rPr>
          <w:rFonts w:ascii="Times New Roman" w:eastAsia="Arial" w:hAnsi="Times New Roman" w:cs="Times New Roman"/>
          <w:sz w:val="24"/>
          <w:szCs w:val="24"/>
        </w:rPr>
        <w:t>(</w:t>
      </w:r>
      <w:proofErr w:type="spellStart"/>
      <w:r w:rsidR="004D09F1" w:rsidRPr="00EF1C3E">
        <w:rPr>
          <w:rFonts w:ascii="Times New Roman" w:eastAsia="Arial" w:hAnsi="Times New Roman" w:cs="Times New Roman"/>
          <w:sz w:val="24"/>
          <w:szCs w:val="24"/>
        </w:rPr>
        <w:t>rate</w:t>
      </w:r>
      <w:proofErr w:type="spellEnd"/>
      <w:r w:rsidR="004D09F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class</w:t>
      </w:r>
      <w:proofErr w:type="spellEnd"/>
      <w:r w:rsidR="00430F01"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0E37942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группа потребителей, идентифицированная как класс и облагаемая тарифом, отличным от тарифов других групп</w:t>
      </w:r>
    </w:p>
    <w:p w14:paraId="053C84A7"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EEI</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pacing w:val="-2"/>
          <w:sz w:val="24"/>
          <w:szCs w:val="24"/>
        </w:rPr>
        <w:t>2005]</w:t>
      </w:r>
    </w:p>
    <w:p w14:paraId="7DB9A945"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8E9B61B" w14:textId="01E80AC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2.242</w:t>
      </w:r>
      <w:r w:rsidR="00430F01"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омпонент ставки</w:t>
      </w:r>
      <w:r w:rsidR="00430F0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rate</w:t>
      </w:r>
      <w:proofErr w:type="spellEnd"/>
      <w:r w:rsidR="004D09F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component</w:t>
      </w:r>
      <w:proofErr w:type="spellEnd"/>
      <w:r w:rsidR="00430F01"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48FC0D03"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тарифный компонент</w:t>
      </w:r>
    </w:p>
    <w:p w14:paraId="088C18D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любая измеримая величина, которая может быть использована для расчета счета потребителя</w:t>
      </w:r>
    </w:p>
    <w:p w14:paraId="01A0AC8C"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CB2CDE" w14:textId="77777777" w:rsidR="00430F01"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430F01" w:rsidRPr="00EF1C3E">
        <w:rPr>
          <w:rFonts w:ascii="Times New Roman" w:eastAsia="Arial MT" w:hAnsi="Times New Roman" w:cs="Times New Roman"/>
          <w:sz w:val="20"/>
          <w:szCs w:val="20"/>
        </w:rPr>
        <w:t>я:</w:t>
      </w:r>
    </w:p>
    <w:p w14:paraId="0C082731" w14:textId="40C0B636"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430F0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Типичные компоненты тарифа на электроэнергию (в распределительной сети) включают прямые, обратные, чистые и/или суммарные значения: активной энергии (</w:t>
      </w:r>
      <w:proofErr w:type="spellStart"/>
      <w:r w:rsidRPr="00EF1C3E">
        <w:rPr>
          <w:rFonts w:ascii="Times New Roman" w:eastAsia="Arial MT" w:hAnsi="Times New Roman" w:cs="Times New Roman"/>
          <w:sz w:val="20"/>
          <w:szCs w:val="20"/>
        </w:rPr>
        <w:t>кВт·ч</w:t>
      </w:r>
      <w:proofErr w:type="spellEnd"/>
      <w:r w:rsidRPr="00EF1C3E">
        <w:rPr>
          <w:rFonts w:ascii="Times New Roman" w:eastAsia="Arial MT" w:hAnsi="Times New Roman" w:cs="Times New Roman"/>
          <w:sz w:val="20"/>
          <w:szCs w:val="20"/>
        </w:rPr>
        <w:t>), полной энергии (</w:t>
      </w:r>
      <w:proofErr w:type="spellStart"/>
      <w:r w:rsidRPr="00EF1C3E">
        <w:rPr>
          <w:rFonts w:ascii="Times New Roman" w:eastAsia="Arial MT" w:hAnsi="Times New Roman" w:cs="Times New Roman"/>
          <w:sz w:val="20"/>
          <w:szCs w:val="20"/>
        </w:rPr>
        <w:t>кВА·ч</w:t>
      </w:r>
      <w:proofErr w:type="spellEnd"/>
      <w:r w:rsidRPr="00EF1C3E">
        <w:rPr>
          <w:rFonts w:ascii="Times New Roman" w:eastAsia="Arial MT" w:hAnsi="Times New Roman" w:cs="Times New Roman"/>
          <w:sz w:val="20"/>
          <w:szCs w:val="20"/>
        </w:rPr>
        <w:t>) и/или реактивной энергии (</w:t>
      </w:r>
      <w:proofErr w:type="spellStart"/>
      <w:r w:rsidRPr="00EF1C3E">
        <w:rPr>
          <w:rFonts w:ascii="Times New Roman" w:eastAsia="Arial MT" w:hAnsi="Times New Roman" w:cs="Times New Roman"/>
          <w:sz w:val="20"/>
          <w:szCs w:val="20"/>
        </w:rPr>
        <w:t>кВА·ч</w:t>
      </w:r>
      <w:proofErr w:type="spellEnd"/>
      <w:r w:rsidRPr="00EF1C3E">
        <w:rPr>
          <w:rFonts w:ascii="Times New Roman" w:eastAsia="Arial MT" w:hAnsi="Times New Roman" w:cs="Times New Roman"/>
          <w:sz w:val="20"/>
          <w:szCs w:val="20"/>
        </w:rPr>
        <w:t>).</w:t>
      </w:r>
    </w:p>
    <w:p w14:paraId="7C1BF47D" w14:textId="359916D8"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430F0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Типичные компоненты тарифа на мощность (в распределительной сети) включают активную мощность (кВт), полную мощность (</w:t>
      </w:r>
      <w:proofErr w:type="spellStart"/>
      <w:r w:rsidRPr="00EF1C3E">
        <w:rPr>
          <w:rFonts w:ascii="Times New Roman" w:eastAsia="Arial MT" w:hAnsi="Times New Roman" w:cs="Times New Roman"/>
          <w:sz w:val="20"/>
          <w:szCs w:val="20"/>
        </w:rPr>
        <w:t>кВА</w:t>
      </w:r>
      <w:proofErr w:type="spellEnd"/>
      <w:r w:rsidRPr="00EF1C3E">
        <w:rPr>
          <w:rFonts w:ascii="Times New Roman" w:eastAsia="Arial MT" w:hAnsi="Times New Roman" w:cs="Times New Roman"/>
          <w:sz w:val="20"/>
          <w:szCs w:val="20"/>
        </w:rPr>
        <w:t>) и/или реактивную мощность (</w:t>
      </w:r>
      <w:proofErr w:type="spellStart"/>
      <w:r w:rsidRPr="00EF1C3E">
        <w:rPr>
          <w:rFonts w:ascii="Times New Roman" w:eastAsia="Arial MT" w:hAnsi="Times New Roman" w:cs="Times New Roman"/>
          <w:sz w:val="20"/>
          <w:szCs w:val="20"/>
        </w:rPr>
        <w:t>кВА·ч</w:t>
      </w:r>
      <w:proofErr w:type="spellEnd"/>
      <w:r w:rsidRPr="00EF1C3E">
        <w:rPr>
          <w:rFonts w:ascii="Times New Roman" w:eastAsia="Arial MT" w:hAnsi="Times New Roman" w:cs="Times New Roman"/>
          <w:sz w:val="20"/>
          <w:szCs w:val="20"/>
        </w:rPr>
        <w:t>).</w:t>
      </w:r>
    </w:p>
    <w:p w14:paraId="4A9CA1AA" w14:textId="31DAFDC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w:t>
      </w:r>
      <w:r w:rsidR="00430F0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Некоторые тарифы могут также предусматривать расчет штрафа на основе максимальной нагрузки и/или коэффициента мощности (КПД).</w:t>
      </w:r>
    </w:p>
    <w:p w14:paraId="75F2DB9C" w14:textId="7777777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lang w:val="en-US"/>
        </w:rPr>
      </w:pPr>
      <w:r w:rsidRPr="00A27C5D">
        <w:rPr>
          <w:rFonts w:ascii="Times New Roman" w:eastAsia="Arial MT" w:hAnsi="Times New Roman" w:cs="Times New Roman"/>
          <w:sz w:val="20"/>
          <w:szCs w:val="20"/>
          <w:lang w:val="en-US"/>
        </w:rPr>
        <w:t>[</w:t>
      </w:r>
      <w:proofErr w:type="spellStart"/>
      <w:r w:rsidRPr="00EF1C3E">
        <w:rPr>
          <w:rFonts w:ascii="Times New Roman" w:eastAsia="Arial MT" w:hAnsi="Times New Roman" w:cs="Times New Roman"/>
          <w:sz w:val="20"/>
          <w:szCs w:val="20"/>
          <w:lang w:val="en-US"/>
        </w:rPr>
        <w:t>Aclara</w:t>
      </w:r>
      <w:proofErr w:type="spellEnd"/>
      <w:r w:rsidRPr="00A27C5D">
        <w:rPr>
          <w:rFonts w:ascii="Times New Roman" w:eastAsia="Arial MT" w:hAnsi="Times New Roman" w:cs="Times New Roman"/>
          <w:spacing w:val="61"/>
          <w:sz w:val="20"/>
          <w:szCs w:val="20"/>
          <w:lang w:val="en-US"/>
        </w:rPr>
        <w:t xml:space="preserve"> </w:t>
      </w:r>
      <w:r w:rsidRPr="00A27C5D">
        <w:rPr>
          <w:rFonts w:ascii="Times New Roman" w:eastAsia="Arial MT" w:hAnsi="Times New Roman" w:cs="Times New Roman"/>
          <w:spacing w:val="-2"/>
          <w:sz w:val="20"/>
          <w:szCs w:val="20"/>
          <w:lang w:val="en-US"/>
        </w:rPr>
        <w:t>2008]</w:t>
      </w:r>
    </w:p>
    <w:p w14:paraId="00DFDC3F"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55D2C444" w14:textId="27FC546C"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2.243</w:t>
      </w:r>
      <w:r w:rsidR="00430F01" w:rsidRPr="00A27C5D">
        <w:rPr>
          <w:rFonts w:ascii="Times New Roman" w:eastAsia="Arial" w:hAnsi="Times New Roman" w:cs="Times New Roman"/>
          <w:b/>
          <w:bCs/>
          <w:spacing w:val="-2"/>
          <w:sz w:val="24"/>
          <w:szCs w:val="24"/>
          <w:lang w:val="en-US"/>
        </w:rPr>
        <w:t xml:space="preserve"> </w:t>
      </w:r>
      <w:r w:rsidR="00430F01" w:rsidRPr="00EF1C3E">
        <w:rPr>
          <w:rFonts w:ascii="Times New Roman" w:eastAsia="Arial" w:hAnsi="Times New Roman" w:cs="Times New Roman"/>
          <w:b/>
          <w:bCs/>
          <w:spacing w:val="-2"/>
          <w:sz w:val="24"/>
          <w:szCs w:val="24"/>
        </w:rPr>
        <w:t>Т</w:t>
      </w:r>
      <w:r w:rsidRPr="00EF1C3E">
        <w:rPr>
          <w:rFonts w:ascii="Times New Roman" w:eastAsia="Arial" w:hAnsi="Times New Roman" w:cs="Times New Roman"/>
          <w:b/>
          <w:bCs/>
          <w:sz w:val="24"/>
          <w:szCs w:val="24"/>
        </w:rPr>
        <w:t>арифная</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сетка</w:t>
      </w:r>
      <w:r w:rsidR="00430F01" w:rsidRPr="00A27C5D">
        <w:rPr>
          <w:rFonts w:ascii="Times New Roman" w:eastAsia="Arial" w:hAnsi="Times New Roman" w:cs="Times New Roman"/>
          <w:sz w:val="24"/>
          <w:szCs w:val="24"/>
          <w:lang w:val="en-US"/>
        </w:rPr>
        <w:t xml:space="preserve"> (</w:t>
      </w:r>
      <w:r w:rsidR="004D09F1" w:rsidRPr="00A27C5D">
        <w:rPr>
          <w:rFonts w:ascii="Times New Roman" w:eastAsia="Arial" w:hAnsi="Times New Roman" w:cs="Times New Roman"/>
          <w:sz w:val="24"/>
          <w:szCs w:val="24"/>
          <w:lang w:val="en-US"/>
        </w:rPr>
        <w:t>rate schedule</w:t>
      </w:r>
      <w:r w:rsidR="00430F01" w:rsidRPr="00A27C5D">
        <w:rPr>
          <w:rFonts w:ascii="Times New Roman" w:eastAsia="Arial" w:hAnsi="Times New Roman" w:cs="Times New Roman"/>
          <w:sz w:val="24"/>
          <w:szCs w:val="24"/>
          <w:lang w:val="en-US"/>
        </w:rPr>
        <w:t>)</w:t>
      </w:r>
      <w:r w:rsidR="004D09F1" w:rsidRPr="00A27C5D">
        <w:rPr>
          <w:rFonts w:ascii="Times New Roman" w:eastAsia="Arial" w:hAnsi="Times New Roman" w:cs="Times New Roman"/>
          <w:sz w:val="24"/>
          <w:szCs w:val="24"/>
          <w:lang w:val="en-US"/>
        </w:rPr>
        <w:t>:</w:t>
      </w:r>
    </w:p>
    <w:p w14:paraId="11C04B3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разработка и организация выставления счетов клиентам</w:t>
      </w:r>
    </w:p>
    <w:p w14:paraId="1913664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1847D36B" w14:textId="30DFE63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lastRenderedPageBreak/>
        <w:t>Примечание - Тарифная структура может включать одну или несколько из тарифных сеток, определенных в настоящем документе.</w:t>
      </w:r>
    </w:p>
    <w:p w14:paraId="16865BA2"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EEI</w:t>
      </w:r>
      <w:r w:rsidRPr="00EF1C3E">
        <w:rPr>
          <w:rFonts w:ascii="Times New Roman" w:eastAsia="Arial MT" w:hAnsi="Times New Roman" w:cs="Times New Roman"/>
          <w:spacing w:val="40"/>
          <w:sz w:val="20"/>
          <w:szCs w:val="20"/>
        </w:rPr>
        <w:t xml:space="preserve"> </w:t>
      </w:r>
      <w:r w:rsidRPr="00EF1C3E">
        <w:rPr>
          <w:rFonts w:ascii="Times New Roman" w:eastAsia="Arial MT" w:hAnsi="Times New Roman" w:cs="Times New Roman"/>
          <w:spacing w:val="-2"/>
          <w:sz w:val="20"/>
          <w:szCs w:val="20"/>
        </w:rPr>
        <w:t>2005]</w:t>
      </w:r>
    </w:p>
    <w:p w14:paraId="3B760C5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F116F73" w14:textId="6260867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2.244</w:t>
      </w:r>
      <w:r w:rsidR="00430F01"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еактивная мощность</w:t>
      </w:r>
      <w:r w:rsidR="00430F0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reactive</w:t>
      </w:r>
      <w:proofErr w:type="spellEnd"/>
      <w:r w:rsidR="004D09F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power</w:t>
      </w:r>
      <w:proofErr w:type="spellEnd"/>
      <w:r w:rsidR="00430F01"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5AED925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неактивная мощность для линейного двухполюсного элемента или двухполюсной цепи</w:t>
      </w:r>
    </w:p>
    <w:p w14:paraId="67145F0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EC70DA9" w14:textId="77777777" w:rsidR="00430F01"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430F01" w:rsidRPr="00EF1C3E">
        <w:rPr>
          <w:rFonts w:ascii="Times New Roman" w:eastAsia="Arial MT" w:hAnsi="Times New Roman" w:cs="Times New Roman"/>
          <w:sz w:val="20"/>
          <w:szCs w:val="20"/>
        </w:rPr>
        <w:t>я:</w:t>
      </w:r>
    </w:p>
    <w:p w14:paraId="138EBC08" w14:textId="252B15F8" w:rsidR="00602D7F" w:rsidRPr="00EF1C3E" w:rsidRDefault="00430F01"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602D7F" w:rsidRPr="00EF1C3E">
        <w:rPr>
          <w:rFonts w:ascii="Times New Roman" w:eastAsia="Arial MT" w:hAnsi="Times New Roman" w:cs="Times New Roman"/>
          <w:sz w:val="20"/>
          <w:szCs w:val="20"/>
        </w:rPr>
        <w:t xml:space="preserve"> В синусоидальных условиях реактивная мощность является произведением полной мощности </w:t>
      </w:r>
      <w:r w:rsidR="00602D7F" w:rsidRPr="00EF1C3E">
        <w:rPr>
          <w:rFonts w:ascii="Times New Roman" w:eastAsia="Arial MT" w:hAnsi="Times New Roman" w:cs="Times New Roman"/>
          <w:sz w:val="20"/>
          <w:szCs w:val="20"/>
          <w:lang w:val="en-US"/>
        </w:rPr>
        <w:t>S</w:t>
      </w:r>
      <w:r w:rsidR="00602D7F" w:rsidRPr="00EF1C3E">
        <w:rPr>
          <w:rFonts w:ascii="Times New Roman" w:eastAsia="Arial MT" w:hAnsi="Times New Roman" w:cs="Times New Roman"/>
          <w:sz w:val="20"/>
          <w:szCs w:val="20"/>
        </w:rPr>
        <w:t xml:space="preserve"> и синуса угла смещения </w:t>
      </w:r>
      <w:r w:rsidR="00602D7F" w:rsidRPr="00EF1C3E">
        <w:rPr>
          <w:rFonts w:ascii="Times New Roman" w:eastAsia="Arial MT" w:hAnsi="Times New Roman" w:cs="Times New Roman"/>
          <w:sz w:val="20"/>
          <w:szCs w:val="20"/>
          <w:lang w:val="en-US"/>
        </w:rPr>
        <w:t>φ</w:t>
      </w:r>
      <w:r w:rsidR="00602D7F" w:rsidRPr="00EF1C3E">
        <w:rPr>
          <w:rFonts w:ascii="Times New Roman" w:eastAsia="Arial MT" w:hAnsi="Times New Roman" w:cs="Times New Roman"/>
          <w:sz w:val="20"/>
          <w:szCs w:val="20"/>
        </w:rPr>
        <w:t xml:space="preserve">: </w:t>
      </w:r>
      <w:r w:rsidR="00602D7F" w:rsidRPr="00EF1C3E">
        <w:rPr>
          <w:rFonts w:ascii="Times New Roman" w:eastAsia="Arial MT" w:hAnsi="Times New Roman" w:cs="Times New Roman"/>
          <w:sz w:val="20"/>
          <w:szCs w:val="20"/>
          <w:lang w:val="en-US"/>
        </w:rPr>
        <w:t>Q</w:t>
      </w:r>
      <w:r w:rsidR="00602D7F" w:rsidRPr="00EF1C3E">
        <w:rPr>
          <w:rFonts w:ascii="Times New Roman" w:eastAsia="Arial MT" w:hAnsi="Times New Roman" w:cs="Times New Roman"/>
          <w:sz w:val="20"/>
          <w:szCs w:val="20"/>
        </w:rPr>
        <w:t xml:space="preserve"> = </w:t>
      </w:r>
      <w:r w:rsidR="00602D7F" w:rsidRPr="00EF1C3E">
        <w:rPr>
          <w:rFonts w:ascii="Times New Roman" w:eastAsia="Arial MT" w:hAnsi="Times New Roman" w:cs="Times New Roman"/>
          <w:sz w:val="20"/>
          <w:szCs w:val="20"/>
          <w:lang w:val="en-US"/>
        </w:rPr>
        <w:t>S</w:t>
      </w:r>
      <w:r w:rsidR="00602D7F" w:rsidRPr="00EF1C3E">
        <w:rPr>
          <w:rFonts w:ascii="Times New Roman" w:eastAsia="Arial MT" w:hAnsi="Times New Roman" w:cs="Times New Roman"/>
          <w:sz w:val="20"/>
          <w:szCs w:val="20"/>
        </w:rPr>
        <w:t xml:space="preserve"> </w:t>
      </w:r>
      <w:proofErr w:type="spellStart"/>
      <w:r w:rsidR="00602D7F" w:rsidRPr="00EF1C3E">
        <w:rPr>
          <w:rFonts w:ascii="Times New Roman" w:eastAsia="Arial MT" w:hAnsi="Times New Roman" w:cs="Times New Roman"/>
          <w:sz w:val="20"/>
          <w:szCs w:val="20"/>
          <w:lang w:val="en-US"/>
        </w:rPr>
        <w:t>sinφ</w:t>
      </w:r>
      <w:proofErr w:type="spellEnd"/>
      <w:r w:rsidR="00602D7F" w:rsidRPr="00EF1C3E">
        <w:rPr>
          <w:rFonts w:ascii="Times New Roman" w:eastAsia="Arial MT" w:hAnsi="Times New Roman" w:cs="Times New Roman"/>
          <w:sz w:val="20"/>
          <w:szCs w:val="20"/>
        </w:rPr>
        <w:t>.</w:t>
      </w:r>
    </w:p>
    <w:p w14:paraId="7FF2E238" w14:textId="6F3E093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430F0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Единицей измерения реактивной мощности в системе СИ является </w:t>
      </w:r>
      <w:proofErr w:type="spellStart"/>
      <w:r w:rsidRPr="00EF1C3E">
        <w:rPr>
          <w:rFonts w:ascii="Times New Roman" w:eastAsia="Arial MT" w:hAnsi="Times New Roman" w:cs="Times New Roman"/>
          <w:sz w:val="20"/>
          <w:szCs w:val="20"/>
        </w:rPr>
        <w:t>вольтампер</w:t>
      </w:r>
      <w:proofErr w:type="spellEnd"/>
      <w:r w:rsidRPr="00EF1C3E">
        <w:rPr>
          <w:rFonts w:ascii="Times New Roman" w:eastAsia="Arial MT" w:hAnsi="Times New Roman" w:cs="Times New Roman"/>
          <w:sz w:val="20"/>
          <w:szCs w:val="20"/>
        </w:rPr>
        <w:t>. Специальное название «</w:t>
      </w:r>
      <w:proofErr w:type="spellStart"/>
      <w:r w:rsidRPr="00EF1C3E">
        <w:rPr>
          <w:rFonts w:ascii="Times New Roman" w:eastAsia="Arial MT" w:hAnsi="Times New Roman" w:cs="Times New Roman"/>
          <w:sz w:val="20"/>
          <w:szCs w:val="20"/>
        </w:rPr>
        <w:t>var</w:t>
      </w:r>
      <w:proofErr w:type="spellEnd"/>
      <w:r w:rsidRPr="00EF1C3E">
        <w:rPr>
          <w:rFonts w:ascii="Times New Roman" w:eastAsia="Arial MT" w:hAnsi="Times New Roman" w:cs="Times New Roman"/>
          <w:sz w:val="20"/>
          <w:szCs w:val="20"/>
        </w:rPr>
        <w:t>» и символ «</w:t>
      </w:r>
      <w:r w:rsidRPr="00EF1C3E">
        <w:rPr>
          <w:rFonts w:ascii="Times New Roman" w:eastAsia="Arial MT" w:hAnsi="Times New Roman" w:cs="Times New Roman"/>
          <w:sz w:val="20"/>
          <w:szCs w:val="20"/>
          <w:lang w:val="en-US"/>
        </w:rPr>
        <w:t>var</w:t>
      </w:r>
      <w:r w:rsidRPr="00EF1C3E">
        <w:rPr>
          <w:rFonts w:ascii="Times New Roman" w:eastAsia="Arial MT" w:hAnsi="Times New Roman" w:cs="Times New Roman"/>
          <w:sz w:val="20"/>
          <w:szCs w:val="20"/>
        </w:rPr>
        <w:t xml:space="preserve">» приведены в </w:t>
      </w:r>
      <w:r w:rsidRPr="00EF1C3E">
        <w:rPr>
          <w:rFonts w:ascii="Times New Roman" w:eastAsia="Arial MT" w:hAnsi="Times New Roman" w:cs="Times New Roman"/>
          <w:sz w:val="20"/>
          <w:szCs w:val="20"/>
          <w:lang w:val="en-US"/>
        </w:rPr>
        <w:t>IEC</w:t>
      </w:r>
      <w:r w:rsidRPr="00EF1C3E">
        <w:rPr>
          <w:rFonts w:ascii="Times New Roman" w:eastAsia="Arial MT" w:hAnsi="Times New Roman" w:cs="Times New Roman"/>
          <w:sz w:val="20"/>
          <w:szCs w:val="20"/>
        </w:rPr>
        <w:t xml:space="preserve"> 60027-1.</w:t>
      </w:r>
    </w:p>
    <w:p w14:paraId="23DD6A2B" w14:textId="2916BE88"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IEC</w:t>
      </w:r>
      <w:r w:rsidRPr="00EF1C3E">
        <w:rPr>
          <w:rFonts w:ascii="Times New Roman" w:eastAsia="Arial MT" w:hAnsi="Times New Roman" w:cs="Times New Roman"/>
          <w:spacing w:val="28"/>
          <w:sz w:val="20"/>
          <w:szCs w:val="20"/>
        </w:rPr>
        <w:t xml:space="preserve"> </w:t>
      </w:r>
      <w:r w:rsidRPr="00EF1C3E">
        <w:rPr>
          <w:rFonts w:ascii="Times New Roman" w:eastAsia="Arial MT" w:hAnsi="Times New Roman" w:cs="Times New Roman"/>
          <w:sz w:val="20"/>
          <w:szCs w:val="20"/>
        </w:rPr>
        <w:t>60050-131:2002,</w:t>
      </w:r>
      <w:r w:rsidRPr="00EF1C3E">
        <w:rPr>
          <w:rFonts w:ascii="Times New Roman" w:eastAsia="Arial MT" w:hAnsi="Times New Roman" w:cs="Times New Roman"/>
          <w:spacing w:val="77"/>
          <w:w w:val="150"/>
          <w:sz w:val="20"/>
          <w:szCs w:val="20"/>
        </w:rPr>
        <w:t xml:space="preserve"> </w:t>
      </w:r>
      <w:r w:rsidRPr="00EF1C3E">
        <w:rPr>
          <w:rFonts w:ascii="Times New Roman" w:eastAsia="Arial MT" w:hAnsi="Times New Roman" w:cs="Times New Roman"/>
          <w:sz w:val="20"/>
          <w:szCs w:val="20"/>
        </w:rPr>
        <w:t>131-11-</w:t>
      </w:r>
      <w:r w:rsidRPr="00EF1C3E">
        <w:rPr>
          <w:rFonts w:ascii="Times New Roman" w:eastAsia="Arial MT" w:hAnsi="Times New Roman" w:cs="Times New Roman"/>
          <w:spacing w:val="-5"/>
          <w:sz w:val="20"/>
          <w:szCs w:val="20"/>
        </w:rPr>
        <w:t>44]</w:t>
      </w:r>
    </w:p>
    <w:p w14:paraId="00D0A269" w14:textId="216E8CA8"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w:t>
      </w:r>
      <w:r w:rsidR="00430F0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Реактивная мощность в распределительной сети обычно выражается в </w:t>
      </w:r>
      <w:proofErr w:type="spellStart"/>
      <w:r w:rsidRPr="00EF1C3E">
        <w:rPr>
          <w:rFonts w:ascii="Times New Roman" w:eastAsia="Arial MT" w:hAnsi="Times New Roman" w:cs="Times New Roman"/>
          <w:sz w:val="20"/>
          <w:szCs w:val="20"/>
        </w:rPr>
        <w:t>кВАр</w:t>
      </w:r>
      <w:proofErr w:type="spellEnd"/>
      <w:r w:rsidRPr="00EF1C3E">
        <w:rPr>
          <w:rFonts w:ascii="Times New Roman" w:eastAsia="Arial MT" w:hAnsi="Times New Roman" w:cs="Times New Roman"/>
          <w:sz w:val="20"/>
          <w:szCs w:val="20"/>
        </w:rPr>
        <w:t>.</w:t>
      </w:r>
    </w:p>
    <w:p w14:paraId="5EF3471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5A2161F" w14:textId="7416E66E"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2.245</w:t>
      </w:r>
      <w:r w:rsidR="00430F01" w:rsidRPr="00EF1C3E">
        <w:rPr>
          <w:rFonts w:ascii="Times New Roman" w:eastAsia="Arial" w:hAnsi="Times New Roman" w:cs="Times New Roman"/>
          <w:b/>
          <w:bCs/>
          <w:spacing w:val="-2"/>
          <w:sz w:val="24"/>
          <w:szCs w:val="24"/>
        </w:rPr>
        <w:t xml:space="preserve"> Д</w:t>
      </w:r>
      <w:r w:rsidRPr="00EF1C3E">
        <w:rPr>
          <w:rFonts w:ascii="Times New Roman" w:eastAsia="Arial" w:hAnsi="Times New Roman" w:cs="Times New Roman"/>
          <w:b/>
          <w:bCs/>
          <w:sz w:val="24"/>
          <w:szCs w:val="24"/>
        </w:rPr>
        <w:t>ебиторская задолженность</w:t>
      </w:r>
      <w:r w:rsidR="00430F0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receivable</w:t>
      </w:r>
      <w:proofErr w:type="spellEnd"/>
      <w:r w:rsidR="00430F01"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1637822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операция, представляющая собой счет-фактуру, кредитное или дебетовое уведомление клиенту</w:t>
      </w:r>
    </w:p>
    <w:p w14:paraId="6A87B77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7395AEF6" w14:textId="7DAED6E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Дебиторская задолженность </w:t>
      </w:r>
      <w:proofErr w:type="gramStart"/>
      <w:r w:rsidR="004D09F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это</w:t>
      </w:r>
      <w:proofErr w:type="gramEnd"/>
      <w:r w:rsidRPr="00EF1C3E">
        <w:rPr>
          <w:rFonts w:ascii="Times New Roman" w:eastAsia="Arial MT" w:hAnsi="Times New Roman" w:cs="Times New Roman"/>
          <w:sz w:val="20"/>
          <w:szCs w:val="20"/>
        </w:rPr>
        <w:t xml:space="preserve"> открытая (неоплаченная) запись в реестре дебиторской задолженности.</w:t>
      </w:r>
    </w:p>
    <w:p w14:paraId="5065FAB1"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30C40AD" w14:textId="411A2F5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2.246</w:t>
      </w:r>
      <w:r w:rsidR="007C6556"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егистр</w:t>
      </w:r>
      <w:r w:rsidR="007C6556"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register</w:t>
      </w:r>
      <w:proofErr w:type="spellEnd"/>
      <w:r w:rsidR="007C6556"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481A142C" w14:textId="77777777" w:rsidR="00602D7F" w:rsidRPr="00EF1C3E" w:rsidRDefault="00602D7F" w:rsidP="00375F9E">
      <w:pPr>
        <w:widowControl w:val="0"/>
        <w:tabs>
          <w:tab w:val="left" w:pos="2977"/>
          <w:tab w:val="left" w:pos="415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&lt;электромеханический счетчик&gt; средство регистрации оборотов ротора</w:t>
      </w:r>
    </w:p>
    <w:p w14:paraId="2B84C855" w14:textId="77777777" w:rsidR="00602D7F" w:rsidRPr="00EF1C3E" w:rsidRDefault="00602D7F" w:rsidP="00375F9E">
      <w:pPr>
        <w:widowControl w:val="0"/>
        <w:tabs>
          <w:tab w:val="left" w:pos="2977"/>
          <w:tab w:val="left" w:pos="4157"/>
        </w:tabs>
        <w:autoSpaceDE w:val="0"/>
        <w:autoSpaceDN w:val="0"/>
        <w:spacing w:after="0" w:line="240" w:lineRule="auto"/>
        <w:ind w:firstLine="567"/>
        <w:jc w:val="both"/>
        <w:outlineLvl w:val="6"/>
        <w:rPr>
          <w:rFonts w:ascii="Times New Roman" w:eastAsia="Arial MT" w:hAnsi="Times New Roman" w:cs="Times New Roman"/>
          <w:sz w:val="24"/>
          <w:szCs w:val="24"/>
        </w:rPr>
      </w:pPr>
    </w:p>
    <w:p w14:paraId="53C85A10" w14:textId="77777777" w:rsidR="007C6556"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7C6556" w:rsidRPr="00EF1C3E">
        <w:rPr>
          <w:rFonts w:ascii="Times New Roman" w:eastAsia="Arial MT" w:hAnsi="Times New Roman" w:cs="Times New Roman"/>
          <w:sz w:val="20"/>
          <w:szCs w:val="20"/>
        </w:rPr>
        <w:t>я:</w:t>
      </w:r>
    </w:p>
    <w:p w14:paraId="20063162" w14:textId="4833EA75"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7C655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Регистр обычно представляет собой механический узел, который можно отделить от других частей счетчика.</w:t>
      </w:r>
    </w:p>
    <w:p w14:paraId="28A1418A" w14:textId="1436DE7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7C655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Регистр также обычно отображает зарегистрированное значение.</w:t>
      </w:r>
    </w:p>
    <w:p w14:paraId="4D5C02CE" w14:textId="2A8AE2EE"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w:t>
      </w:r>
      <w:r w:rsidR="004D09F1"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Запись осуществляется с помощью зубчатых передач к валу диска. Может использоваться регистр типа часов (стрелочный) или циклометрический регистр.</w:t>
      </w:r>
    </w:p>
    <w:p w14:paraId="5DE4711A" w14:textId="35624FC9" w:rsidR="00602D7F" w:rsidRPr="00EF1C3E" w:rsidRDefault="00602D7F" w:rsidP="00375F9E">
      <w:pPr>
        <w:widowControl w:val="0"/>
        <w:tabs>
          <w:tab w:val="left" w:pos="2977"/>
          <w:tab w:val="left" w:pos="343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&lt;твердотельный счетчик&gt; место хранения определенного элемента данных</w:t>
      </w:r>
    </w:p>
    <w:p w14:paraId="179B9B01" w14:textId="479625B1" w:rsidR="00602D7F" w:rsidRPr="00EF1C3E" w:rsidRDefault="00602D7F" w:rsidP="00375F9E">
      <w:pPr>
        <w:widowControl w:val="0"/>
        <w:tabs>
          <w:tab w:val="left" w:pos="2977"/>
          <w:tab w:val="left" w:pos="3437"/>
        </w:tabs>
        <w:autoSpaceDE w:val="0"/>
        <w:autoSpaceDN w:val="0"/>
        <w:spacing w:after="0" w:line="240" w:lineRule="auto"/>
        <w:ind w:firstLine="567"/>
        <w:jc w:val="both"/>
        <w:outlineLvl w:val="6"/>
        <w:rPr>
          <w:rFonts w:ascii="Times New Roman" w:eastAsia="Arial MT" w:hAnsi="Times New Roman" w:cs="Times New Roman"/>
          <w:sz w:val="24"/>
          <w:szCs w:val="24"/>
        </w:rPr>
      </w:pPr>
    </w:p>
    <w:p w14:paraId="6AB0937E" w14:textId="74B79DC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 xml:space="preserve">2.247 </w:t>
      </w:r>
      <w:r w:rsidR="007C6556" w:rsidRPr="00EF1C3E">
        <w:rPr>
          <w:rFonts w:ascii="Times New Roman" w:eastAsia="Arial" w:hAnsi="Times New Roman" w:cs="Times New Roman"/>
          <w:b/>
          <w:bCs/>
          <w:spacing w:val="-2"/>
          <w:sz w:val="24"/>
          <w:szCs w:val="24"/>
        </w:rPr>
        <w:t>М</w:t>
      </w:r>
      <w:r w:rsidRPr="00EF1C3E">
        <w:rPr>
          <w:rFonts w:ascii="Times New Roman" w:eastAsia="Arial" w:hAnsi="Times New Roman" w:cs="Times New Roman"/>
          <w:b/>
          <w:bCs/>
          <w:sz w:val="24"/>
          <w:szCs w:val="24"/>
        </w:rPr>
        <w:t>ножитель</w:t>
      </w:r>
      <w:r w:rsidR="007C6556"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register</w:t>
      </w:r>
      <w:proofErr w:type="spellEnd"/>
      <w:r w:rsidR="004D09F1" w:rsidRPr="00EF1C3E">
        <w:rPr>
          <w:rFonts w:ascii="Times New Roman" w:eastAsia="Arial" w:hAnsi="Times New Roman" w:cs="Times New Roman"/>
          <w:sz w:val="24"/>
          <w:szCs w:val="24"/>
        </w:rPr>
        <w:t xml:space="preserve"> </w:t>
      </w:r>
      <w:proofErr w:type="spellStart"/>
      <w:r w:rsidR="004D09F1" w:rsidRPr="00EF1C3E">
        <w:rPr>
          <w:rFonts w:ascii="Times New Roman" w:eastAsia="Arial" w:hAnsi="Times New Roman" w:cs="Times New Roman"/>
          <w:sz w:val="24"/>
          <w:szCs w:val="24"/>
        </w:rPr>
        <w:t>constant</w:t>
      </w:r>
      <w:proofErr w:type="spellEnd"/>
      <w:r w:rsidR="007C6556"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13174442" w14:textId="77777777" w:rsidR="00602D7F" w:rsidRPr="00EF1C3E" w:rsidRDefault="00602D7F" w:rsidP="00375F9E">
      <w:pPr>
        <w:widowControl w:val="0"/>
        <w:tabs>
          <w:tab w:val="left" w:pos="2977"/>
        </w:tabs>
        <w:autoSpaceDE w:val="0"/>
        <w:autoSpaceDN w:val="0"/>
        <w:spacing w:after="0" w:line="240" w:lineRule="auto"/>
        <w:ind w:right="1143"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коэффициент, на который необходимо умножить показание регистра для обеспечения надлежащего учета регистра, или передаточного отношения, и коэффициентов трансформации измерительного трансформатора для получения показаний в желаемой единице измерения</w:t>
      </w:r>
    </w:p>
    <w:p w14:paraId="7EA258A3"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4"/>
          <w:sz w:val="24"/>
          <w:szCs w:val="24"/>
        </w:rPr>
      </w:pPr>
    </w:p>
    <w:p w14:paraId="352F5C0D" w14:textId="432E0449"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Регистровая константа обычно обозначается символом «</w:t>
      </w:r>
      <w:r w:rsidRPr="00EF1C3E">
        <w:rPr>
          <w:rFonts w:ascii="Times New Roman" w:eastAsia="Arial MT" w:hAnsi="Times New Roman" w:cs="Times New Roman"/>
          <w:sz w:val="20"/>
          <w:szCs w:val="20"/>
          <w:lang w:val="en-US"/>
        </w:rPr>
        <w:t>Kr</w:t>
      </w:r>
      <w:r w:rsidRPr="00EF1C3E">
        <w:rPr>
          <w:rFonts w:ascii="Times New Roman" w:eastAsia="Arial MT" w:hAnsi="Times New Roman" w:cs="Times New Roman"/>
          <w:sz w:val="20"/>
          <w:szCs w:val="20"/>
        </w:rPr>
        <w:t>».</w:t>
      </w:r>
    </w:p>
    <w:p w14:paraId="74EB3BDB"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IEEE</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pacing w:val="-2"/>
          <w:sz w:val="20"/>
          <w:szCs w:val="20"/>
        </w:rPr>
        <w:t>2000]</w:t>
      </w:r>
    </w:p>
    <w:p w14:paraId="7F64384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p>
    <w:p w14:paraId="52C95F26" w14:textId="0C7B311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2.248</w:t>
      </w:r>
      <w:r w:rsidR="007C6556"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оказание регистра</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register</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reading</w:t>
      </w:r>
      <w:proofErr w:type="spellEnd"/>
      <w:r w:rsidR="007C6556" w:rsidRPr="00EF1C3E">
        <w:rPr>
          <w:rFonts w:ascii="Times New Roman" w:eastAsia="Arial" w:hAnsi="Times New Roman" w:cs="Times New Roman"/>
          <w:sz w:val="24"/>
          <w:szCs w:val="24"/>
        </w:rPr>
        <w:t>)</w:t>
      </w:r>
      <w:r w:rsidR="004D09F1" w:rsidRPr="00EF1C3E">
        <w:rPr>
          <w:rFonts w:ascii="Times New Roman" w:eastAsia="Arial" w:hAnsi="Times New Roman" w:cs="Times New Roman"/>
          <w:sz w:val="24"/>
          <w:szCs w:val="24"/>
        </w:rPr>
        <w:t>:</w:t>
      </w:r>
    </w:p>
    <w:p w14:paraId="1254242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числовое значение, отображаемое регистром</w:t>
      </w:r>
    </w:p>
    <w:p w14:paraId="40FB9C7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FAF940C" w14:textId="4BFD5B38"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w:t>
      </w:r>
      <w:r w:rsidR="007C6556" w:rsidRPr="00EF1C3E">
        <w:rPr>
          <w:rFonts w:ascii="Times New Roman" w:eastAsia="Arial MT" w:hAnsi="Times New Roman" w:cs="Times New Roman"/>
          <w:sz w:val="20"/>
          <w:szCs w:val="20"/>
        </w:rPr>
        <w:t>Множитель и контрольная шкала (при их наличии) в расчёте не учитываются</w:t>
      </w:r>
      <w:r w:rsidRPr="00EF1C3E">
        <w:rPr>
          <w:rFonts w:ascii="Times New Roman" w:eastAsia="Arial MT" w:hAnsi="Times New Roman" w:cs="Times New Roman"/>
          <w:sz w:val="20"/>
          <w:szCs w:val="20"/>
        </w:rPr>
        <w:t>.</w:t>
      </w:r>
    </w:p>
    <w:p w14:paraId="5DCF5704"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IEEE</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pacing w:val="-2"/>
          <w:sz w:val="20"/>
          <w:szCs w:val="20"/>
        </w:rPr>
        <w:t>2000]</w:t>
      </w:r>
    </w:p>
    <w:p w14:paraId="764A194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5EAF2C3" w14:textId="4F99C82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2.249</w:t>
      </w:r>
      <w:r w:rsidR="007C6556"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егулятор</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regulator</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317008B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государственное агентство, ответственное за контроль или управление экономическими субъектами посредством нормотворчества и вынесения судебных решений</w:t>
      </w:r>
    </w:p>
    <w:p w14:paraId="320C3C1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1A68FFE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3530D28" w14:textId="5BC0F12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2.250</w:t>
      </w:r>
      <w:r w:rsidR="007C6556"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ланирование команд дистанционного переключения (разблокировка/отключение)</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release</w:t>
      </w:r>
      <w:proofErr w:type="spellEnd"/>
      <w:r w:rsidR="00BC0B82" w:rsidRPr="00EF1C3E">
        <w:rPr>
          <w:rFonts w:ascii="Times New Roman" w:eastAsia="Arial" w:hAnsi="Times New Roman" w:cs="Times New Roman"/>
          <w:sz w:val="24"/>
          <w:szCs w:val="24"/>
        </w:rPr>
        <w:t>/</w:t>
      </w:r>
      <w:proofErr w:type="spellStart"/>
      <w:r w:rsidR="00BC0B82" w:rsidRPr="00EF1C3E">
        <w:rPr>
          <w:rFonts w:ascii="Times New Roman" w:eastAsia="Arial" w:hAnsi="Times New Roman" w:cs="Times New Roman"/>
          <w:sz w:val="24"/>
          <w:szCs w:val="24"/>
        </w:rPr>
        <w:t>clearance</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remote</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switch</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command</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scheduling</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542CBE0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подготовка и выполнение планов переключения для операций дистанционного переключения и управление необходимой документацией по безопасности</w:t>
      </w:r>
    </w:p>
    <w:p w14:paraId="5382EE2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DDC6D32" w14:textId="4FC5E21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2.251</w:t>
      </w:r>
      <w:r w:rsidR="007C6556" w:rsidRPr="00EF1C3E">
        <w:rPr>
          <w:rFonts w:ascii="Times New Roman" w:eastAsia="Arial" w:hAnsi="Times New Roman" w:cs="Times New Roman"/>
          <w:b/>
          <w:bCs/>
          <w:spacing w:val="-2"/>
          <w:sz w:val="24"/>
          <w:szCs w:val="24"/>
        </w:rPr>
        <w:t xml:space="preserve"> Д</w:t>
      </w:r>
      <w:r w:rsidRPr="00EF1C3E">
        <w:rPr>
          <w:rFonts w:ascii="Times New Roman" w:eastAsia="Arial" w:hAnsi="Times New Roman" w:cs="Times New Roman"/>
          <w:b/>
          <w:bCs/>
          <w:sz w:val="24"/>
          <w:szCs w:val="24"/>
        </w:rPr>
        <w:t>истанционное подключение/отключение</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remote</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connect</w:t>
      </w:r>
      <w:proofErr w:type="spellEnd"/>
      <w:r w:rsidR="00BC0B82" w:rsidRPr="00EF1C3E">
        <w:rPr>
          <w:rFonts w:ascii="Times New Roman" w:eastAsia="Arial" w:hAnsi="Times New Roman" w:cs="Times New Roman"/>
          <w:sz w:val="24"/>
          <w:szCs w:val="24"/>
        </w:rPr>
        <w:t xml:space="preserve"> / </w:t>
      </w:r>
      <w:proofErr w:type="spellStart"/>
      <w:r w:rsidR="00BC0B82" w:rsidRPr="00EF1C3E">
        <w:rPr>
          <w:rFonts w:ascii="Times New Roman" w:eastAsia="Arial" w:hAnsi="Times New Roman" w:cs="Times New Roman"/>
          <w:sz w:val="24"/>
          <w:szCs w:val="24"/>
        </w:rPr>
        <w:t>disconnect</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7C55EE6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действие для выполнения «подключения», «отключения» или «постановки на охрану» услуги дистанционно с помощью сети связи и коммутационного оборудования на месте</w:t>
      </w:r>
    </w:p>
    <w:p w14:paraId="07A6E99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295B0990"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48AA165" w14:textId="1E87811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См. также: «виртуальное отключение».</w:t>
      </w:r>
    </w:p>
    <w:p w14:paraId="755E6F7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857F34E" w14:textId="176DE8EB"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2.252</w:t>
      </w:r>
      <w:r w:rsidR="007C6556" w:rsidRPr="00EF1C3E">
        <w:rPr>
          <w:rFonts w:ascii="Times New Roman" w:eastAsia="Arial" w:hAnsi="Times New Roman" w:cs="Times New Roman"/>
          <w:b/>
          <w:bCs/>
          <w:spacing w:val="-2"/>
          <w:sz w:val="24"/>
          <w:szCs w:val="24"/>
        </w:rPr>
        <w:t xml:space="preserve"> З</w:t>
      </w:r>
      <w:r w:rsidRPr="00EF1C3E">
        <w:rPr>
          <w:rFonts w:ascii="Times New Roman" w:eastAsia="Arial" w:hAnsi="Times New Roman" w:cs="Times New Roman"/>
          <w:b/>
          <w:bCs/>
          <w:sz w:val="24"/>
          <w:szCs w:val="24"/>
        </w:rPr>
        <w:t>апрос</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remote</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connect</w:t>
      </w:r>
      <w:proofErr w:type="spellEnd"/>
      <w:r w:rsidR="00BC0B82" w:rsidRPr="00EF1C3E">
        <w:rPr>
          <w:rFonts w:ascii="Times New Roman" w:eastAsia="Arial" w:hAnsi="Times New Roman" w:cs="Times New Roman"/>
          <w:sz w:val="24"/>
          <w:szCs w:val="24"/>
        </w:rPr>
        <w:t xml:space="preserve"> / </w:t>
      </w:r>
      <w:proofErr w:type="spellStart"/>
      <w:r w:rsidR="00BC0B82" w:rsidRPr="00EF1C3E">
        <w:rPr>
          <w:rFonts w:ascii="Times New Roman" w:eastAsia="Arial" w:hAnsi="Times New Roman" w:cs="Times New Roman"/>
          <w:sz w:val="24"/>
          <w:szCs w:val="24"/>
        </w:rPr>
        <w:t>disconnect</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411DE016"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связь, в которой клиент отправляет запрос на выполнение услуги</w:t>
      </w:r>
    </w:p>
    <w:p w14:paraId="322A834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3FB5273" w14:textId="6E8D493F"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Запрос состоит из операции (т.е. названия метода) и нуля или более параметров.</w:t>
      </w:r>
    </w:p>
    <w:p w14:paraId="7B96D1D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A7AA32" w14:textId="19B8C3EA"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b/>
          <w:sz w:val="24"/>
          <w:szCs w:val="24"/>
        </w:rPr>
      </w:pPr>
      <w:r w:rsidRPr="00EF1C3E">
        <w:rPr>
          <w:rFonts w:ascii="Times New Roman" w:eastAsia="Arial" w:hAnsi="Times New Roman" w:cs="Times New Roman"/>
          <w:b/>
          <w:bCs/>
          <w:spacing w:val="-2"/>
          <w:sz w:val="24"/>
          <w:szCs w:val="24"/>
        </w:rPr>
        <w:t>2.253</w:t>
      </w:r>
      <w:r w:rsidR="007C6556" w:rsidRPr="00EF1C3E">
        <w:rPr>
          <w:rFonts w:ascii="Times New Roman" w:eastAsia="Arial" w:hAnsi="Times New Roman" w:cs="Times New Roman"/>
          <w:b/>
          <w:bCs/>
          <w:spacing w:val="-2"/>
          <w:sz w:val="24"/>
          <w:szCs w:val="24"/>
        </w:rPr>
        <w:t xml:space="preserve"> З</w:t>
      </w:r>
      <w:r w:rsidRPr="00EF1C3E">
        <w:rPr>
          <w:rFonts w:ascii="Times New Roman" w:eastAsia="Arial MT" w:hAnsi="Times New Roman" w:cs="Times New Roman"/>
          <w:b/>
          <w:sz w:val="24"/>
          <w:szCs w:val="24"/>
        </w:rPr>
        <w:t>апрос-ответ транзакция запрос/ответ обмен запрос/ответ транзакция ответ</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request-response</w:t>
      </w:r>
      <w:proofErr w:type="spellEnd"/>
      <w:r w:rsidR="00BC0B82"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transaction</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7739241E"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взаимодействие между парой распределенных взаимодействующих объектов, состоящее из запроса на обслуживание, отправленного объекту, за которым следует ответ, передающий результат</w:t>
      </w:r>
    </w:p>
    <w:p w14:paraId="662B78B9" w14:textId="77777777"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ISO</w:t>
      </w: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71"/>
          <w:w w:val="150"/>
          <w:sz w:val="24"/>
          <w:szCs w:val="24"/>
        </w:rPr>
        <w:t xml:space="preserve"> </w:t>
      </w:r>
      <w:r w:rsidRPr="00EF1C3E">
        <w:rPr>
          <w:rFonts w:ascii="Times New Roman" w:eastAsia="Arial MT" w:hAnsi="Times New Roman" w:cs="Times New Roman"/>
          <w:sz w:val="24"/>
          <w:szCs w:val="24"/>
        </w:rPr>
        <w:t>14776-411:1999,</w:t>
      </w:r>
      <w:r w:rsidRPr="00EF1C3E">
        <w:rPr>
          <w:rFonts w:ascii="Times New Roman" w:eastAsia="Arial MT" w:hAnsi="Times New Roman" w:cs="Times New Roman"/>
          <w:spacing w:val="65"/>
          <w:w w:val="150"/>
          <w:sz w:val="24"/>
          <w:szCs w:val="24"/>
        </w:rPr>
        <w:t xml:space="preserve"> </w:t>
      </w:r>
      <w:r w:rsidRPr="00EF1C3E">
        <w:rPr>
          <w:rFonts w:ascii="Times New Roman" w:eastAsia="Arial MT" w:hAnsi="Times New Roman" w:cs="Times New Roman"/>
          <w:spacing w:val="-2"/>
          <w:sz w:val="24"/>
          <w:szCs w:val="24"/>
        </w:rPr>
        <w:t>3.1.67]</w:t>
      </w:r>
    </w:p>
    <w:p w14:paraId="2CC34BB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BB98DA0" w14:textId="0B71929D"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2.254</w:t>
      </w:r>
      <w:r w:rsidR="007C6556"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азрешение</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resolution</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587B0B3D"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наименьшее значение измеряемой величины, которое можно различить</w:t>
      </w:r>
    </w:p>
    <w:p w14:paraId="036B1461"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DF99253" w14:textId="0FC6D870"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При обмене данными между системами разрешение часто выражается как количество цифр после запятой.</w:t>
      </w:r>
    </w:p>
    <w:p w14:paraId="2A6F3FC3"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08EDEBDE"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BD5B8D0" w14:textId="57FCD08A"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2.255</w:t>
      </w:r>
      <w:r w:rsidR="007C6556"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pacing w:val="-2"/>
          <w:sz w:val="24"/>
          <w:szCs w:val="24"/>
        </w:rPr>
        <w:t>тклик</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response</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611FED6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F1C3E">
        <w:rPr>
          <w:rFonts w:ascii="Times New Roman" w:eastAsia="Arial MT" w:hAnsi="Times New Roman" w:cs="Times New Roman"/>
          <w:spacing w:val="-2"/>
          <w:sz w:val="24"/>
          <w:szCs w:val="24"/>
        </w:rPr>
        <w:t>ответ</w:t>
      </w:r>
    </w:p>
    <w:p w14:paraId="20E4AE6B"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pacing w:val="-2"/>
          <w:sz w:val="24"/>
          <w:szCs w:val="24"/>
        </w:rPr>
        <w:t>транзакция, передающая результат запроса</w:t>
      </w:r>
    </w:p>
    <w:p w14:paraId="0003F25A" w14:textId="68970887" w:rsidR="00602D7F" w:rsidRPr="00A27C5D"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r w:rsidRPr="00EF1C3E">
        <w:rPr>
          <w:rFonts w:ascii="Times New Roman" w:eastAsia="Arial MT" w:hAnsi="Times New Roman" w:cs="Times New Roman"/>
          <w:sz w:val="24"/>
          <w:szCs w:val="24"/>
          <w:lang w:val="en-US"/>
        </w:rPr>
        <w:t>ISO</w:t>
      </w:r>
      <w:r w:rsidRPr="00A27C5D">
        <w:rPr>
          <w:rFonts w:ascii="Times New Roman" w:eastAsia="Arial MT" w:hAnsi="Times New Roman" w:cs="Times New Roman"/>
          <w:sz w:val="24"/>
          <w:szCs w:val="24"/>
          <w:lang w:val="en-US"/>
        </w:rPr>
        <w:t>/</w:t>
      </w:r>
      <w:r w:rsidRPr="00EF1C3E">
        <w:rPr>
          <w:rFonts w:ascii="Times New Roman" w:eastAsia="Arial MT" w:hAnsi="Times New Roman" w:cs="Times New Roman"/>
          <w:sz w:val="24"/>
          <w:szCs w:val="24"/>
          <w:lang w:val="en-US"/>
        </w:rPr>
        <w:t>IEC</w:t>
      </w:r>
      <w:r w:rsidRPr="00A27C5D">
        <w:rPr>
          <w:rFonts w:ascii="Times New Roman" w:eastAsia="Arial MT" w:hAnsi="Times New Roman" w:cs="Times New Roman"/>
          <w:spacing w:val="40"/>
          <w:sz w:val="24"/>
          <w:szCs w:val="24"/>
          <w:lang w:val="en-US"/>
        </w:rPr>
        <w:t xml:space="preserve"> </w:t>
      </w:r>
      <w:r w:rsidRPr="00A27C5D">
        <w:rPr>
          <w:rFonts w:ascii="Times New Roman" w:eastAsia="Arial MT" w:hAnsi="Times New Roman" w:cs="Times New Roman"/>
          <w:sz w:val="24"/>
          <w:szCs w:val="24"/>
          <w:lang w:val="en-US"/>
        </w:rPr>
        <w:t>14776-412:2006,</w:t>
      </w:r>
      <w:r w:rsidRPr="00A27C5D">
        <w:rPr>
          <w:rFonts w:ascii="Times New Roman" w:eastAsia="Arial MT" w:hAnsi="Times New Roman" w:cs="Times New Roman"/>
          <w:spacing w:val="40"/>
          <w:sz w:val="24"/>
          <w:szCs w:val="24"/>
          <w:lang w:val="en-US"/>
        </w:rPr>
        <w:t xml:space="preserve"> </w:t>
      </w:r>
      <w:r w:rsidRPr="00A27C5D">
        <w:rPr>
          <w:rFonts w:ascii="Times New Roman" w:eastAsia="Arial MT" w:hAnsi="Times New Roman" w:cs="Times New Roman"/>
          <w:sz w:val="24"/>
          <w:szCs w:val="24"/>
          <w:lang w:val="en-US"/>
        </w:rPr>
        <w:t>3.1.82]</w:t>
      </w:r>
    </w:p>
    <w:p w14:paraId="052F0A99" w14:textId="77777777" w:rsidR="007C6556" w:rsidRPr="00A27C5D" w:rsidRDefault="007C6556"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p>
    <w:p w14:paraId="504089C1" w14:textId="0F55A213"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2.256</w:t>
      </w:r>
      <w:r w:rsidR="007C6556" w:rsidRPr="00A27C5D">
        <w:rPr>
          <w:rFonts w:ascii="Times New Roman" w:eastAsia="Arial" w:hAnsi="Times New Roman" w:cs="Times New Roman"/>
          <w:b/>
          <w:bCs/>
          <w:spacing w:val="-2"/>
          <w:sz w:val="24"/>
          <w:szCs w:val="24"/>
          <w:lang w:val="en-US"/>
        </w:rPr>
        <w:t xml:space="preserve"> </w:t>
      </w:r>
      <w:r w:rsidR="007C6556" w:rsidRPr="00EF1C3E">
        <w:rPr>
          <w:rFonts w:ascii="Times New Roman" w:eastAsia="Arial" w:hAnsi="Times New Roman" w:cs="Times New Roman"/>
          <w:b/>
          <w:bCs/>
          <w:spacing w:val="-2"/>
          <w:sz w:val="24"/>
          <w:szCs w:val="24"/>
        </w:rPr>
        <w:t>М</w:t>
      </w:r>
      <w:r w:rsidRPr="00EF1C3E">
        <w:rPr>
          <w:rFonts w:ascii="Times New Roman" w:eastAsia="Arial" w:hAnsi="Times New Roman" w:cs="Times New Roman"/>
          <w:b/>
          <w:bCs/>
          <w:sz w:val="24"/>
          <w:szCs w:val="24"/>
        </w:rPr>
        <w:t>ониторинг</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восстановления</w:t>
      </w:r>
      <w:r w:rsidR="007C6556" w:rsidRPr="00A27C5D">
        <w:rPr>
          <w:rFonts w:ascii="Times New Roman" w:eastAsia="Arial" w:hAnsi="Times New Roman" w:cs="Times New Roman"/>
          <w:sz w:val="24"/>
          <w:szCs w:val="24"/>
          <w:lang w:val="en-US"/>
        </w:rPr>
        <w:t xml:space="preserve"> (</w:t>
      </w:r>
      <w:r w:rsidR="00BC0B82" w:rsidRPr="00A27C5D">
        <w:rPr>
          <w:rFonts w:ascii="Times New Roman" w:eastAsia="Arial" w:hAnsi="Times New Roman" w:cs="Times New Roman"/>
          <w:sz w:val="24"/>
          <w:szCs w:val="24"/>
          <w:lang w:val="en-US"/>
        </w:rPr>
        <w:t>restoration monitoring</w:t>
      </w:r>
      <w:r w:rsidR="007C6556" w:rsidRPr="00A27C5D">
        <w:rPr>
          <w:rFonts w:ascii="Times New Roman" w:eastAsia="Arial" w:hAnsi="Times New Roman" w:cs="Times New Roman"/>
          <w:sz w:val="24"/>
          <w:szCs w:val="24"/>
          <w:lang w:val="en-US"/>
        </w:rPr>
        <w:t>)</w:t>
      </w:r>
      <w:r w:rsidR="00BC0B82" w:rsidRPr="00A27C5D">
        <w:rPr>
          <w:rFonts w:ascii="Times New Roman" w:eastAsia="Arial" w:hAnsi="Times New Roman" w:cs="Times New Roman"/>
          <w:sz w:val="24"/>
          <w:szCs w:val="24"/>
          <w:lang w:val="en-US"/>
        </w:rPr>
        <w:t>:</w:t>
      </w:r>
    </w:p>
    <w:p w14:paraId="56F18D29"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мониторинга хода восстановления, особенно в части обеспечения того, чтобы всем пострадавшим потребителям была восстановлена услуга</w:t>
      </w:r>
    </w:p>
    <w:p w14:paraId="0BC1508A"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123B6E2A"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81DE564" w14:textId="32A31536"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2.257</w:t>
      </w:r>
      <w:r w:rsidR="007C6556"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езультаты</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results</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7DF5EA5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информация, возвращаемая клиенту, которая может включать значения, а также информацию о статусе, указывающую на то, что при попытке выполнения запрошенной услуги были выявлены исключительные обстоятельства</w:t>
      </w:r>
    </w:p>
    <w:p w14:paraId="5E2B2015"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844393E" w14:textId="04D91F09" w:rsidR="00602D7F" w:rsidRPr="00A27C5D"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2.258</w:t>
      </w:r>
      <w:r w:rsidR="007C6556"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овторная попытка</w:t>
      </w:r>
      <w:r w:rsidR="007C6556" w:rsidRPr="00EF1C3E">
        <w:rPr>
          <w:rFonts w:ascii="Times New Roman" w:eastAsia="Arial" w:hAnsi="Times New Roman" w:cs="Times New Roman"/>
          <w:sz w:val="24"/>
          <w:szCs w:val="24"/>
        </w:rPr>
        <w:t xml:space="preserve"> (</w:t>
      </w:r>
      <w:proofErr w:type="spellStart"/>
      <w:r w:rsidR="00BC0B82" w:rsidRPr="00EF1C3E">
        <w:rPr>
          <w:rFonts w:ascii="Times New Roman" w:eastAsia="Arial" w:hAnsi="Times New Roman" w:cs="Times New Roman"/>
          <w:sz w:val="24"/>
          <w:szCs w:val="24"/>
        </w:rPr>
        <w:t>retry</w:t>
      </w:r>
      <w:proofErr w:type="spellEnd"/>
      <w:r w:rsidR="007C6556" w:rsidRPr="00EF1C3E">
        <w:rPr>
          <w:rFonts w:ascii="Times New Roman" w:eastAsia="Arial" w:hAnsi="Times New Roman" w:cs="Times New Roman"/>
          <w:sz w:val="24"/>
          <w:szCs w:val="24"/>
        </w:rPr>
        <w:t>)</w:t>
      </w:r>
      <w:r w:rsidR="00BC0B82" w:rsidRPr="00EF1C3E">
        <w:rPr>
          <w:rFonts w:ascii="Times New Roman" w:eastAsia="Arial" w:hAnsi="Times New Roman" w:cs="Times New Roman"/>
          <w:sz w:val="24"/>
          <w:szCs w:val="24"/>
        </w:rPr>
        <w:t>:</w:t>
      </w:r>
    </w:p>
    <w:p w14:paraId="6C54FAA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механизм, при котором транзакция, которая (по какой-либо причине) не могла быть завершена в текущей операции, предпринимается повторно позже</w:t>
      </w:r>
    </w:p>
    <w:p w14:paraId="131FDD1D" w14:textId="77777777" w:rsidR="00602D7F" w:rsidRPr="00A27C5D"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r w:rsidRPr="00EF1C3E">
        <w:rPr>
          <w:rFonts w:ascii="Times New Roman" w:eastAsia="Arial MT" w:hAnsi="Times New Roman" w:cs="Times New Roman"/>
          <w:sz w:val="24"/>
          <w:szCs w:val="24"/>
          <w:lang w:val="en-US"/>
        </w:rPr>
        <w:t>IEEE</w:t>
      </w:r>
      <w:r w:rsidRPr="00A27C5D">
        <w:rPr>
          <w:rFonts w:ascii="Times New Roman" w:eastAsia="Arial MT" w:hAnsi="Times New Roman" w:cs="Times New Roman"/>
          <w:spacing w:val="47"/>
          <w:sz w:val="24"/>
          <w:szCs w:val="24"/>
          <w:lang w:val="en-US"/>
        </w:rPr>
        <w:t xml:space="preserve"> </w:t>
      </w:r>
      <w:r w:rsidRPr="00A27C5D">
        <w:rPr>
          <w:rFonts w:ascii="Times New Roman" w:eastAsia="Arial MT" w:hAnsi="Times New Roman" w:cs="Times New Roman"/>
          <w:spacing w:val="-2"/>
          <w:sz w:val="24"/>
          <w:szCs w:val="24"/>
          <w:lang w:val="en-US"/>
        </w:rPr>
        <w:t>2000]</w:t>
      </w:r>
    </w:p>
    <w:p w14:paraId="4872674B" w14:textId="77777777" w:rsidR="00602D7F" w:rsidRPr="00A27C5D"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37B6708D" w14:textId="5959BDDD"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z w:val="24"/>
          <w:szCs w:val="24"/>
          <w:lang w:val="en-US"/>
        </w:rPr>
      </w:pPr>
      <w:r w:rsidRPr="00EF1C3E">
        <w:rPr>
          <w:rFonts w:ascii="Times New Roman" w:eastAsia="Arial" w:hAnsi="Times New Roman" w:cs="Times New Roman"/>
          <w:b/>
          <w:bCs/>
          <w:spacing w:val="-2"/>
          <w:sz w:val="24"/>
          <w:szCs w:val="24"/>
          <w:lang w:val="en-US"/>
        </w:rPr>
        <w:t>2.259</w:t>
      </w:r>
      <w:r w:rsidR="007C6556" w:rsidRPr="00EF1C3E">
        <w:rPr>
          <w:rFonts w:ascii="Times New Roman" w:eastAsia="Arial" w:hAnsi="Times New Roman" w:cs="Times New Roman"/>
          <w:b/>
          <w:bCs/>
          <w:spacing w:val="-2"/>
          <w:sz w:val="24"/>
          <w:szCs w:val="24"/>
          <w:lang w:val="en-US"/>
        </w:rPr>
        <w:t xml:space="preserve"> </w:t>
      </w:r>
      <w:r w:rsidR="007C6556" w:rsidRPr="00EF1C3E">
        <w:rPr>
          <w:rFonts w:ascii="Times New Roman" w:eastAsia="Arial" w:hAnsi="Times New Roman" w:cs="Times New Roman"/>
          <w:b/>
          <w:bCs/>
          <w:spacing w:val="-2"/>
          <w:sz w:val="24"/>
          <w:szCs w:val="24"/>
        </w:rPr>
        <w:t>О</w:t>
      </w:r>
      <w:r w:rsidRPr="00EF1C3E">
        <w:rPr>
          <w:rFonts w:ascii="Times New Roman" w:eastAsia="Arial MT" w:hAnsi="Times New Roman" w:cs="Times New Roman"/>
          <w:b/>
          <w:sz w:val="24"/>
          <w:szCs w:val="24"/>
        </w:rPr>
        <w:t>братная</w:t>
      </w:r>
      <w:r w:rsidRPr="00EF1C3E">
        <w:rPr>
          <w:rFonts w:ascii="Times New Roman" w:eastAsia="Arial MT" w:hAnsi="Times New Roman" w:cs="Times New Roman"/>
          <w:b/>
          <w:sz w:val="24"/>
          <w:szCs w:val="24"/>
          <w:lang w:val="en-US"/>
        </w:rPr>
        <w:t xml:space="preserve"> </w:t>
      </w:r>
      <w:r w:rsidRPr="00EF1C3E">
        <w:rPr>
          <w:rFonts w:ascii="Times New Roman" w:eastAsia="Arial MT" w:hAnsi="Times New Roman" w:cs="Times New Roman"/>
          <w:b/>
          <w:sz w:val="24"/>
          <w:szCs w:val="24"/>
        </w:rPr>
        <w:t>энергия</w:t>
      </w:r>
      <w:r w:rsidRPr="00EF1C3E">
        <w:rPr>
          <w:rFonts w:ascii="Times New Roman" w:eastAsia="Arial MT" w:hAnsi="Times New Roman" w:cs="Times New Roman"/>
          <w:sz w:val="24"/>
          <w:szCs w:val="24"/>
          <w:lang w:val="en-US"/>
        </w:rPr>
        <w:t xml:space="preserve"> </w:t>
      </w:r>
      <w:r w:rsidRPr="00EF1C3E">
        <w:rPr>
          <w:rFonts w:ascii="Times New Roman" w:eastAsia="Arial MT" w:hAnsi="Times New Roman" w:cs="Times New Roman"/>
          <w:sz w:val="24"/>
          <w:szCs w:val="24"/>
        </w:rPr>
        <w:t>США</w:t>
      </w:r>
      <w:r w:rsidRPr="00EF1C3E">
        <w:rPr>
          <w:rFonts w:ascii="Times New Roman" w:eastAsia="Arial MT" w:hAnsi="Times New Roman" w:cs="Times New Roman"/>
          <w:sz w:val="24"/>
          <w:szCs w:val="24"/>
          <w:lang w:val="en-US"/>
        </w:rPr>
        <w:t xml:space="preserve"> </w:t>
      </w:r>
      <w:r w:rsidR="00F826DA" w:rsidRPr="00EF1C3E">
        <w:rPr>
          <w:rFonts w:ascii="Times New Roman" w:eastAsia="Arial" w:hAnsi="Times New Roman" w:cs="Times New Roman"/>
          <w:sz w:val="24"/>
          <w:szCs w:val="24"/>
          <w:lang w:val="en-US"/>
        </w:rPr>
        <w:t>(</w:t>
      </w:r>
      <w:r w:rsidR="00375F9E" w:rsidRPr="00EF1C3E">
        <w:rPr>
          <w:rFonts w:ascii="Times New Roman" w:eastAsia="Arial" w:hAnsi="Times New Roman" w:cs="Times New Roman"/>
          <w:sz w:val="24"/>
          <w:szCs w:val="24"/>
          <w:lang w:val="en-US"/>
        </w:rPr>
        <w:t>reverse energy US SA</w:t>
      </w:r>
      <w:r w:rsidR="00F826DA" w:rsidRPr="00EF1C3E">
        <w:rPr>
          <w:rFonts w:ascii="Times New Roman" w:eastAsia="Arial" w:hAnsi="Times New Roman" w:cs="Times New Roman"/>
          <w:sz w:val="24"/>
          <w:szCs w:val="24"/>
          <w:lang w:val="en-US"/>
        </w:rPr>
        <w:t>)</w:t>
      </w:r>
      <w:r w:rsidR="00375F9E" w:rsidRPr="00EF1C3E">
        <w:rPr>
          <w:rFonts w:ascii="Times New Roman" w:eastAsia="Arial" w:hAnsi="Times New Roman" w:cs="Times New Roman"/>
          <w:sz w:val="24"/>
          <w:szCs w:val="24"/>
          <w:lang w:val="en-US"/>
        </w:rPr>
        <w:t>:</w:t>
      </w:r>
    </w:p>
    <w:p w14:paraId="6D08AE22" w14:textId="77777777" w:rsidR="00602D7F" w:rsidRPr="00EF1C3E"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отрицательная энергия США</w:t>
      </w:r>
    </w:p>
    <w:p w14:paraId="010D3130" w14:textId="77777777" w:rsidR="00602D7F" w:rsidRPr="00EF1C3E"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полученная энергия США</w:t>
      </w:r>
    </w:p>
    <w:p w14:paraId="7224A207" w14:textId="77777777" w:rsidR="00602D7F" w:rsidRPr="00EF1C3E"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импортированная энергия Австралия</w:t>
      </w:r>
    </w:p>
    <w:p w14:paraId="0268CB1A" w14:textId="77777777" w:rsidR="00602D7F" w:rsidRPr="00EF1C3E"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экспортированная энергия Великобритания</w:t>
      </w:r>
    </w:p>
    <w:p w14:paraId="09445A53" w14:textId="77777777" w:rsidR="00602D7F" w:rsidRPr="00EF1C3E" w:rsidRDefault="00602D7F" w:rsidP="00375F9E">
      <w:pPr>
        <w:widowControl w:val="0"/>
        <w:tabs>
          <w:tab w:val="left" w:pos="2977"/>
        </w:tabs>
        <w:autoSpaceDE w:val="0"/>
        <w:autoSpaceDN w:val="0"/>
        <w:spacing w:after="0" w:line="240" w:lineRule="auto"/>
        <w:ind w:right="1138"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количество энергии, полученной распределительной сетью от электросети</w:t>
      </w:r>
    </w:p>
    <w:p w14:paraId="1E49C64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72AF49B" w14:textId="77777777" w:rsidR="00F826DA" w:rsidRPr="00EF1C3E" w:rsidRDefault="00602D7F" w:rsidP="00375F9E">
      <w:pPr>
        <w:widowControl w:val="0"/>
        <w:tabs>
          <w:tab w:val="left" w:pos="2977"/>
        </w:tabs>
        <w:autoSpaceDE w:val="0"/>
        <w:autoSpaceDN w:val="0"/>
        <w:spacing w:after="0" w:line="240" w:lineRule="auto"/>
        <w:ind w:right="1139"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826DA" w:rsidRPr="00EF1C3E">
        <w:rPr>
          <w:rFonts w:ascii="Times New Roman" w:eastAsia="Arial MT" w:hAnsi="Times New Roman" w:cs="Times New Roman"/>
          <w:sz w:val="20"/>
          <w:szCs w:val="20"/>
        </w:rPr>
        <w:t>я:</w:t>
      </w:r>
    </w:p>
    <w:p w14:paraId="0F4824AB" w14:textId="0134EF85" w:rsidR="00602D7F" w:rsidRPr="00EF1C3E" w:rsidRDefault="00F826DA" w:rsidP="00375F9E">
      <w:pPr>
        <w:widowControl w:val="0"/>
        <w:tabs>
          <w:tab w:val="left" w:pos="2977"/>
        </w:tabs>
        <w:autoSpaceDE w:val="0"/>
        <w:autoSpaceDN w:val="0"/>
        <w:spacing w:after="0" w:line="240" w:lineRule="auto"/>
        <w:ind w:right="1139"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602D7F" w:rsidRPr="00EF1C3E">
        <w:rPr>
          <w:rFonts w:ascii="Times New Roman" w:eastAsia="Arial MT" w:hAnsi="Times New Roman" w:cs="Times New Roman"/>
          <w:sz w:val="20"/>
          <w:szCs w:val="20"/>
        </w:rPr>
        <w:t xml:space="preserve"> Обратная энергия обычно представляется в виде положительного (беззнакового, неотрицательного) значения.</w:t>
      </w:r>
    </w:p>
    <w:p w14:paraId="48C3815C" w14:textId="27DFAB0C" w:rsidR="00602D7F" w:rsidRPr="00EF1C3E" w:rsidRDefault="00602D7F" w:rsidP="00375F9E">
      <w:pPr>
        <w:widowControl w:val="0"/>
        <w:tabs>
          <w:tab w:val="left" w:pos="2977"/>
        </w:tabs>
        <w:autoSpaceDE w:val="0"/>
        <w:autoSpaceDN w:val="0"/>
        <w:spacing w:after="0" w:line="240" w:lineRule="auto"/>
        <w:ind w:right="1139"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826D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Обратная энергия может представлять собой любое количество энергии, указанное в тарифе (активная, полная и/или реактивная энергия), но наиболее распространенной является активная энергия.</w:t>
      </w:r>
    </w:p>
    <w:p w14:paraId="0F4678F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53"/>
          <w:sz w:val="20"/>
          <w:szCs w:val="20"/>
        </w:rPr>
        <w:t xml:space="preserve"> </w:t>
      </w:r>
      <w:r w:rsidRPr="00EF1C3E">
        <w:rPr>
          <w:rFonts w:ascii="Times New Roman" w:eastAsia="Arial MT" w:hAnsi="Times New Roman" w:cs="Times New Roman"/>
          <w:sz w:val="20"/>
          <w:szCs w:val="20"/>
        </w:rPr>
        <w:t>2008,</w:t>
      </w:r>
      <w:r w:rsidRPr="00EF1C3E">
        <w:rPr>
          <w:rFonts w:ascii="Times New Roman" w:eastAsia="Arial MT" w:hAnsi="Times New Roman" w:cs="Times New Roman"/>
          <w:spacing w:val="55"/>
          <w:sz w:val="20"/>
          <w:szCs w:val="20"/>
        </w:rPr>
        <w:t xml:space="preserve"> </w:t>
      </w:r>
      <w:r w:rsidRPr="00EF1C3E">
        <w:rPr>
          <w:rFonts w:ascii="Times New Roman" w:eastAsia="Arial MT" w:hAnsi="Times New Roman" w:cs="Times New Roman"/>
          <w:sz w:val="20"/>
          <w:szCs w:val="20"/>
        </w:rPr>
        <w:t>с изменениями]</w:t>
      </w:r>
    </w:p>
    <w:p w14:paraId="192F9916" w14:textId="1F321ADC"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w:t>
      </w:r>
      <w:r w:rsidR="00F826D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«прямая энергия», «направление потока» и «</w:t>
      </w:r>
      <w:proofErr w:type="spellStart"/>
      <w:r w:rsidRPr="00EF1C3E">
        <w:rPr>
          <w:rFonts w:ascii="Times New Roman" w:eastAsia="Arial MT" w:hAnsi="Times New Roman" w:cs="Times New Roman"/>
          <w:sz w:val="20"/>
          <w:szCs w:val="20"/>
        </w:rPr>
        <w:t>четырехквадрантное</w:t>
      </w:r>
      <w:proofErr w:type="spellEnd"/>
      <w:r w:rsidRPr="00EF1C3E">
        <w:rPr>
          <w:rFonts w:ascii="Times New Roman" w:eastAsia="Arial MT" w:hAnsi="Times New Roman" w:cs="Times New Roman"/>
          <w:sz w:val="20"/>
          <w:szCs w:val="20"/>
        </w:rPr>
        <w:t xml:space="preserve"> измерение».</w:t>
      </w:r>
    </w:p>
    <w:p w14:paraId="5210B13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99C8D1C" w14:textId="4C908564"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b/>
          <w:sz w:val="24"/>
          <w:szCs w:val="24"/>
        </w:rPr>
      </w:pPr>
      <w:r w:rsidRPr="00EF1C3E">
        <w:rPr>
          <w:rFonts w:ascii="Times New Roman" w:eastAsia="Arial" w:hAnsi="Times New Roman" w:cs="Times New Roman"/>
          <w:b/>
          <w:bCs/>
          <w:spacing w:val="-2"/>
          <w:sz w:val="24"/>
          <w:szCs w:val="24"/>
        </w:rPr>
        <w:t>2.260</w:t>
      </w:r>
      <w:r w:rsidR="00F826DA" w:rsidRPr="00EF1C3E">
        <w:rPr>
          <w:rFonts w:ascii="Times New Roman" w:eastAsia="Arial" w:hAnsi="Times New Roman" w:cs="Times New Roman"/>
          <w:b/>
          <w:bCs/>
          <w:spacing w:val="-2"/>
          <w:sz w:val="24"/>
          <w:szCs w:val="24"/>
        </w:rPr>
        <w:t xml:space="preserve"> Р</w:t>
      </w:r>
      <w:r w:rsidRPr="00EF1C3E">
        <w:rPr>
          <w:rFonts w:ascii="Times New Roman" w:eastAsia="Arial MT" w:hAnsi="Times New Roman" w:cs="Times New Roman"/>
          <w:b/>
          <w:sz w:val="24"/>
          <w:szCs w:val="24"/>
        </w:rPr>
        <w:t>асчет спроса по скользящему интервалу</w:t>
      </w:r>
      <w:r w:rsidR="00F826DA"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rolling</w:t>
      </w:r>
      <w:proofErr w:type="spellEnd"/>
      <w:r w:rsidR="00375F9E"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interval</w:t>
      </w:r>
      <w:proofErr w:type="spellEnd"/>
      <w:r w:rsidR="00375F9E"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demand</w:t>
      </w:r>
      <w:proofErr w:type="spellEnd"/>
      <w:r w:rsidR="00375F9E"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calculation</w:t>
      </w:r>
      <w:proofErr w:type="spellEnd"/>
      <w:r w:rsidR="00F826DA" w:rsidRPr="00EF1C3E">
        <w:rPr>
          <w:rFonts w:ascii="Times New Roman" w:eastAsia="Arial" w:hAnsi="Times New Roman" w:cs="Times New Roman"/>
          <w:sz w:val="24"/>
          <w:szCs w:val="24"/>
        </w:rPr>
        <w:t>)</w:t>
      </w:r>
      <w:r w:rsidR="00375F9E" w:rsidRPr="00EF1C3E">
        <w:rPr>
          <w:rFonts w:ascii="Times New Roman" w:eastAsia="Arial" w:hAnsi="Times New Roman" w:cs="Times New Roman"/>
          <w:sz w:val="24"/>
          <w:szCs w:val="24"/>
        </w:rPr>
        <w:t>:</w:t>
      </w:r>
    </w:p>
    <w:p w14:paraId="55DE2FCE" w14:textId="77777777" w:rsidR="00602D7F" w:rsidRPr="00EF1C3E" w:rsidRDefault="00602D7F" w:rsidP="00375F9E">
      <w:pPr>
        <w:widowControl w:val="0"/>
        <w:tabs>
          <w:tab w:val="left" w:pos="2977"/>
        </w:tabs>
        <w:autoSpaceDE w:val="0"/>
        <w:autoSpaceDN w:val="0"/>
        <w:spacing w:after="0" w:line="240" w:lineRule="auto"/>
        <w:ind w:right="1139"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расчет спроса по блоку</w:t>
      </w:r>
    </w:p>
    <w:p w14:paraId="47DCDA5C" w14:textId="77777777" w:rsidR="00602D7F" w:rsidRPr="00EF1C3E" w:rsidRDefault="00602D7F" w:rsidP="00375F9E">
      <w:pPr>
        <w:widowControl w:val="0"/>
        <w:tabs>
          <w:tab w:val="left" w:pos="2977"/>
        </w:tabs>
        <w:autoSpaceDE w:val="0"/>
        <w:autoSpaceDN w:val="0"/>
        <w:spacing w:after="0" w:line="240" w:lineRule="auto"/>
        <w:ind w:right="1139"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расчет спроса по скользящему блоку</w:t>
      </w:r>
    </w:p>
    <w:p w14:paraId="7EB1E42B" w14:textId="77777777" w:rsidR="00602D7F" w:rsidRPr="00EF1C3E" w:rsidRDefault="00602D7F" w:rsidP="00375F9E">
      <w:pPr>
        <w:widowControl w:val="0"/>
        <w:tabs>
          <w:tab w:val="left" w:pos="2977"/>
        </w:tabs>
        <w:autoSpaceDE w:val="0"/>
        <w:autoSpaceDN w:val="0"/>
        <w:spacing w:after="0" w:line="240" w:lineRule="auto"/>
        <w:ind w:right="1139"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мониторинг спроса с использованием метода, измеряющего среднюю мощность за скользящий период времени</w:t>
      </w:r>
    </w:p>
    <w:p w14:paraId="098B4348" w14:textId="77777777" w:rsidR="00602D7F" w:rsidRPr="00EF1C3E" w:rsidRDefault="00602D7F" w:rsidP="00375F9E">
      <w:pPr>
        <w:widowControl w:val="0"/>
        <w:tabs>
          <w:tab w:val="left" w:pos="2977"/>
        </w:tabs>
        <w:autoSpaceDE w:val="0"/>
        <w:autoSpaceDN w:val="0"/>
        <w:spacing w:after="0" w:line="240" w:lineRule="auto"/>
        <w:ind w:right="1138" w:firstLine="567"/>
        <w:jc w:val="both"/>
        <w:rPr>
          <w:rFonts w:ascii="Times New Roman" w:eastAsia="Arial MT" w:hAnsi="Times New Roman" w:cs="Times New Roman"/>
          <w:sz w:val="24"/>
          <w:szCs w:val="24"/>
        </w:rPr>
      </w:pPr>
    </w:p>
    <w:p w14:paraId="05AA7EAC" w14:textId="77777777" w:rsidR="00F826DA" w:rsidRPr="00EF1C3E" w:rsidRDefault="00602D7F" w:rsidP="00375F9E">
      <w:pPr>
        <w:widowControl w:val="0"/>
        <w:tabs>
          <w:tab w:val="left" w:pos="2977"/>
        </w:tabs>
        <w:autoSpaceDE w:val="0"/>
        <w:autoSpaceDN w:val="0"/>
        <w:spacing w:after="0" w:line="240" w:lineRule="auto"/>
        <w:ind w:right="1138"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826DA" w:rsidRPr="00EF1C3E">
        <w:rPr>
          <w:rFonts w:ascii="Times New Roman" w:eastAsia="Arial MT" w:hAnsi="Times New Roman" w:cs="Times New Roman"/>
          <w:sz w:val="20"/>
          <w:szCs w:val="20"/>
        </w:rPr>
        <w:t>я:</w:t>
      </w:r>
    </w:p>
    <w:p w14:paraId="3EA0C5CC" w14:textId="35F35CE1" w:rsidR="00602D7F" w:rsidRPr="00EF1C3E" w:rsidRDefault="00602D7F" w:rsidP="00375F9E">
      <w:pPr>
        <w:widowControl w:val="0"/>
        <w:tabs>
          <w:tab w:val="left" w:pos="2977"/>
        </w:tabs>
        <w:autoSpaceDE w:val="0"/>
        <w:autoSpaceDN w:val="0"/>
        <w:spacing w:after="0" w:line="240" w:lineRule="auto"/>
        <w:ind w:right="1138"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826D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Интервалы спроса обычно имеют длину 15 или 30 минут и делятся на «</w:t>
      </w:r>
      <w:proofErr w:type="spellStart"/>
      <w:r w:rsidRPr="00EF1C3E">
        <w:rPr>
          <w:rFonts w:ascii="Times New Roman" w:eastAsia="Arial MT" w:hAnsi="Times New Roman" w:cs="Times New Roman"/>
          <w:sz w:val="20"/>
          <w:szCs w:val="20"/>
        </w:rPr>
        <w:t>подинтервалы</w:t>
      </w:r>
      <w:proofErr w:type="spellEnd"/>
      <w:r w:rsidRPr="00EF1C3E">
        <w:rPr>
          <w:rFonts w:ascii="Times New Roman" w:eastAsia="Arial MT" w:hAnsi="Times New Roman" w:cs="Times New Roman"/>
          <w:sz w:val="20"/>
          <w:szCs w:val="20"/>
        </w:rPr>
        <w:t xml:space="preserve">», которые обычно имеют длину 5 минут. Затем процесс суммирует смежные </w:t>
      </w:r>
      <w:proofErr w:type="spellStart"/>
      <w:r w:rsidRPr="00EF1C3E">
        <w:rPr>
          <w:rFonts w:ascii="Times New Roman" w:eastAsia="Arial MT" w:hAnsi="Times New Roman" w:cs="Times New Roman"/>
          <w:sz w:val="20"/>
          <w:szCs w:val="20"/>
        </w:rPr>
        <w:t>подинтервалы</w:t>
      </w:r>
      <w:proofErr w:type="spellEnd"/>
      <w:r w:rsidRPr="00EF1C3E">
        <w:rPr>
          <w:rFonts w:ascii="Times New Roman" w:eastAsia="Arial MT" w:hAnsi="Times New Roman" w:cs="Times New Roman"/>
          <w:sz w:val="20"/>
          <w:szCs w:val="20"/>
        </w:rPr>
        <w:t xml:space="preserve"> для получения значения за полный интервал спроса.</w:t>
      </w:r>
    </w:p>
    <w:p w14:paraId="38D0F62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01EFEA9F" w14:textId="0F53AB49"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826DA"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«расчет спроса по фиксированному интервалу» и «спрос».</w:t>
      </w:r>
    </w:p>
    <w:p w14:paraId="6C0881E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468E48F" w14:textId="1D0F838C"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2.261</w:t>
      </w:r>
      <w:r w:rsidR="00F826DA"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ереход</w:t>
      </w:r>
      <w:r w:rsidR="00F826DA"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roll-over</w:t>
      </w:r>
      <w:proofErr w:type="spellEnd"/>
      <w:r w:rsidR="00F826DA" w:rsidRPr="00EF1C3E">
        <w:rPr>
          <w:rFonts w:ascii="Times New Roman" w:eastAsia="Arial" w:hAnsi="Times New Roman" w:cs="Times New Roman"/>
          <w:sz w:val="24"/>
          <w:szCs w:val="24"/>
        </w:rPr>
        <w:t>)</w:t>
      </w:r>
      <w:r w:rsidR="00375F9E" w:rsidRPr="00EF1C3E">
        <w:rPr>
          <w:rFonts w:ascii="Times New Roman" w:eastAsia="Arial" w:hAnsi="Times New Roman" w:cs="Times New Roman"/>
          <w:sz w:val="24"/>
          <w:szCs w:val="24"/>
        </w:rPr>
        <w:t>:</w:t>
      </w:r>
    </w:p>
    <w:p w14:paraId="57153616"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который происходит, когда отображаемое или сохраненное беззнаковое целое число переходит от своего максимально допустимого значения к нулю в результате добавления единицы</w:t>
      </w:r>
    </w:p>
    <w:p w14:paraId="63C8D8A9"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2B2CB01A" w14:textId="1F0076D9"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Например, когда </w:t>
      </w:r>
      <w:proofErr w:type="spellStart"/>
      <w:r w:rsidR="00375F9E" w:rsidRPr="00EF1C3E">
        <w:rPr>
          <w:rFonts w:ascii="Times New Roman" w:eastAsia="Arial MT" w:hAnsi="Times New Roman" w:cs="Times New Roman"/>
          <w:sz w:val="20"/>
          <w:szCs w:val="20"/>
        </w:rPr>
        <w:t>когда</w:t>
      </w:r>
      <w:proofErr w:type="spellEnd"/>
      <w:r w:rsidR="00375F9E" w:rsidRPr="00EF1C3E">
        <w:rPr>
          <w:rFonts w:ascii="Times New Roman" w:eastAsia="Arial MT" w:hAnsi="Times New Roman" w:cs="Times New Roman"/>
          <w:sz w:val="20"/>
          <w:szCs w:val="20"/>
        </w:rPr>
        <w:t xml:space="preserve"> прямая (учитываемая в прямом направлении) энергия </w:t>
      </w:r>
      <w:r w:rsidRPr="00EF1C3E">
        <w:rPr>
          <w:rFonts w:ascii="Times New Roman" w:eastAsia="Arial MT" w:hAnsi="Times New Roman" w:cs="Times New Roman"/>
          <w:sz w:val="20"/>
          <w:szCs w:val="20"/>
        </w:rPr>
        <w:t xml:space="preserve">проходит через 5-стрелочный электросчетчик, </w:t>
      </w:r>
      <w:r w:rsidR="00375F9E" w:rsidRPr="00EF1C3E">
        <w:rPr>
          <w:rFonts w:ascii="Times New Roman" w:eastAsia="Arial MT" w:hAnsi="Times New Roman" w:cs="Times New Roman"/>
          <w:sz w:val="20"/>
          <w:szCs w:val="20"/>
        </w:rPr>
        <w:t>его показания при переполнении переходят с 99999 на 00000.</w:t>
      </w:r>
    </w:p>
    <w:p w14:paraId="6C6C8DB7"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1B858F22"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7CE214ED" w14:textId="4F708462"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2.262</w:t>
      </w:r>
      <w:r w:rsidR="00F826DA"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ерекат</w:t>
      </w:r>
      <w:r w:rsidR="00F826DA"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roll-under</w:t>
      </w:r>
      <w:proofErr w:type="spellEnd"/>
      <w:r w:rsidR="00F826DA" w:rsidRPr="00EF1C3E">
        <w:rPr>
          <w:rFonts w:ascii="Times New Roman" w:eastAsia="Arial" w:hAnsi="Times New Roman" w:cs="Times New Roman"/>
          <w:sz w:val="24"/>
          <w:szCs w:val="24"/>
        </w:rPr>
        <w:t>)</w:t>
      </w:r>
      <w:r w:rsidR="00375F9E" w:rsidRPr="00EF1C3E">
        <w:rPr>
          <w:rFonts w:ascii="Times New Roman" w:eastAsia="Arial" w:hAnsi="Times New Roman" w:cs="Times New Roman"/>
          <w:sz w:val="24"/>
          <w:szCs w:val="24"/>
        </w:rPr>
        <w:t>:</w:t>
      </w:r>
    </w:p>
    <w:p w14:paraId="0849B6EC"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происходящий, когда значение на дисплее или сохраненное беззнаковое целое число изменяется от нуля до максимально допустимого значения в результате вычитания единицы</w:t>
      </w:r>
    </w:p>
    <w:p w14:paraId="34D5DE7A" w14:textId="77777777" w:rsidR="00375F9E" w:rsidRPr="00EF1C3E" w:rsidRDefault="00375F9E"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0EFB21BA" w14:textId="2DDA9012"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Например, когда обратная энергия проходит через 5-стрелочный электросчетчик, его стрелки (обычно) переходят от 00000 к 99999 при «перекате».</w:t>
      </w:r>
    </w:p>
    <w:p w14:paraId="53499391"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48AF07F4"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540D255D" w14:textId="6290789A"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2.263</w:t>
      </w:r>
      <w:r w:rsidR="00F826DA" w:rsidRPr="00EF1C3E">
        <w:rPr>
          <w:rFonts w:ascii="Times New Roman" w:eastAsia="Arial" w:hAnsi="Times New Roman" w:cs="Times New Roman"/>
          <w:b/>
          <w:bCs/>
          <w:spacing w:val="-2"/>
          <w:sz w:val="24"/>
          <w:szCs w:val="24"/>
        </w:rPr>
        <w:t xml:space="preserve"> Ч</w:t>
      </w:r>
      <w:r w:rsidRPr="00EF1C3E">
        <w:rPr>
          <w:rFonts w:ascii="Times New Roman" w:eastAsia="Arial" w:hAnsi="Times New Roman" w:cs="Times New Roman"/>
          <w:b/>
          <w:bCs/>
          <w:sz w:val="24"/>
          <w:szCs w:val="24"/>
        </w:rPr>
        <w:t>астота дискретизации</w:t>
      </w:r>
      <w:r w:rsidR="00F826DA"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sampling</w:t>
      </w:r>
      <w:proofErr w:type="spellEnd"/>
      <w:r w:rsidR="00375F9E"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rate</w:t>
      </w:r>
      <w:proofErr w:type="spellEnd"/>
      <w:r w:rsidR="00F826DA" w:rsidRPr="00EF1C3E">
        <w:rPr>
          <w:rFonts w:ascii="Times New Roman" w:eastAsia="Arial" w:hAnsi="Times New Roman" w:cs="Times New Roman"/>
          <w:sz w:val="24"/>
          <w:szCs w:val="24"/>
        </w:rPr>
        <w:t>)</w:t>
      </w:r>
      <w:r w:rsidR="00375F9E" w:rsidRPr="00EF1C3E">
        <w:rPr>
          <w:rFonts w:ascii="Times New Roman" w:eastAsia="Arial" w:hAnsi="Times New Roman" w:cs="Times New Roman"/>
          <w:sz w:val="24"/>
          <w:szCs w:val="24"/>
        </w:rPr>
        <w:t>:</w:t>
      </w:r>
    </w:p>
    <w:p w14:paraId="175F46EA"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частота, с которой регистратор событий регулярно отслеживает входной канал для определения его значения</w:t>
      </w:r>
    </w:p>
    <w:p w14:paraId="3D304897"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pacing w:val="47"/>
          <w:sz w:val="24"/>
          <w:szCs w:val="24"/>
        </w:rPr>
        <w:t xml:space="preserve"> </w:t>
      </w:r>
      <w:r w:rsidRPr="00EF1C3E">
        <w:rPr>
          <w:rFonts w:ascii="Times New Roman" w:eastAsia="Arial MT" w:hAnsi="Times New Roman" w:cs="Times New Roman"/>
          <w:spacing w:val="-2"/>
          <w:sz w:val="24"/>
          <w:szCs w:val="24"/>
        </w:rPr>
        <w:t>2000]</w:t>
      </w:r>
    </w:p>
    <w:p w14:paraId="005D8A92"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68B383D6" w14:textId="2A937773"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MT" w:hAnsi="Times New Roman" w:cs="Times New Roman"/>
          <w:sz w:val="24"/>
          <w:szCs w:val="24"/>
        </w:rPr>
      </w:pPr>
      <w:r w:rsidRPr="00EF1C3E">
        <w:rPr>
          <w:rFonts w:ascii="Times New Roman" w:eastAsia="Arial" w:hAnsi="Times New Roman" w:cs="Times New Roman"/>
          <w:b/>
          <w:bCs/>
          <w:spacing w:val="-2"/>
          <w:sz w:val="24"/>
          <w:szCs w:val="24"/>
        </w:rPr>
        <w:lastRenderedPageBreak/>
        <w:t>2.264</w:t>
      </w:r>
      <w:r w:rsidR="00F826DA" w:rsidRPr="00EF1C3E">
        <w:rPr>
          <w:rFonts w:ascii="Times New Roman" w:eastAsia="Arial" w:hAnsi="Times New Roman" w:cs="Times New Roman"/>
          <w:b/>
          <w:bCs/>
          <w:spacing w:val="-2"/>
          <w:sz w:val="24"/>
          <w:szCs w:val="24"/>
        </w:rPr>
        <w:t xml:space="preserve"> М</w:t>
      </w:r>
      <w:r w:rsidRPr="00EF1C3E">
        <w:rPr>
          <w:rFonts w:ascii="Times New Roman" w:eastAsia="Arial MT" w:hAnsi="Times New Roman" w:cs="Times New Roman"/>
          <w:b/>
          <w:sz w:val="24"/>
          <w:szCs w:val="24"/>
        </w:rPr>
        <w:t>асштабирование</w:t>
      </w:r>
      <w:r w:rsidR="00F826DA" w:rsidRPr="00EF1C3E">
        <w:rPr>
          <w:rFonts w:ascii="Times New Roman" w:eastAsia="Arial" w:hAnsi="Times New Roman" w:cs="Times New Roman"/>
          <w:sz w:val="24"/>
          <w:szCs w:val="24"/>
        </w:rPr>
        <w:t xml:space="preserve"> (</w:t>
      </w:r>
      <w:proofErr w:type="spellStart"/>
      <w:r w:rsidR="00375F9E" w:rsidRPr="00EF1C3E">
        <w:rPr>
          <w:rFonts w:ascii="Times New Roman" w:eastAsia="Arial" w:hAnsi="Times New Roman" w:cs="Times New Roman"/>
          <w:sz w:val="24"/>
          <w:szCs w:val="24"/>
        </w:rPr>
        <w:t>scale</w:t>
      </w:r>
      <w:proofErr w:type="spellEnd"/>
      <w:r w:rsidR="00F826DA" w:rsidRPr="00EF1C3E">
        <w:rPr>
          <w:rFonts w:ascii="Times New Roman" w:eastAsia="Arial" w:hAnsi="Times New Roman" w:cs="Times New Roman"/>
          <w:sz w:val="24"/>
          <w:szCs w:val="24"/>
        </w:rPr>
        <w:t>)</w:t>
      </w:r>
      <w:r w:rsidRPr="00EF1C3E">
        <w:rPr>
          <w:rFonts w:ascii="Times New Roman" w:eastAsia="Arial MT" w:hAnsi="Times New Roman" w:cs="Times New Roman"/>
          <w:sz w:val="24"/>
          <w:szCs w:val="24"/>
        </w:rPr>
        <w:t>, глагол</w:t>
      </w:r>
      <w:r w:rsidR="0064330E" w:rsidRPr="00EF1C3E">
        <w:rPr>
          <w:rFonts w:ascii="Times New Roman" w:eastAsia="Arial MT" w:hAnsi="Times New Roman" w:cs="Times New Roman"/>
          <w:sz w:val="24"/>
          <w:szCs w:val="24"/>
        </w:rPr>
        <w:t>:</w:t>
      </w:r>
    </w:p>
    <w:p w14:paraId="49D5A62C"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умножение числового представления на множитель для приведения его диапазона в заданные пределы</w:t>
      </w:r>
    </w:p>
    <w:p w14:paraId="2454C25F"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62B18EED" w14:textId="04BE8179"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w:t>
      </w:r>
      <w:r w:rsidR="00F826DA"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rPr>
        <w:t>При применении скалярных величин может также происходить соответствующее изменение единицы измерения. Например, показания счетчика могут быть преобразованы из «импульсов» в «</w:t>
      </w:r>
      <w:proofErr w:type="spellStart"/>
      <w:r w:rsidRPr="00EF1C3E">
        <w:rPr>
          <w:rFonts w:ascii="Times New Roman" w:eastAsia="Arial MT" w:hAnsi="Times New Roman" w:cs="Times New Roman"/>
          <w:sz w:val="20"/>
          <w:szCs w:val="20"/>
        </w:rPr>
        <w:t>кВт·ч</w:t>
      </w:r>
      <w:proofErr w:type="spellEnd"/>
      <w:r w:rsidRPr="00EF1C3E">
        <w:rPr>
          <w:rFonts w:ascii="Times New Roman" w:eastAsia="Arial MT" w:hAnsi="Times New Roman" w:cs="Times New Roman"/>
          <w:sz w:val="20"/>
          <w:szCs w:val="20"/>
        </w:rPr>
        <w:t>» путем применения соответствующей скалярной величины.</w:t>
      </w:r>
    </w:p>
    <w:p w14:paraId="50C500D3"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IEEE</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pacing w:val="-2"/>
          <w:sz w:val="20"/>
          <w:szCs w:val="20"/>
        </w:rPr>
        <w:t>2000]</w:t>
      </w:r>
    </w:p>
    <w:p w14:paraId="30BD799E"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4EAF622A" w14:textId="29ED9004"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2.265</w:t>
      </w:r>
      <w:r w:rsidR="00DC4306"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становка (в приложениях управления нагрузкой)</w:t>
      </w:r>
      <w:r w:rsidR="00DC4306" w:rsidRPr="00EF1C3E">
        <w:rPr>
          <w:rFonts w:ascii="Times New Roman" w:eastAsia="Arial" w:hAnsi="Times New Roman" w:cs="Times New Roman"/>
          <w:b/>
          <w:bCs/>
          <w:sz w:val="24"/>
          <w:szCs w:val="24"/>
        </w:rPr>
        <w:t xml:space="preserve"> </w:t>
      </w:r>
      <w:r w:rsidR="00DC4306" w:rsidRPr="00EF1C3E">
        <w:rPr>
          <w:rFonts w:ascii="Times New Roman" w:eastAsia="Arial" w:hAnsi="Times New Roman" w:cs="Times New Roman"/>
          <w:sz w:val="24"/>
          <w:szCs w:val="24"/>
        </w:rPr>
        <w:t>(</w:t>
      </w:r>
      <w:proofErr w:type="spellStart"/>
      <w:r w:rsidR="0064330E" w:rsidRPr="00EF1C3E">
        <w:rPr>
          <w:rFonts w:ascii="Times New Roman" w:eastAsia="Arial" w:hAnsi="Times New Roman" w:cs="Times New Roman"/>
          <w:sz w:val="24"/>
          <w:szCs w:val="24"/>
        </w:rPr>
        <w:t>scram</w:t>
      </w:r>
      <w:proofErr w:type="spellEnd"/>
      <w:r w:rsidR="0064330E" w:rsidRPr="00EF1C3E">
        <w:rPr>
          <w:rFonts w:ascii="Times New Roman" w:eastAsia="Arial" w:hAnsi="Times New Roman" w:cs="Times New Roman"/>
          <w:sz w:val="24"/>
          <w:szCs w:val="24"/>
        </w:rPr>
        <w:t xml:space="preserve"> (</w:t>
      </w:r>
      <w:proofErr w:type="spellStart"/>
      <w:r w:rsidR="0064330E" w:rsidRPr="00EF1C3E">
        <w:rPr>
          <w:rFonts w:ascii="Times New Roman" w:eastAsia="Arial" w:hAnsi="Times New Roman" w:cs="Times New Roman"/>
          <w:sz w:val="24"/>
          <w:szCs w:val="24"/>
        </w:rPr>
        <w:t>in</w:t>
      </w:r>
      <w:proofErr w:type="spellEnd"/>
      <w:r w:rsidR="0064330E" w:rsidRPr="00EF1C3E">
        <w:rPr>
          <w:rFonts w:ascii="Times New Roman" w:eastAsia="Arial" w:hAnsi="Times New Roman" w:cs="Times New Roman"/>
          <w:sz w:val="24"/>
          <w:szCs w:val="24"/>
        </w:rPr>
        <w:t xml:space="preserve"> </w:t>
      </w:r>
      <w:proofErr w:type="spellStart"/>
      <w:r w:rsidR="0064330E" w:rsidRPr="00EF1C3E">
        <w:rPr>
          <w:rFonts w:ascii="Times New Roman" w:eastAsia="Arial" w:hAnsi="Times New Roman" w:cs="Times New Roman"/>
          <w:sz w:val="24"/>
          <w:szCs w:val="24"/>
        </w:rPr>
        <w:t>load</w:t>
      </w:r>
      <w:proofErr w:type="spellEnd"/>
      <w:r w:rsidR="0064330E" w:rsidRPr="00EF1C3E">
        <w:rPr>
          <w:rFonts w:ascii="Times New Roman" w:eastAsia="Arial" w:hAnsi="Times New Roman" w:cs="Times New Roman"/>
          <w:sz w:val="24"/>
          <w:szCs w:val="24"/>
        </w:rPr>
        <w:t xml:space="preserve"> </w:t>
      </w:r>
      <w:proofErr w:type="spellStart"/>
      <w:r w:rsidR="0064330E" w:rsidRPr="00EF1C3E">
        <w:rPr>
          <w:rFonts w:ascii="Times New Roman" w:eastAsia="Arial" w:hAnsi="Times New Roman" w:cs="Times New Roman"/>
          <w:sz w:val="24"/>
          <w:szCs w:val="24"/>
        </w:rPr>
        <w:t>control</w:t>
      </w:r>
      <w:proofErr w:type="spellEnd"/>
      <w:r w:rsidR="0064330E" w:rsidRPr="00EF1C3E">
        <w:rPr>
          <w:rFonts w:ascii="Times New Roman" w:eastAsia="Arial" w:hAnsi="Times New Roman" w:cs="Times New Roman"/>
          <w:sz w:val="24"/>
          <w:szCs w:val="24"/>
        </w:rPr>
        <w:t xml:space="preserve"> </w:t>
      </w:r>
      <w:proofErr w:type="spellStart"/>
      <w:r w:rsidR="0064330E" w:rsidRPr="00EF1C3E">
        <w:rPr>
          <w:rFonts w:ascii="Times New Roman" w:eastAsia="Arial" w:hAnsi="Times New Roman" w:cs="Times New Roman"/>
          <w:sz w:val="24"/>
          <w:szCs w:val="24"/>
        </w:rPr>
        <w:t>applications</w:t>
      </w:r>
      <w:proofErr w:type="spellEnd"/>
      <w:r w:rsidR="0064330E" w:rsidRPr="00EF1C3E">
        <w:rPr>
          <w:rFonts w:ascii="Times New Roman" w:eastAsia="Arial" w:hAnsi="Times New Roman" w:cs="Times New Roman"/>
          <w:sz w:val="24"/>
          <w:szCs w:val="24"/>
        </w:rPr>
        <w:t>)</w:t>
      </w:r>
      <w:r w:rsidR="00DC4306" w:rsidRPr="00EF1C3E">
        <w:rPr>
          <w:rFonts w:ascii="Times New Roman" w:eastAsia="Arial" w:hAnsi="Times New Roman" w:cs="Times New Roman"/>
          <w:sz w:val="24"/>
          <w:szCs w:val="24"/>
        </w:rPr>
        <w:t>)</w:t>
      </w:r>
      <w:r w:rsidR="0064330E" w:rsidRPr="00EF1C3E">
        <w:rPr>
          <w:rFonts w:ascii="Times New Roman" w:eastAsia="Arial" w:hAnsi="Times New Roman" w:cs="Times New Roman"/>
          <w:sz w:val="24"/>
          <w:szCs w:val="24"/>
        </w:rPr>
        <w:t>:</w:t>
      </w:r>
    </w:p>
    <w:p w14:paraId="3955B91A"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действие в ответ на чрезвычайную ситуацию, при котором вся управляемая нагрузка отключается как можно быстрее</w:t>
      </w:r>
    </w:p>
    <w:p w14:paraId="28AAFE1A"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p>
    <w:p w14:paraId="42E2F540" w14:textId="2A5EF99E"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Слово «</w:t>
      </w:r>
      <w:r w:rsidRPr="00EF1C3E">
        <w:rPr>
          <w:rFonts w:ascii="Times New Roman" w:eastAsia="Arial MT" w:hAnsi="Times New Roman" w:cs="Times New Roman"/>
          <w:sz w:val="20"/>
          <w:szCs w:val="20"/>
          <w:lang w:val="en-US"/>
        </w:rPr>
        <w:t>scram</w:t>
      </w:r>
      <w:r w:rsidRPr="00EF1C3E">
        <w:rPr>
          <w:rFonts w:ascii="Times New Roman" w:eastAsia="Arial MT" w:hAnsi="Times New Roman" w:cs="Times New Roman"/>
          <w:sz w:val="20"/>
          <w:szCs w:val="20"/>
        </w:rPr>
        <w:t>» (остановка) происходит из ранних этапов развития ядерных реакторов и обычно ассоциируется с функцией остановки ядерной реакции в аварийной ситуации. Многие считают, что этот термин является аббревиатурой, означающей «</w:t>
      </w:r>
      <w:r w:rsidRPr="00EF1C3E">
        <w:rPr>
          <w:rFonts w:ascii="Times New Roman" w:eastAsia="Arial MT" w:hAnsi="Times New Roman" w:cs="Times New Roman"/>
          <w:sz w:val="20"/>
          <w:szCs w:val="20"/>
          <w:lang w:val="en-US"/>
        </w:rPr>
        <w:t>safety</w:t>
      </w:r>
      <w:r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lang w:val="en-US"/>
        </w:rPr>
        <w:t>control</w:t>
      </w:r>
      <w:r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lang w:val="en-US"/>
        </w:rPr>
        <w:t>rod</w:t>
      </w:r>
      <w:r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lang w:val="en-US"/>
        </w:rPr>
        <w:t>axe</w:t>
      </w:r>
      <w:r w:rsidRPr="00EF1C3E">
        <w:rPr>
          <w:rFonts w:ascii="Times New Roman" w:eastAsia="Arial MT" w:hAnsi="Times New Roman" w:cs="Times New Roman"/>
          <w:sz w:val="20"/>
          <w:szCs w:val="20"/>
        </w:rPr>
        <w:t xml:space="preserve"> </w:t>
      </w:r>
      <w:r w:rsidRPr="00EF1C3E">
        <w:rPr>
          <w:rFonts w:ascii="Times New Roman" w:eastAsia="Arial MT" w:hAnsi="Times New Roman" w:cs="Times New Roman"/>
          <w:sz w:val="20"/>
          <w:szCs w:val="20"/>
          <w:lang w:val="en-US"/>
        </w:rPr>
        <w:t>man</w:t>
      </w:r>
      <w:r w:rsidRPr="00EF1C3E">
        <w:rPr>
          <w:rFonts w:ascii="Times New Roman" w:eastAsia="Arial MT" w:hAnsi="Times New Roman" w:cs="Times New Roman"/>
          <w:sz w:val="20"/>
          <w:szCs w:val="20"/>
        </w:rPr>
        <w:t>» (человек с топором и стержнем управления безопасностью). С тех пор это слово стало использоваться в некоторых областях для обозначения чего-либо, требующего как быстрых действий, так и полного реагирования на критическую проблему.</w:t>
      </w:r>
    </w:p>
    <w:p w14:paraId="17E76EDF"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061D52A3" w14:textId="765A3411"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2.266</w:t>
      </w:r>
      <w:r w:rsidR="00DC4306"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езон</w:t>
      </w:r>
      <w:r w:rsidR="00DC4306" w:rsidRPr="00EF1C3E">
        <w:rPr>
          <w:rFonts w:ascii="Times New Roman" w:eastAsia="Arial" w:hAnsi="Times New Roman" w:cs="Times New Roman"/>
          <w:sz w:val="24"/>
          <w:szCs w:val="24"/>
        </w:rPr>
        <w:t xml:space="preserve"> (</w:t>
      </w:r>
      <w:proofErr w:type="spellStart"/>
      <w:r w:rsidR="006B4320" w:rsidRPr="00EF1C3E">
        <w:rPr>
          <w:rFonts w:ascii="Times New Roman" w:eastAsia="Arial" w:hAnsi="Times New Roman" w:cs="Times New Roman"/>
          <w:sz w:val="24"/>
          <w:szCs w:val="24"/>
        </w:rPr>
        <w:t>season</w:t>
      </w:r>
      <w:proofErr w:type="spellEnd"/>
      <w:r w:rsidR="00DC4306" w:rsidRPr="00EF1C3E">
        <w:rPr>
          <w:rFonts w:ascii="Times New Roman" w:eastAsia="Arial" w:hAnsi="Times New Roman" w:cs="Times New Roman"/>
          <w:sz w:val="24"/>
          <w:szCs w:val="24"/>
        </w:rPr>
        <w:t>)</w:t>
      </w:r>
      <w:r w:rsidR="006B4320" w:rsidRPr="00EF1C3E">
        <w:rPr>
          <w:rFonts w:ascii="Times New Roman" w:eastAsia="Arial" w:hAnsi="Times New Roman" w:cs="Times New Roman"/>
          <w:sz w:val="24"/>
          <w:szCs w:val="24"/>
        </w:rPr>
        <w:t>:</w:t>
      </w:r>
    </w:p>
    <w:p w14:paraId="2DF7F555"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календарный период, используемый для активации тарифных планов</w:t>
      </w:r>
    </w:p>
    <w:p w14:paraId="1C8B879C" w14:textId="7A0F8ACD"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z w:val="24"/>
          <w:szCs w:val="24"/>
        </w:rPr>
        <w:t xml:space="preserve"> 2000]</w:t>
      </w:r>
    </w:p>
    <w:p w14:paraId="414CCDB6" w14:textId="77777777" w:rsidR="00DC4306" w:rsidRPr="00EF1C3E" w:rsidRDefault="00DC4306"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p>
    <w:p w14:paraId="7B9695D9" w14:textId="39288666"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2.267</w:t>
      </w:r>
      <w:r w:rsidR="00DC4306"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торичная ватт-часовая константа</w:t>
      </w:r>
      <w:r w:rsidR="006B4320" w:rsidRPr="00EF1C3E">
        <w:rPr>
          <w:rFonts w:ascii="Times New Roman" w:eastAsia="Arial" w:hAnsi="Times New Roman" w:cs="Times New Roman"/>
          <w:b/>
          <w:bCs/>
          <w:sz w:val="24"/>
          <w:szCs w:val="24"/>
        </w:rPr>
        <w:t xml:space="preserve"> </w:t>
      </w:r>
      <w:r w:rsidR="00DC4306" w:rsidRPr="00EF1C3E">
        <w:rPr>
          <w:rFonts w:ascii="Times New Roman" w:eastAsia="Arial" w:hAnsi="Times New Roman" w:cs="Times New Roman"/>
          <w:sz w:val="24"/>
          <w:szCs w:val="24"/>
        </w:rPr>
        <w:t>(</w:t>
      </w:r>
      <w:proofErr w:type="spellStart"/>
      <w:r w:rsidR="006B4320" w:rsidRPr="00EF1C3E">
        <w:rPr>
          <w:rFonts w:ascii="Times New Roman" w:eastAsia="Arial" w:hAnsi="Times New Roman" w:cs="Times New Roman"/>
          <w:sz w:val="24"/>
          <w:szCs w:val="24"/>
        </w:rPr>
        <w:t>secondary</w:t>
      </w:r>
      <w:proofErr w:type="spellEnd"/>
      <w:r w:rsidR="006B4320" w:rsidRPr="00EF1C3E">
        <w:rPr>
          <w:rFonts w:ascii="Times New Roman" w:eastAsia="Arial" w:hAnsi="Times New Roman" w:cs="Times New Roman"/>
          <w:sz w:val="24"/>
          <w:szCs w:val="24"/>
        </w:rPr>
        <w:t xml:space="preserve"> </w:t>
      </w:r>
      <w:proofErr w:type="spellStart"/>
      <w:r w:rsidR="006B4320" w:rsidRPr="00EF1C3E">
        <w:rPr>
          <w:rFonts w:ascii="Times New Roman" w:eastAsia="Arial" w:hAnsi="Times New Roman" w:cs="Times New Roman"/>
          <w:sz w:val="24"/>
          <w:szCs w:val="24"/>
        </w:rPr>
        <w:t>watthour</w:t>
      </w:r>
      <w:proofErr w:type="spellEnd"/>
      <w:r w:rsidR="006B4320" w:rsidRPr="00EF1C3E">
        <w:rPr>
          <w:rFonts w:ascii="Times New Roman" w:eastAsia="Arial" w:hAnsi="Times New Roman" w:cs="Times New Roman"/>
          <w:sz w:val="24"/>
          <w:szCs w:val="24"/>
        </w:rPr>
        <w:t xml:space="preserve"> </w:t>
      </w:r>
      <w:proofErr w:type="spellStart"/>
      <w:r w:rsidR="006B4320" w:rsidRPr="00EF1C3E">
        <w:rPr>
          <w:rFonts w:ascii="Times New Roman" w:eastAsia="Arial" w:hAnsi="Times New Roman" w:cs="Times New Roman"/>
          <w:sz w:val="24"/>
          <w:szCs w:val="24"/>
        </w:rPr>
        <w:t>constant</w:t>
      </w:r>
      <w:proofErr w:type="spellEnd"/>
      <w:r w:rsidR="00DC4306" w:rsidRPr="00EF1C3E">
        <w:rPr>
          <w:rFonts w:ascii="Times New Roman" w:eastAsia="Arial" w:hAnsi="Times New Roman" w:cs="Times New Roman"/>
          <w:sz w:val="24"/>
          <w:szCs w:val="24"/>
        </w:rPr>
        <w:t>)</w:t>
      </w:r>
      <w:r w:rsidR="006B4320" w:rsidRPr="00EF1C3E">
        <w:rPr>
          <w:rFonts w:ascii="Times New Roman" w:eastAsia="Arial" w:hAnsi="Times New Roman" w:cs="Times New Roman"/>
          <w:sz w:val="24"/>
          <w:szCs w:val="24"/>
        </w:rPr>
        <w:t>:</w:t>
      </w:r>
    </w:p>
    <w:p w14:paraId="5AFF9699"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количество ватт-часов на оборот диска</w:t>
      </w:r>
    </w:p>
    <w:p w14:paraId="1A4153A9"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pacing w:val="-4"/>
          <w:sz w:val="24"/>
          <w:szCs w:val="24"/>
        </w:rPr>
      </w:pPr>
    </w:p>
    <w:p w14:paraId="57333955" w14:textId="35958EE1"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rPr>
      </w:pPr>
      <w:r w:rsidRPr="00EF1C3E">
        <w:rPr>
          <w:rFonts w:ascii="Times New Roman" w:eastAsia="Arial MT" w:hAnsi="Times New Roman" w:cs="Times New Roman"/>
        </w:rPr>
        <w:t xml:space="preserve">Примечание - </w:t>
      </w:r>
      <w:r w:rsidR="006B4320" w:rsidRPr="00EF1C3E">
        <w:rPr>
          <w:rFonts w:ascii="Times New Roman" w:eastAsia="Arial MT" w:hAnsi="Times New Roman" w:cs="Times New Roman"/>
        </w:rPr>
        <w:t>Обычно обозначается как «</w:t>
      </w:r>
      <w:proofErr w:type="spellStart"/>
      <w:r w:rsidR="006B4320" w:rsidRPr="00EF1C3E">
        <w:rPr>
          <w:rFonts w:ascii="Times New Roman" w:eastAsia="Arial MT" w:hAnsi="Times New Roman" w:cs="Times New Roman"/>
        </w:rPr>
        <w:t>Kh</w:t>
      </w:r>
      <w:proofErr w:type="spellEnd"/>
      <w:r w:rsidR="006B4320" w:rsidRPr="00EF1C3E">
        <w:rPr>
          <w:rFonts w:ascii="Times New Roman" w:eastAsia="Arial MT" w:hAnsi="Times New Roman" w:cs="Times New Roman"/>
        </w:rPr>
        <w:t>» счётчика</w:t>
      </w:r>
      <w:r w:rsidRPr="00EF1C3E">
        <w:rPr>
          <w:rFonts w:ascii="Times New Roman" w:eastAsia="Arial MT" w:hAnsi="Times New Roman" w:cs="Times New Roman"/>
        </w:rPr>
        <w:t>.</w:t>
      </w:r>
    </w:p>
    <w:p w14:paraId="632B61E5"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416C47FB" w14:textId="7CA91FAE"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2.268</w:t>
      </w:r>
      <w:r w:rsidR="00DC4306" w:rsidRPr="00EF1C3E">
        <w:rPr>
          <w:rFonts w:ascii="Times New Roman" w:eastAsia="Arial" w:hAnsi="Times New Roman" w:cs="Times New Roman"/>
          <w:b/>
          <w:bCs/>
          <w:spacing w:val="-2"/>
          <w:sz w:val="24"/>
          <w:szCs w:val="24"/>
          <w:lang w:val="en-US"/>
        </w:rPr>
        <w:t xml:space="preserve"> </w:t>
      </w:r>
      <w:r w:rsidR="00DC4306" w:rsidRPr="00EF1C3E">
        <w:rPr>
          <w:rFonts w:ascii="Times New Roman" w:eastAsia="Arial" w:hAnsi="Times New Roman" w:cs="Times New Roman"/>
          <w:b/>
          <w:bCs/>
          <w:spacing w:val="-2"/>
          <w:sz w:val="24"/>
          <w:szCs w:val="24"/>
        </w:rPr>
        <w:t>В</w:t>
      </w:r>
      <w:r w:rsidRPr="00EF1C3E">
        <w:rPr>
          <w:rFonts w:ascii="Times New Roman" w:eastAsia="Arial" w:hAnsi="Times New Roman" w:cs="Times New Roman"/>
          <w:b/>
          <w:bCs/>
          <w:sz w:val="24"/>
          <w:szCs w:val="24"/>
        </w:rPr>
        <w:t>торичный</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учет</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в</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распределительных</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сетях</w:t>
      </w:r>
      <w:r w:rsidRPr="00EF1C3E">
        <w:rPr>
          <w:rFonts w:ascii="Times New Roman" w:eastAsia="Arial" w:hAnsi="Times New Roman" w:cs="Times New Roman"/>
          <w:b/>
          <w:bCs/>
          <w:sz w:val="24"/>
          <w:szCs w:val="24"/>
          <w:lang w:val="en-US"/>
        </w:rPr>
        <w:t>)</w:t>
      </w:r>
      <w:r w:rsidR="00DC4306" w:rsidRPr="00EF1C3E">
        <w:rPr>
          <w:rFonts w:ascii="Times New Roman" w:eastAsia="Arial" w:hAnsi="Times New Roman" w:cs="Times New Roman"/>
          <w:sz w:val="24"/>
          <w:szCs w:val="24"/>
          <w:lang w:val="en-US"/>
        </w:rPr>
        <w:t xml:space="preserve"> (</w:t>
      </w:r>
      <w:r w:rsidR="006B4320" w:rsidRPr="00EF1C3E">
        <w:rPr>
          <w:rFonts w:ascii="Times New Roman" w:eastAsia="Arial" w:hAnsi="Times New Roman" w:cs="Times New Roman"/>
          <w:sz w:val="24"/>
          <w:szCs w:val="24"/>
          <w:lang w:val="en-US"/>
        </w:rPr>
        <w:t>secondary metering (in distribution networks)</w:t>
      </w:r>
      <w:r w:rsidR="00DC4306" w:rsidRPr="00EF1C3E">
        <w:rPr>
          <w:rFonts w:ascii="Times New Roman" w:eastAsia="Arial" w:hAnsi="Times New Roman" w:cs="Times New Roman"/>
          <w:sz w:val="24"/>
          <w:szCs w:val="24"/>
          <w:lang w:val="en-US"/>
        </w:rPr>
        <w:t>)</w:t>
      </w:r>
      <w:r w:rsidR="006B4320" w:rsidRPr="00EF1C3E">
        <w:rPr>
          <w:rFonts w:ascii="Times New Roman" w:eastAsia="Arial" w:hAnsi="Times New Roman" w:cs="Times New Roman"/>
          <w:sz w:val="24"/>
          <w:szCs w:val="24"/>
          <w:lang w:val="en-US"/>
        </w:rPr>
        <w:t>:</w:t>
      </w:r>
    </w:p>
    <w:p w14:paraId="72123236"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учет на низковольтной (вторичной) стороне сервисного трансформатора</w:t>
      </w:r>
    </w:p>
    <w:p w14:paraId="3F1D2D24"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5685FE11" w14:textId="77777777" w:rsidR="00DC4306"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DC4306" w:rsidRPr="00EF1C3E">
        <w:rPr>
          <w:rFonts w:ascii="Times New Roman" w:eastAsia="Arial MT" w:hAnsi="Times New Roman" w:cs="Times New Roman"/>
          <w:sz w:val="20"/>
          <w:szCs w:val="20"/>
        </w:rPr>
        <w:t>я:</w:t>
      </w:r>
    </w:p>
    <w:p w14:paraId="5D598ABA" w14:textId="0ABE35EC" w:rsidR="00602D7F" w:rsidRPr="00EF1C3E" w:rsidRDefault="00DC4306"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602D7F" w:rsidRPr="00EF1C3E">
        <w:rPr>
          <w:rFonts w:ascii="Times New Roman" w:eastAsia="Arial MT" w:hAnsi="Times New Roman" w:cs="Times New Roman"/>
          <w:sz w:val="20"/>
          <w:szCs w:val="20"/>
        </w:rPr>
        <w:t xml:space="preserve"> Системы </w:t>
      </w:r>
      <w:r w:rsidR="00602D7F" w:rsidRPr="00EF1C3E">
        <w:rPr>
          <w:rFonts w:ascii="Times New Roman" w:eastAsia="Arial MT" w:hAnsi="Times New Roman" w:cs="Times New Roman"/>
          <w:sz w:val="20"/>
          <w:szCs w:val="20"/>
          <w:lang w:val="en-US"/>
        </w:rPr>
        <w:t>AMI</w:t>
      </w:r>
      <w:r w:rsidR="00602D7F" w:rsidRPr="00EF1C3E">
        <w:rPr>
          <w:rFonts w:ascii="Times New Roman" w:eastAsia="Arial MT" w:hAnsi="Times New Roman" w:cs="Times New Roman"/>
          <w:sz w:val="20"/>
          <w:szCs w:val="20"/>
        </w:rPr>
        <w:t xml:space="preserve"> обычно публикуют значения, отражающие показания циферблата счетчика, и </w:t>
      </w:r>
      <w:r w:rsidR="006B4320" w:rsidRPr="00EF1C3E">
        <w:rPr>
          <w:rFonts w:ascii="Times New Roman" w:eastAsia="Arial MT" w:hAnsi="Times New Roman" w:cs="Times New Roman"/>
          <w:sz w:val="20"/>
          <w:szCs w:val="20"/>
        </w:rPr>
        <w:t>следовательно, в основном</w:t>
      </w:r>
      <w:r w:rsidR="00602D7F" w:rsidRPr="00EF1C3E">
        <w:rPr>
          <w:rFonts w:ascii="Times New Roman" w:eastAsia="Arial MT" w:hAnsi="Times New Roman" w:cs="Times New Roman"/>
          <w:sz w:val="20"/>
          <w:szCs w:val="20"/>
        </w:rPr>
        <w:t xml:space="preserve"> публикуют значения «вторичного учета».</w:t>
      </w:r>
    </w:p>
    <w:p w14:paraId="654186A0" w14:textId="0F82CB9F"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DC430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«первичный учет».</w:t>
      </w:r>
    </w:p>
    <w:p w14:paraId="1DD6A781"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3B4A2E08" w14:textId="76888D61"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2.269</w:t>
      </w:r>
      <w:r w:rsidR="00DC4306" w:rsidRPr="00EF1C3E">
        <w:rPr>
          <w:rFonts w:ascii="Times New Roman" w:eastAsia="Arial" w:hAnsi="Times New Roman" w:cs="Times New Roman"/>
          <w:b/>
          <w:bCs/>
          <w:spacing w:val="-2"/>
          <w:sz w:val="24"/>
          <w:szCs w:val="24"/>
        </w:rPr>
        <w:t xml:space="preserve"> Б</w:t>
      </w:r>
      <w:r w:rsidRPr="00EF1C3E">
        <w:rPr>
          <w:rFonts w:ascii="Times New Roman" w:eastAsia="Arial" w:hAnsi="Times New Roman" w:cs="Times New Roman"/>
          <w:b/>
          <w:bCs/>
          <w:sz w:val="24"/>
          <w:szCs w:val="24"/>
        </w:rPr>
        <w:t>езопасность</w:t>
      </w:r>
      <w:r w:rsidR="00DC4306"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security</w:t>
      </w:r>
      <w:proofErr w:type="spellEnd"/>
      <w:r w:rsidR="00DC4306" w:rsidRPr="00EF1C3E">
        <w:rPr>
          <w:rFonts w:ascii="Times New Roman" w:eastAsia="Arial" w:hAnsi="Times New Roman" w:cs="Times New Roman"/>
          <w:sz w:val="24"/>
          <w:szCs w:val="24"/>
        </w:rPr>
        <w:t>)</w:t>
      </w:r>
      <w:r w:rsidR="006B4320" w:rsidRPr="00EF1C3E">
        <w:rPr>
          <w:rFonts w:ascii="Times New Roman" w:eastAsia="Arial" w:hAnsi="Times New Roman" w:cs="Times New Roman"/>
          <w:sz w:val="24"/>
          <w:szCs w:val="24"/>
        </w:rPr>
        <w:t>:</w:t>
      </w:r>
    </w:p>
    <w:p w14:paraId="27D4B303" w14:textId="77777777" w:rsidR="00602D7F" w:rsidRPr="00EF1C3E" w:rsidRDefault="00602D7F" w:rsidP="00375F9E">
      <w:pPr>
        <w:widowControl w:val="0"/>
        <w:tabs>
          <w:tab w:val="left" w:pos="2438"/>
          <w:tab w:val="left" w:pos="2824"/>
          <w:tab w:val="left" w:pos="2977"/>
          <w:tab w:val="left" w:pos="4105"/>
          <w:tab w:val="left" w:pos="5010"/>
          <w:tab w:val="left" w:pos="6466"/>
          <w:tab w:val="left" w:pos="7711"/>
          <w:tab w:val="left" w:pos="8724"/>
          <w:tab w:val="left" w:pos="10154"/>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информационная безопасность</w:t>
      </w:r>
    </w:p>
    <w:p w14:paraId="25E44638" w14:textId="77777777" w:rsidR="00602D7F" w:rsidRPr="00EF1C3E" w:rsidRDefault="00602D7F" w:rsidP="00375F9E">
      <w:pPr>
        <w:widowControl w:val="0"/>
        <w:tabs>
          <w:tab w:val="left" w:pos="2438"/>
          <w:tab w:val="left" w:pos="2824"/>
          <w:tab w:val="left" w:pos="2977"/>
          <w:tab w:val="left" w:pos="4105"/>
          <w:tab w:val="left" w:pos="5010"/>
          <w:tab w:val="left" w:pos="6466"/>
          <w:tab w:val="left" w:pos="7711"/>
          <w:tab w:val="left" w:pos="8724"/>
          <w:tab w:val="left" w:pos="10154"/>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защита информации от несанкционированного раскрытия, передачи, изменения или уничтожения, случайного или преднамеренного</w:t>
      </w:r>
    </w:p>
    <w:p w14:paraId="41669ACD" w14:textId="3C1FFC38" w:rsidR="00602D7F" w:rsidRPr="00EF1C3E"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28"/>
          <w:sz w:val="24"/>
          <w:szCs w:val="24"/>
        </w:rPr>
        <w:t xml:space="preserve"> </w:t>
      </w:r>
      <w:r w:rsidRPr="00EF1C3E">
        <w:rPr>
          <w:rFonts w:ascii="Times New Roman" w:eastAsia="Arial MT" w:hAnsi="Times New Roman" w:cs="Times New Roman"/>
          <w:sz w:val="24"/>
          <w:szCs w:val="24"/>
        </w:rPr>
        <w:t>60050-721:1991,</w:t>
      </w:r>
      <w:r w:rsidRPr="00EF1C3E">
        <w:rPr>
          <w:rFonts w:ascii="Times New Roman" w:eastAsia="Arial MT" w:hAnsi="Times New Roman" w:cs="Times New Roman"/>
          <w:spacing w:val="77"/>
          <w:w w:val="150"/>
          <w:sz w:val="24"/>
          <w:szCs w:val="24"/>
        </w:rPr>
        <w:t xml:space="preserve"> </w:t>
      </w:r>
      <w:r w:rsidRPr="00EF1C3E">
        <w:rPr>
          <w:rFonts w:ascii="Times New Roman" w:eastAsia="Arial MT" w:hAnsi="Times New Roman" w:cs="Times New Roman"/>
          <w:sz w:val="24"/>
          <w:szCs w:val="24"/>
        </w:rPr>
        <w:t>721-08-</w:t>
      </w:r>
      <w:r w:rsidRPr="00EF1C3E">
        <w:rPr>
          <w:rFonts w:ascii="Times New Roman" w:eastAsia="Arial MT" w:hAnsi="Times New Roman" w:cs="Times New Roman"/>
          <w:spacing w:val="-5"/>
          <w:sz w:val="24"/>
          <w:szCs w:val="24"/>
        </w:rPr>
        <w:t>57]</w:t>
      </w:r>
    </w:p>
    <w:p w14:paraId="184D76C1"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7547A179" w14:textId="700240A9"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2.270</w:t>
      </w:r>
      <w:r w:rsidR="00DC4306"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амостоятельное считывание показаний</w:t>
      </w:r>
      <w:r w:rsidR="00DC4306"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self</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read</w:t>
      </w:r>
      <w:proofErr w:type="spellEnd"/>
      <w:r w:rsidR="00DC4306"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580A9C76"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при котором счетчик или модуль связи со счетчиком может автоматически считывать показания в соответствии с расписанием или другим механизмом запуска</w:t>
      </w:r>
    </w:p>
    <w:p w14:paraId="2A213E4C" w14:textId="247A4755"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pacing w:val="-2"/>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020F5FEC" w14:textId="77777777" w:rsidR="00DC4306" w:rsidRPr="00EF1C3E" w:rsidRDefault="00DC4306"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p>
    <w:p w14:paraId="6D1081FD" w14:textId="5CA40078"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2.271</w:t>
      </w:r>
      <w:r w:rsidR="00DC4306"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ервер</w:t>
      </w:r>
      <w:r w:rsidR="00DC4306"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server</w:t>
      </w:r>
      <w:proofErr w:type="spellEnd"/>
      <w:r w:rsidR="00DC4306"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2D57C517"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субъект, предоставляющий услугу или ресурсы</w:t>
      </w:r>
    </w:p>
    <w:p w14:paraId="1B30D8B4"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pacing w:val="-2"/>
          <w:sz w:val="24"/>
          <w:szCs w:val="24"/>
        </w:rPr>
      </w:pPr>
    </w:p>
    <w:p w14:paraId="3BF62099" w14:textId="4C3BD26F"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lastRenderedPageBreak/>
        <w:t xml:space="preserve">Примечание - Сервер </w:t>
      </w:r>
      <w:proofErr w:type="gramStart"/>
      <w:r w:rsidR="00DC430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это</w:t>
      </w:r>
      <w:proofErr w:type="gramEnd"/>
      <w:r w:rsidRPr="00EF1C3E">
        <w:rPr>
          <w:rFonts w:ascii="Times New Roman" w:eastAsia="Arial MT" w:hAnsi="Times New Roman" w:cs="Times New Roman"/>
          <w:sz w:val="20"/>
          <w:szCs w:val="20"/>
        </w:rPr>
        <w:t xml:space="preserve"> процесс, выполняющий одну или несколько операций над одним или несколькими объектами.</w:t>
      </w:r>
    </w:p>
    <w:p w14:paraId="6C4D51B1"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5DC58860" w14:textId="51887B1D"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2.272</w:t>
      </w:r>
      <w:r w:rsidR="00DC4306"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бъект сервера</w:t>
      </w:r>
      <w:r w:rsidR="00DC4306"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server</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object</w:t>
      </w:r>
      <w:proofErr w:type="spellEnd"/>
      <w:r w:rsidR="00DC4306"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7E0DC5FB"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объект, предоставляющий ответ на запрос об услуге</w:t>
      </w:r>
    </w:p>
    <w:p w14:paraId="717118BB"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pacing w:val="-2"/>
          <w:sz w:val="24"/>
          <w:szCs w:val="24"/>
        </w:rPr>
      </w:pPr>
    </w:p>
    <w:p w14:paraId="1ACEA32A" w14:textId="465C13F5"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Данный объект может быть клиентом для одних запросов и сервером для других.</w:t>
      </w:r>
    </w:p>
    <w:p w14:paraId="04564506"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0690EB2F" w14:textId="621D9C67"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2.273</w:t>
      </w:r>
      <w:r w:rsidR="00F10F30"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слуга</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service</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009B11B7" w14:textId="77777777" w:rsidR="00602D7F" w:rsidRPr="00EF1C3E" w:rsidRDefault="00602D7F" w:rsidP="00375F9E">
      <w:pPr>
        <w:widowControl w:val="0"/>
        <w:tabs>
          <w:tab w:val="left" w:pos="2690"/>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&lt;электрические&gt; проводники и оборудование для передачи электроэнергии от обслуживающей компании к электропроводке обслуживаемого помещения</w:t>
      </w:r>
    </w:p>
    <w:p w14:paraId="58035054"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NFPA</w:t>
      </w:r>
      <w:r w:rsidRPr="00EF1C3E">
        <w:rPr>
          <w:rFonts w:ascii="Times New Roman" w:eastAsia="Arial MT" w:hAnsi="Times New Roman" w:cs="Times New Roman"/>
          <w:spacing w:val="47"/>
          <w:sz w:val="24"/>
          <w:szCs w:val="24"/>
        </w:rPr>
        <w:t xml:space="preserve"> </w:t>
      </w:r>
      <w:r w:rsidRPr="00EF1C3E">
        <w:rPr>
          <w:rFonts w:ascii="Times New Roman" w:eastAsia="Arial MT" w:hAnsi="Times New Roman" w:cs="Times New Roman"/>
          <w:spacing w:val="-4"/>
          <w:sz w:val="24"/>
          <w:szCs w:val="24"/>
        </w:rPr>
        <w:t>2008]</w:t>
      </w:r>
    </w:p>
    <w:p w14:paraId="122D7EDC" w14:textId="77777777" w:rsidR="00602D7F" w:rsidRPr="00EF1C3E" w:rsidRDefault="00602D7F" w:rsidP="00375F9E">
      <w:pPr>
        <w:widowControl w:val="0"/>
        <w:tabs>
          <w:tab w:val="left" w:pos="2977"/>
          <w:tab w:val="left" w:pos="3989"/>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&lt;информационные технологии&gt; операция или функция, которую объект и/или класс объектов выполняет по запросу другого объекта и/или класса объектов</w:t>
      </w:r>
    </w:p>
    <w:p w14:paraId="766882C7"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59"/>
          <w:w w:val="150"/>
          <w:sz w:val="24"/>
          <w:szCs w:val="24"/>
        </w:rPr>
        <w:t xml:space="preserve"> </w:t>
      </w:r>
      <w:r w:rsidRPr="00EF1C3E">
        <w:rPr>
          <w:rFonts w:ascii="Times New Roman" w:eastAsia="Arial MT" w:hAnsi="Times New Roman" w:cs="Times New Roman"/>
          <w:sz w:val="24"/>
          <w:szCs w:val="24"/>
        </w:rPr>
        <w:t>61158-4-12:2010,</w:t>
      </w:r>
      <w:r w:rsidRPr="00EF1C3E">
        <w:rPr>
          <w:rFonts w:ascii="Times New Roman" w:eastAsia="Arial MT" w:hAnsi="Times New Roman" w:cs="Times New Roman"/>
          <w:spacing w:val="55"/>
          <w:w w:val="150"/>
          <w:sz w:val="24"/>
          <w:szCs w:val="24"/>
        </w:rPr>
        <w:t xml:space="preserve"> </w:t>
      </w:r>
      <w:r w:rsidRPr="00EF1C3E">
        <w:rPr>
          <w:rFonts w:ascii="Times New Roman" w:eastAsia="Arial MT" w:hAnsi="Times New Roman" w:cs="Times New Roman"/>
          <w:spacing w:val="-2"/>
          <w:sz w:val="24"/>
          <w:szCs w:val="24"/>
        </w:rPr>
        <w:t>3.4.28]</w:t>
      </w:r>
    </w:p>
    <w:p w14:paraId="226E09BA"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7B0F915F" w14:textId="229A072C"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2.274</w:t>
      </w:r>
      <w:r w:rsidR="00F10F30"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спомогательные провода</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service</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drop</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1F48EE83"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воздушные вводные провода от последнего столба или другой воздушной опоры до мест соединений, если таковые имеются, соединяющиеся с вводными проводниками в здании или другом сооружении</w:t>
      </w:r>
    </w:p>
    <w:p w14:paraId="4BF2DAF3"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NFPA</w:t>
      </w:r>
      <w:r w:rsidRPr="00EF1C3E">
        <w:rPr>
          <w:rFonts w:ascii="Times New Roman" w:eastAsia="Arial MT" w:hAnsi="Times New Roman" w:cs="Times New Roman"/>
          <w:spacing w:val="47"/>
          <w:sz w:val="24"/>
          <w:szCs w:val="24"/>
        </w:rPr>
        <w:t xml:space="preserve"> </w:t>
      </w:r>
      <w:r w:rsidRPr="00EF1C3E">
        <w:rPr>
          <w:rFonts w:ascii="Times New Roman" w:eastAsia="Arial MT" w:hAnsi="Times New Roman" w:cs="Times New Roman"/>
          <w:spacing w:val="-4"/>
          <w:sz w:val="24"/>
          <w:szCs w:val="24"/>
        </w:rPr>
        <w:t>2008]</w:t>
      </w:r>
    </w:p>
    <w:p w14:paraId="3EC6816E" w14:textId="77777777"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4"/>
          <w:szCs w:val="24"/>
        </w:rPr>
      </w:pPr>
    </w:p>
    <w:p w14:paraId="66C5E5EB" w14:textId="40830908" w:rsidR="00602D7F" w:rsidRPr="00EF1C3E" w:rsidRDefault="00602D7F" w:rsidP="00375F9E">
      <w:pPr>
        <w:widowControl w:val="0"/>
        <w:tabs>
          <w:tab w:val="left" w:pos="2977"/>
        </w:tabs>
        <w:autoSpaceDE w:val="0"/>
        <w:autoSpaceDN w:val="0"/>
        <w:spacing w:after="0" w:line="240" w:lineRule="auto"/>
        <w:ind w:right="2"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2.275</w:t>
      </w:r>
      <w:r w:rsidR="00F10F30"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спомогательные боковые провода</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service</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lateral</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511248CE" w14:textId="77777777" w:rsidR="00602D7F" w:rsidRPr="00EF1C3E" w:rsidRDefault="00602D7F" w:rsidP="00375F9E">
      <w:pPr>
        <w:widowControl w:val="0"/>
        <w:tabs>
          <w:tab w:val="left" w:pos="2977"/>
        </w:tabs>
        <w:autoSpaceDE w:val="0"/>
        <w:autoSpaceDN w:val="0"/>
        <w:spacing w:after="0" w:line="240" w:lineRule="auto"/>
        <w:ind w:right="2"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подземные вводные провода между магистралью улицы, включая любые стояки на столбе или другом сооружении или от трансформаторов, и первой точкой подключения к вводным проводникам в клеммной коробке, счетчике или другом корпусе, внутри или снаружи стены здания</w:t>
      </w:r>
    </w:p>
    <w:p w14:paraId="457FD7E9" w14:textId="77777777" w:rsidR="00602D7F" w:rsidRPr="00EF1C3E" w:rsidRDefault="00602D7F" w:rsidP="00375F9E">
      <w:pPr>
        <w:widowControl w:val="0"/>
        <w:tabs>
          <w:tab w:val="left" w:pos="2977"/>
          <w:tab w:val="left" w:pos="3402"/>
        </w:tabs>
        <w:autoSpaceDE w:val="0"/>
        <w:autoSpaceDN w:val="0"/>
        <w:spacing w:after="0" w:line="240" w:lineRule="auto"/>
        <w:ind w:right="1141" w:firstLine="567"/>
        <w:jc w:val="both"/>
        <w:rPr>
          <w:rFonts w:ascii="Times New Roman" w:eastAsia="Arial MT" w:hAnsi="Times New Roman" w:cs="Times New Roman"/>
          <w:sz w:val="24"/>
          <w:szCs w:val="24"/>
        </w:rPr>
      </w:pPr>
    </w:p>
    <w:p w14:paraId="548ACDA6" w14:textId="377E2145" w:rsidR="00602D7F" w:rsidRPr="00EF1C3E" w:rsidRDefault="00602D7F" w:rsidP="00375F9E">
      <w:pPr>
        <w:widowControl w:val="0"/>
        <w:tabs>
          <w:tab w:val="left" w:pos="2977"/>
        </w:tabs>
        <w:autoSpaceDE w:val="0"/>
        <w:autoSpaceDN w:val="0"/>
        <w:spacing w:after="0" w:line="240" w:lineRule="auto"/>
        <w:ind w:right="2"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Если нет клеммной коробки, счетчика или другого корпуса, точкой подключения считается точка ввода вводных проводников в здание.</w:t>
      </w:r>
    </w:p>
    <w:p w14:paraId="61EA1F41" w14:textId="7CCF224A"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pacing w:val="-4"/>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NFPA</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pacing w:val="-4"/>
          <w:sz w:val="20"/>
          <w:szCs w:val="20"/>
        </w:rPr>
        <w:t>2008]</w:t>
      </w:r>
    </w:p>
    <w:p w14:paraId="31636300" w14:textId="77777777" w:rsidR="00F10F30" w:rsidRPr="00EF1C3E" w:rsidRDefault="00F10F30"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p>
    <w:p w14:paraId="299A4CFC" w14:textId="0320ED1A"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2.276</w:t>
      </w:r>
      <w:r w:rsidR="00F10F30"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оглашение об уровне обслуживания</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service</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level</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agreement</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1F88211D" w14:textId="46821E02"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официальное письменное соглашение, заключенное между поставщиком услуг и получателем услуг, которое определяет основу взаимопонимания между двумя сторонами относительно предоставления самой услуги</w:t>
      </w:r>
    </w:p>
    <w:p w14:paraId="08C60C7F" w14:textId="77777777" w:rsidR="00F10F30" w:rsidRPr="00EF1C3E" w:rsidRDefault="00F10F30"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46B068A" w14:textId="039000F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Соглашение об уровне обслуживания, как правило, содержит пункты, определяющие определенный уровень обслуживания, варианты поддержки, поощрительные выплаты за превышение уровня обслуживания и/или положения о штрафных санкциях за непредоставление услуг.</w:t>
      </w:r>
    </w:p>
    <w:p w14:paraId="24AF30D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6FF169F7"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CECE105" w14:textId="33E99530"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2.277</w:t>
      </w:r>
      <w:r w:rsidR="00F10F30"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естоположение обслуживания</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service</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location</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0681543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физическое местоположение, обслуживаемое данной электросетью</w:t>
      </w:r>
    </w:p>
    <w:p w14:paraId="2A8760F9"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C20FF1D" w14:textId="77777777" w:rsidR="00F10F30"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10F30" w:rsidRPr="00EF1C3E">
        <w:rPr>
          <w:rFonts w:ascii="Times New Roman" w:eastAsia="Arial MT" w:hAnsi="Times New Roman" w:cs="Times New Roman"/>
          <w:sz w:val="20"/>
          <w:szCs w:val="20"/>
        </w:rPr>
        <w:t>я:</w:t>
      </w:r>
    </w:p>
    <w:p w14:paraId="269FF864" w14:textId="0708C862"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10F3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Данное местоположение обслуживания может включать несколько помещений, услуг или счетчиков.</w:t>
      </w:r>
    </w:p>
    <w:p w14:paraId="080DE2AE" w14:textId="157F802B"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10F3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Атрибуты данных обычно включают описание адреса, города, штата, почтового индекса и, возможно, некоторые координаты на карте или местоположение.</w:t>
      </w:r>
    </w:p>
    <w:p w14:paraId="17BDEEA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6C78398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AEE64D3" w14:textId="4F0129BA"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2.278</w:t>
      </w:r>
      <w:r w:rsidR="00F10F30"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очка предоставления услуг</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service</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delivery</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point</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269EE8E4"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lastRenderedPageBreak/>
        <w:t>точка обслуживания</w:t>
      </w:r>
    </w:p>
    <w:p w14:paraId="39593E95"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точка соединения между объектами обслуживающей компании и электропроводкой здания</w:t>
      </w:r>
    </w:p>
    <w:p w14:paraId="2FC2A61C"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NFPA</w:t>
      </w:r>
      <w:r w:rsidRPr="00EF1C3E">
        <w:rPr>
          <w:rFonts w:ascii="Times New Roman" w:eastAsia="Arial MT" w:hAnsi="Times New Roman" w:cs="Times New Roman"/>
          <w:sz w:val="24"/>
          <w:szCs w:val="24"/>
        </w:rPr>
        <w:t xml:space="preserve"> 2008, </w:t>
      </w:r>
      <w:r w:rsidRPr="00EF1C3E">
        <w:rPr>
          <w:rFonts w:ascii="Times New Roman" w:eastAsia="Arial MT" w:hAnsi="Times New Roman" w:cs="Times New Roman"/>
          <w:sz w:val="24"/>
          <w:szCs w:val="24"/>
          <w:lang w:val="en-US"/>
        </w:rPr>
        <w:t>NFPA</w:t>
      </w:r>
      <w:r w:rsidRPr="00EF1C3E">
        <w:rPr>
          <w:rFonts w:ascii="Times New Roman" w:eastAsia="Arial MT" w:hAnsi="Times New Roman" w:cs="Times New Roman"/>
          <w:sz w:val="24"/>
          <w:szCs w:val="24"/>
        </w:rPr>
        <w:t xml:space="preserve"> 1999]</w:t>
      </w:r>
    </w:p>
    <w:p w14:paraId="596B3AB1"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F007A01" w14:textId="77777777" w:rsidR="00F10F30"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10F30" w:rsidRPr="00EF1C3E">
        <w:rPr>
          <w:rFonts w:ascii="Times New Roman" w:eastAsia="Arial MT" w:hAnsi="Times New Roman" w:cs="Times New Roman"/>
          <w:sz w:val="20"/>
          <w:szCs w:val="20"/>
        </w:rPr>
        <w:t>я:</w:t>
      </w:r>
    </w:p>
    <w:p w14:paraId="01B76CD3" w14:textId="7EDC7031"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10F3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Точка предоставления услуг </w:t>
      </w:r>
      <w:proofErr w:type="gramStart"/>
      <w:r w:rsidR="00B85203"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это</w:t>
      </w:r>
      <w:proofErr w:type="gramEnd"/>
      <w:r w:rsidRPr="00EF1C3E">
        <w:rPr>
          <w:rFonts w:ascii="Times New Roman" w:eastAsia="Arial MT" w:hAnsi="Times New Roman" w:cs="Times New Roman"/>
          <w:sz w:val="20"/>
          <w:szCs w:val="20"/>
        </w:rPr>
        <w:t xml:space="preserve"> точка в электропроводке, где заканчивается электропроводка распределительной сети обслуживающей компании и начинается электропроводка потребителя.</w:t>
      </w:r>
    </w:p>
    <w:p w14:paraId="657660E7" w14:textId="110A982A"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10F3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«точка общего соединения» и «точка передачи».</w:t>
      </w:r>
    </w:p>
    <w:p w14:paraId="09706EFD"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CD5E84C" w14:textId="6684513F"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2.279</w:t>
      </w:r>
      <w:r w:rsidR="00F10F30"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ерритория обслуживания</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service</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territory</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353DA13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зона, в которой энергосистема обязана или имеет право предоставлять услуги потребителям</w:t>
      </w:r>
    </w:p>
    <w:p w14:paraId="185FCE9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E867058" w14:textId="7D2DC596"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Адаптировано из </w:t>
      </w:r>
      <w:r w:rsidRPr="00EF1C3E">
        <w:rPr>
          <w:rFonts w:ascii="Times New Roman" w:eastAsia="Arial MT" w:hAnsi="Times New Roman" w:cs="Times New Roman"/>
          <w:sz w:val="20"/>
          <w:szCs w:val="20"/>
          <w:lang w:val="en-US"/>
        </w:rPr>
        <w:t>EEI</w:t>
      </w:r>
      <w:r w:rsidRPr="00EF1C3E">
        <w:rPr>
          <w:rFonts w:ascii="Times New Roman" w:eastAsia="Arial MT" w:hAnsi="Times New Roman" w:cs="Times New Roman"/>
          <w:sz w:val="20"/>
          <w:szCs w:val="20"/>
        </w:rPr>
        <w:t xml:space="preserve"> 2005.</w:t>
      </w:r>
    </w:p>
    <w:p w14:paraId="7690BDDA"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5EF997F" w14:textId="6341A656"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2.280</w:t>
      </w:r>
      <w:r w:rsidR="00F10F30" w:rsidRPr="00EF1C3E">
        <w:rPr>
          <w:rFonts w:ascii="Times New Roman" w:eastAsia="Arial" w:hAnsi="Times New Roman" w:cs="Times New Roman"/>
          <w:b/>
          <w:bCs/>
          <w:spacing w:val="-2"/>
          <w:sz w:val="24"/>
          <w:szCs w:val="24"/>
        </w:rPr>
        <w:t xml:space="preserve"> А</w:t>
      </w:r>
      <w:r w:rsidRPr="00EF1C3E">
        <w:rPr>
          <w:rFonts w:ascii="Times New Roman" w:eastAsia="Arial" w:hAnsi="Times New Roman" w:cs="Times New Roman"/>
          <w:b/>
          <w:bCs/>
          <w:sz w:val="24"/>
          <w:szCs w:val="24"/>
        </w:rPr>
        <w:t>нализ короткого замыкания</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short</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circuit</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analysis</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43E07F98"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прикладная программа, используемая для анализа передающей или распределительной сети</w:t>
      </w:r>
    </w:p>
    <w:p w14:paraId="168BB79F"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9D8E5CD" w14:textId="161E270C"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2.281</w:t>
      </w:r>
      <w:r w:rsidR="00F10F30"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вердотельный счетчик</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solid-state</w:t>
      </w:r>
      <w:proofErr w:type="spellEnd"/>
      <w:r w:rsidR="00B85203"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meter</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20F4C63C"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счетчик, в котором метрологические измерения выполняются твердотельными компонентами (в отличие от механизма, используемого в более традиционных электромеханических счетчиках)</w:t>
      </w:r>
    </w:p>
    <w:p w14:paraId="6965C0B0" w14:textId="72177EE5" w:rsidR="00602D7F" w:rsidRPr="00A27C5D"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lang w:val="en-US"/>
        </w:rPr>
      </w:pPr>
      <w:r w:rsidRPr="00A27C5D">
        <w:rPr>
          <w:rFonts w:ascii="Times New Roman" w:eastAsia="Arial MT" w:hAnsi="Times New Roman" w:cs="Times New Roman"/>
          <w:sz w:val="24"/>
          <w:szCs w:val="24"/>
          <w:lang w:val="en-US"/>
        </w:rPr>
        <w:t>[</w:t>
      </w:r>
      <w:proofErr w:type="spellStart"/>
      <w:r w:rsidRPr="00EF1C3E">
        <w:rPr>
          <w:rFonts w:ascii="Times New Roman" w:eastAsia="Arial MT" w:hAnsi="Times New Roman" w:cs="Times New Roman"/>
          <w:sz w:val="24"/>
          <w:szCs w:val="24"/>
          <w:lang w:val="en-US"/>
        </w:rPr>
        <w:t>Aclara</w:t>
      </w:r>
      <w:proofErr w:type="spellEnd"/>
      <w:r w:rsidRPr="00A27C5D">
        <w:rPr>
          <w:rFonts w:ascii="Times New Roman" w:eastAsia="Arial MT" w:hAnsi="Times New Roman" w:cs="Times New Roman"/>
          <w:spacing w:val="61"/>
          <w:sz w:val="24"/>
          <w:szCs w:val="24"/>
          <w:lang w:val="en-US"/>
        </w:rPr>
        <w:t xml:space="preserve"> </w:t>
      </w:r>
      <w:r w:rsidRPr="00A27C5D">
        <w:rPr>
          <w:rFonts w:ascii="Times New Roman" w:eastAsia="Arial MT" w:hAnsi="Times New Roman" w:cs="Times New Roman"/>
          <w:spacing w:val="-2"/>
          <w:sz w:val="24"/>
          <w:szCs w:val="24"/>
          <w:lang w:val="en-US"/>
        </w:rPr>
        <w:t>2008]</w:t>
      </w:r>
    </w:p>
    <w:p w14:paraId="0A6BFAB3" w14:textId="77777777" w:rsidR="00F10F30" w:rsidRPr="00A27C5D" w:rsidRDefault="00F10F30"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p>
    <w:p w14:paraId="6F1BC411" w14:textId="6DDEE656" w:rsidR="00602D7F" w:rsidRPr="00A27C5D"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2.282</w:t>
      </w:r>
      <w:r w:rsidR="00F10F30" w:rsidRPr="00A27C5D">
        <w:rPr>
          <w:rFonts w:ascii="Times New Roman" w:eastAsia="Arial" w:hAnsi="Times New Roman" w:cs="Times New Roman"/>
          <w:b/>
          <w:bCs/>
          <w:spacing w:val="-2"/>
          <w:sz w:val="24"/>
          <w:szCs w:val="24"/>
          <w:lang w:val="en-US"/>
        </w:rPr>
        <w:t xml:space="preserve"> </w:t>
      </w:r>
      <w:r w:rsidR="00F10F30" w:rsidRPr="00EF1C3E">
        <w:rPr>
          <w:rFonts w:ascii="Times New Roman" w:eastAsia="Arial" w:hAnsi="Times New Roman" w:cs="Times New Roman"/>
          <w:b/>
          <w:bCs/>
          <w:spacing w:val="-2"/>
          <w:sz w:val="24"/>
          <w:szCs w:val="24"/>
        </w:rPr>
        <w:t>Р</w:t>
      </w:r>
      <w:r w:rsidRPr="00EF1C3E">
        <w:rPr>
          <w:rFonts w:ascii="Times New Roman" w:eastAsia="Arial" w:hAnsi="Times New Roman" w:cs="Times New Roman"/>
          <w:b/>
          <w:bCs/>
          <w:sz w:val="24"/>
          <w:szCs w:val="24"/>
        </w:rPr>
        <w:t>езерв</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мощности</w:t>
      </w:r>
      <w:r w:rsidR="00F10F30" w:rsidRPr="00A27C5D">
        <w:rPr>
          <w:rFonts w:ascii="Times New Roman" w:eastAsia="Arial" w:hAnsi="Times New Roman" w:cs="Times New Roman"/>
          <w:sz w:val="24"/>
          <w:szCs w:val="24"/>
          <w:lang w:val="en-US"/>
        </w:rPr>
        <w:t xml:space="preserve"> (</w:t>
      </w:r>
      <w:r w:rsidR="00B85203" w:rsidRPr="00A27C5D">
        <w:rPr>
          <w:rFonts w:ascii="Times New Roman" w:eastAsia="Arial" w:hAnsi="Times New Roman" w:cs="Times New Roman"/>
          <w:sz w:val="24"/>
          <w:szCs w:val="24"/>
          <w:lang w:val="en-US"/>
        </w:rPr>
        <w:t>spinning reserve</w:t>
      </w:r>
      <w:r w:rsidR="00F10F30" w:rsidRPr="00A27C5D">
        <w:rPr>
          <w:rFonts w:ascii="Times New Roman" w:eastAsia="Arial" w:hAnsi="Times New Roman" w:cs="Times New Roman"/>
          <w:sz w:val="24"/>
          <w:szCs w:val="24"/>
          <w:lang w:val="en-US"/>
        </w:rPr>
        <w:t>)</w:t>
      </w:r>
      <w:r w:rsidR="00B85203" w:rsidRPr="00A27C5D">
        <w:rPr>
          <w:rFonts w:ascii="Times New Roman" w:eastAsia="Arial" w:hAnsi="Times New Roman" w:cs="Times New Roman"/>
          <w:sz w:val="24"/>
          <w:szCs w:val="24"/>
          <w:lang w:val="en-US"/>
        </w:rPr>
        <w:t>:</w:t>
      </w:r>
    </w:p>
    <w:p w14:paraId="173DC27B"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ненагруженная генерация, синхронизированная и готовая к удовлетворению дополнительного спроса</w:t>
      </w:r>
    </w:p>
    <w:p w14:paraId="375A975D" w14:textId="30543CE2" w:rsidR="00602D7F" w:rsidRPr="00A27C5D"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r w:rsidRPr="00EF1C3E">
        <w:rPr>
          <w:rFonts w:ascii="Times New Roman" w:eastAsia="Arial MT" w:hAnsi="Times New Roman" w:cs="Times New Roman"/>
          <w:sz w:val="24"/>
          <w:szCs w:val="24"/>
          <w:lang w:val="en-US"/>
        </w:rPr>
        <w:t>IEEE</w:t>
      </w:r>
      <w:r w:rsidRPr="00A27C5D">
        <w:rPr>
          <w:rFonts w:ascii="Times New Roman" w:eastAsia="Arial MT" w:hAnsi="Times New Roman" w:cs="Times New Roman"/>
          <w:sz w:val="24"/>
          <w:szCs w:val="24"/>
          <w:lang w:val="en-US"/>
        </w:rPr>
        <w:t xml:space="preserve"> 2000]</w:t>
      </w:r>
    </w:p>
    <w:p w14:paraId="2AB06C31" w14:textId="77777777" w:rsidR="00F10F30" w:rsidRPr="00A27C5D" w:rsidRDefault="00F10F30"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p>
    <w:p w14:paraId="6F3FF50F" w14:textId="20BA6E07" w:rsidR="00602D7F" w:rsidRPr="00A27C5D"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A27C5D">
        <w:rPr>
          <w:rFonts w:ascii="Times New Roman" w:eastAsia="Arial" w:hAnsi="Times New Roman" w:cs="Times New Roman"/>
          <w:b/>
          <w:bCs/>
          <w:spacing w:val="-2"/>
          <w:sz w:val="24"/>
          <w:szCs w:val="24"/>
          <w:lang w:val="en-US"/>
        </w:rPr>
        <w:t>2.283</w:t>
      </w:r>
      <w:r w:rsidR="00F10F30" w:rsidRPr="00A27C5D">
        <w:rPr>
          <w:rFonts w:ascii="Times New Roman" w:eastAsia="Arial" w:hAnsi="Times New Roman" w:cs="Times New Roman"/>
          <w:b/>
          <w:bCs/>
          <w:spacing w:val="-2"/>
          <w:sz w:val="24"/>
          <w:szCs w:val="24"/>
          <w:lang w:val="en-US"/>
        </w:rPr>
        <w:t xml:space="preserve"> </w:t>
      </w:r>
      <w:r w:rsidR="00F10F30" w:rsidRPr="00EF1C3E">
        <w:rPr>
          <w:rFonts w:ascii="Times New Roman" w:eastAsia="Arial" w:hAnsi="Times New Roman" w:cs="Times New Roman"/>
          <w:b/>
          <w:bCs/>
          <w:spacing w:val="-2"/>
          <w:sz w:val="24"/>
          <w:szCs w:val="24"/>
        </w:rPr>
        <w:t>С</w:t>
      </w:r>
      <w:r w:rsidRPr="00EF1C3E">
        <w:rPr>
          <w:rFonts w:ascii="Times New Roman" w:eastAsia="Arial" w:hAnsi="Times New Roman" w:cs="Times New Roman"/>
          <w:b/>
          <w:bCs/>
          <w:sz w:val="24"/>
          <w:szCs w:val="24"/>
        </w:rPr>
        <w:t>тандартный</w:t>
      </w:r>
      <w:r w:rsidRPr="00A27C5D">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счетчик</w:t>
      </w:r>
      <w:r w:rsidR="00F10F30" w:rsidRPr="00A27C5D">
        <w:rPr>
          <w:rFonts w:ascii="Times New Roman" w:eastAsia="Arial" w:hAnsi="Times New Roman" w:cs="Times New Roman"/>
          <w:sz w:val="24"/>
          <w:szCs w:val="24"/>
          <w:lang w:val="en-US"/>
        </w:rPr>
        <w:t xml:space="preserve"> (</w:t>
      </w:r>
      <w:r w:rsidR="00B85203" w:rsidRPr="00A27C5D">
        <w:rPr>
          <w:rFonts w:ascii="Times New Roman" w:eastAsia="Arial" w:hAnsi="Times New Roman" w:cs="Times New Roman"/>
          <w:sz w:val="24"/>
          <w:szCs w:val="24"/>
          <w:lang w:val="en-US"/>
        </w:rPr>
        <w:t>standard meter</w:t>
      </w:r>
      <w:r w:rsidR="00F10F30" w:rsidRPr="00A27C5D">
        <w:rPr>
          <w:rFonts w:ascii="Times New Roman" w:eastAsia="Arial" w:hAnsi="Times New Roman" w:cs="Times New Roman"/>
          <w:sz w:val="24"/>
          <w:szCs w:val="24"/>
          <w:lang w:val="en-US"/>
        </w:rPr>
        <w:t>)</w:t>
      </w:r>
      <w:r w:rsidR="00B85203" w:rsidRPr="00A27C5D">
        <w:rPr>
          <w:rFonts w:ascii="Times New Roman" w:eastAsia="Arial" w:hAnsi="Times New Roman" w:cs="Times New Roman"/>
          <w:sz w:val="24"/>
          <w:szCs w:val="24"/>
          <w:lang w:val="en-US"/>
        </w:rPr>
        <w:t>:</w:t>
      </w:r>
    </w:p>
    <w:p w14:paraId="03A9436E"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электромеханический или твердотельный счетчик, который кумулятивно измеряет, регистрирует и хранит агрегированные </w:t>
      </w:r>
      <w:proofErr w:type="spellStart"/>
      <w:r w:rsidRPr="00EF1C3E">
        <w:rPr>
          <w:rFonts w:ascii="Times New Roman" w:eastAsia="Arial MT" w:hAnsi="Times New Roman" w:cs="Times New Roman"/>
          <w:sz w:val="24"/>
          <w:szCs w:val="24"/>
        </w:rPr>
        <w:t>кВт·ч</w:t>
      </w:r>
      <w:proofErr w:type="spellEnd"/>
      <w:r w:rsidRPr="00EF1C3E">
        <w:rPr>
          <w:rFonts w:ascii="Times New Roman" w:eastAsia="Arial MT" w:hAnsi="Times New Roman" w:cs="Times New Roman"/>
          <w:sz w:val="24"/>
          <w:szCs w:val="24"/>
        </w:rPr>
        <w:t>, которые периодически извлекаются для использования в выставлении счетов клиентам</w:t>
      </w:r>
    </w:p>
    <w:p w14:paraId="0F8C738F" w14:textId="77777777" w:rsidR="00602D7F" w:rsidRPr="00EF1C3E"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DRAM</w:t>
      </w:r>
      <w:r w:rsidRPr="00EF1C3E">
        <w:rPr>
          <w:rFonts w:ascii="Times New Roman" w:eastAsia="Arial MT" w:hAnsi="Times New Roman" w:cs="Times New Roman"/>
          <w:spacing w:val="45"/>
          <w:sz w:val="24"/>
          <w:szCs w:val="24"/>
        </w:rPr>
        <w:t xml:space="preserve"> </w:t>
      </w:r>
      <w:r w:rsidRPr="00EF1C3E">
        <w:rPr>
          <w:rFonts w:ascii="Times New Roman" w:eastAsia="Arial MT" w:hAnsi="Times New Roman" w:cs="Times New Roman"/>
          <w:spacing w:val="-4"/>
          <w:sz w:val="24"/>
          <w:szCs w:val="24"/>
        </w:rPr>
        <w:t>2008]</w:t>
      </w:r>
    </w:p>
    <w:p w14:paraId="1A39E8F4"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C2468B1" w14:textId="4979EBBC"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2.284</w:t>
      </w:r>
      <w:r w:rsidR="00F10F30"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остояние</w:t>
      </w:r>
      <w:r w:rsidR="00F10F30" w:rsidRPr="00EF1C3E">
        <w:rPr>
          <w:rFonts w:ascii="Times New Roman" w:eastAsia="Arial" w:hAnsi="Times New Roman" w:cs="Times New Roman"/>
          <w:sz w:val="24"/>
          <w:szCs w:val="24"/>
        </w:rPr>
        <w:t xml:space="preserve"> (</w:t>
      </w:r>
      <w:proofErr w:type="spellStart"/>
      <w:r w:rsidR="00B85203" w:rsidRPr="00EF1C3E">
        <w:rPr>
          <w:rFonts w:ascii="Times New Roman" w:eastAsia="Arial" w:hAnsi="Times New Roman" w:cs="Times New Roman"/>
          <w:sz w:val="24"/>
          <w:szCs w:val="24"/>
        </w:rPr>
        <w:t>state</w:t>
      </w:r>
      <w:proofErr w:type="spellEnd"/>
      <w:r w:rsidR="00F10F30" w:rsidRPr="00EF1C3E">
        <w:rPr>
          <w:rFonts w:ascii="Times New Roman" w:eastAsia="Arial" w:hAnsi="Times New Roman" w:cs="Times New Roman"/>
          <w:sz w:val="24"/>
          <w:szCs w:val="24"/>
        </w:rPr>
        <w:t>)</w:t>
      </w:r>
      <w:r w:rsidR="00B85203" w:rsidRPr="00EF1C3E">
        <w:rPr>
          <w:rFonts w:ascii="Times New Roman" w:eastAsia="Arial" w:hAnsi="Times New Roman" w:cs="Times New Roman"/>
          <w:sz w:val="24"/>
          <w:szCs w:val="24"/>
        </w:rPr>
        <w:t>:</w:t>
      </w:r>
    </w:p>
    <w:p w14:paraId="5BD11F26"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изменяющиеся во времени свойства объекта, влияющие на его поведение</w:t>
      </w:r>
    </w:p>
    <w:p w14:paraId="00A4CE46"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2858BF9" w14:textId="7D8C6057"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2.285</w:t>
      </w:r>
      <w:r w:rsidR="00F10F30"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одстанция</w:t>
      </w:r>
      <w:r w:rsidR="00F10F30" w:rsidRPr="00EF1C3E">
        <w:rPr>
          <w:rFonts w:ascii="Times New Roman" w:eastAsia="Arial" w:hAnsi="Times New Roman" w:cs="Times New Roman"/>
          <w:b/>
          <w:bCs/>
          <w:sz w:val="24"/>
          <w:szCs w:val="24"/>
        </w:rPr>
        <w:t xml:space="preserve"> </w:t>
      </w:r>
      <w:r w:rsidR="00F10F30" w:rsidRPr="00EF1C3E">
        <w:rPr>
          <w:rFonts w:ascii="Times New Roman" w:eastAsia="Arial" w:hAnsi="Times New Roman" w:cs="Times New Roman"/>
          <w:sz w:val="24"/>
          <w:szCs w:val="24"/>
        </w:rPr>
        <w:t>(</w:t>
      </w:r>
      <w:proofErr w:type="spellStart"/>
      <w:r w:rsidR="00D95FD6" w:rsidRPr="00EF1C3E">
        <w:rPr>
          <w:rFonts w:ascii="Times New Roman" w:eastAsia="Arial" w:hAnsi="Times New Roman" w:cs="Times New Roman"/>
          <w:sz w:val="24"/>
          <w:szCs w:val="24"/>
        </w:rPr>
        <w:t>substation</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1857A747"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зона или группа оборудования, содержащая выключатели, автоматические выключатели, шины и трансформаторы для коммутации силовых цепей и преобразования энергии из одного напряжения в другое или из одной системы в другую</w:t>
      </w:r>
    </w:p>
    <w:p w14:paraId="75B8FDC5" w14:textId="77777777" w:rsidR="00602D7F" w:rsidRPr="00EF1C3E"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pacing w:val="47"/>
          <w:sz w:val="24"/>
          <w:szCs w:val="24"/>
        </w:rPr>
        <w:t xml:space="preserve"> </w:t>
      </w:r>
      <w:r w:rsidRPr="00EF1C3E">
        <w:rPr>
          <w:rFonts w:ascii="Times New Roman" w:eastAsia="Arial MT" w:hAnsi="Times New Roman" w:cs="Times New Roman"/>
          <w:spacing w:val="-2"/>
          <w:sz w:val="24"/>
          <w:szCs w:val="24"/>
        </w:rPr>
        <w:t>2000]</w:t>
      </w:r>
    </w:p>
    <w:p w14:paraId="54EC6A7F"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1922287" w14:textId="346A5D34"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2.286</w:t>
      </w:r>
      <w:r w:rsidR="00F10F30"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онтроль состояния подстанции</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substation</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state</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supervision</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5E4345AB"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мониторинг и управление первичными подстанциями, включая состояние автоматических выключателей и разъединителей</w:t>
      </w:r>
    </w:p>
    <w:p w14:paraId="55D4ACE7"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42872B5" w14:textId="16F322B2"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2.287</w:t>
      </w:r>
      <w:r w:rsidR="00F10F30" w:rsidRPr="00EF1C3E">
        <w:rPr>
          <w:rFonts w:ascii="Times New Roman" w:eastAsia="Arial" w:hAnsi="Times New Roman" w:cs="Times New Roman"/>
          <w:b/>
          <w:bCs/>
          <w:spacing w:val="-2"/>
          <w:sz w:val="24"/>
          <w:szCs w:val="24"/>
        </w:rPr>
        <w:t xml:space="preserve"> О</w:t>
      </w:r>
      <w:r w:rsidRPr="00EF1C3E">
        <w:rPr>
          <w:rFonts w:ascii="Times New Roman" w:eastAsia="Arial" w:hAnsi="Times New Roman" w:cs="Times New Roman"/>
          <w:b/>
          <w:bCs/>
          <w:sz w:val="24"/>
          <w:szCs w:val="24"/>
        </w:rPr>
        <w:t>ценка восстановления электроснабжения</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supply</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restoration</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assessment</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5EC55787"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lastRenderedPageBreak/>
        <w:t>анализ вариантов переключения после сбоя в сети для восстановления электроснабжения как можно большего числа потребителей</w:t>
      </w:r>
    </w:p>
    <w:p w14:paraId="53BBC4B6" w14:textId="77777777"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p>
    <w:p w14:paraId="09207CED" w14:textId="19EDF99D"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2.288</w:t>
      </w:r>
      <w:r w:rsidR="00F10F30" w:rsidRPr="00EF1C3E">
        <w:rPr>
          <w:rFonts w:ascii="Times New Roman" w:eastAsia="Arial" w:hAnsi="Times New Roman" w:cs="Times New Roman"/>
          <w:b/>
          <w:bCs/>
          <w:spacing w:val="-2"/>
          <w:sz w:val="24"/>
          <w:szCs w:val="24"/>
        </w:rPr>
        <w:t xml:space="preserve"> М</w:t>
      </w:r>
      <w:r w:rsidRPr="00EF1C3E">
        <w:rPr>
          <w:rFonts w:ascii="Times New Roman" w:eastAsia="Arial" w:hAnsi="Times New Roman" w:cs="Times New Roman"/>
          <w:b/>
          <w:bCs/>
          <w:sz w:val="24"/>
          <w:szCs w:val="24"/>
        </w:rPr>
        <w:t>оделирование переключения</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switching</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simulation</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3E655362"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моделирование операций переключения для изоляции участка сети и последующего его повторного подключения</w:t>
      </w:r>
    </w:p>
    <w:p w14:paraId="503CB4C9"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018040" w14:textId="23643CEE"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2.289</w:t>
      </w:r>
      <w:r w:rsidR="00F10F30"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аспределительное устройство</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switchgear</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49A22191"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общий термин, охватывающий коммутационные устройства и их комбинацию с соответствующим контрольно-измерительным, защитным и регулирующим оборудованием, а также узлы, устройства и оборудование, предназначенные в принципе для использования в связи с генерацией, передачей, распределением и преобразованием энергии</w:t>
      </w:r>
    </w:p>
    <w:p w14:paraId="6BEE9D80"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11702C" w14:textId="5B2A6E1F"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2.290</w:t>
      </w:r>
      <w:r w:rsidR="00F10F30" w:rsidRPr="00EF1C3E">
        <w:rPr>
          <w:rFonts w:ascii="Times New Roman" w:eastAsia="Arial" w:hAnsi="Times New Roman" w:cs="Times New Roman"/>
          <w:b/>
          <w:bCs/>
          <w:spacing w:val="-2"/>
          <w:sz w:val="24"/>
          <w:szCs w:val="24"/>
          <w:lang w:val="en-US"/>
        </w:rPr>
        <w:t xml:space="preserve"> </w:t>
      </w:r>
      <w:r w:rsidR="00F10F30" w:rsidRPr="00EF1C3E">
        <w:rPr>
          <w:rFonts w:ascii="Times New Roman" w:eastAsia="Arial" w:hAnsi="Times New Roman" w:cs="Times New Roman"/>
          <w:b/>
          <w:bCs/>
          <w:spacing w:val="-2"/>
          <w:sz w:val="24"/>
          <w:szCs w:val="24"/>
        </w:rPr>
        <w:t>С</w:t>
      </w:r>
      <w:r w:rsidRPr="00EF1C3E">
        <w:rPr>
          <w:rFonts w:ascii="Times New Roman" w:eastAsia="Arial" w:hAnsi="Times New Roman" w:cs="Times New Roman"/>
          <w:b/>
          <w:bCs/>
          <w:sz w:val="24"/>
          <w:szCs w:val="24"/>
        </w:rPr>
        <w:t>истема</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учета</w:t>
      </w:r>
      <w:r w:rsidR="00F10F30" w:rsidRPr="00EF1C3E">
        <w:rPr>
          <w:rFonts w:ascii="Times New Roman" w:eastAsia="Arial" w:hAnsi="Times New Roman" w:cs="Times New Roman"/>
          <w:sz w:val="24"/>
          <w:szCs w:val="24"/>
          <w:lang w:val="en-US"/>
        </w:rPr>
        <w:t xml:space="preserve"> (</w:t>
      </w:r>
      <w:r w:rsidR="00D95FD6" w:rsidRPr="00EF1C3E">
        <w:rPr>
          <w:rFonts w:ascii="Times New Roman" w:eastAsia="Arial" w:hAnsi="Times New Roman" w:cs="Times New Roman"/>
          <w:sz w:val="24"/>
          <w:szCs w:val="24"/>
          <w:lang w:val="en-US"/>
        </w:rPr>
        <w:t>system of record</w:t>
      </w:r>
      <w:r w:rsidR="00F10F30" w:rsidRPr="00EF1C3E">
        <w:rPr>
          <w:rFonts w:ascii="Times New Roman" w:eastAsia="Arial" w:hAnsi="Times New Roman" w:cs="Times New Roman"/>
          <w:sz w:val="24"/>
          <w:szCs w:val="24"/>
          <w:lang w:val="en-US"/>
        </w:rPr>
        <w:t>)</w:t>
      </w:r>
      <w:r w:rsidR="00D95FD6" w:rsidRPr="00EF1C3E">
        <w:rPr>
          <w:rFonts w:ascii="Times New Roman" w:eastAsia="Arial" w:hAnsi="Times New Roman" w:cs="Times New Roman"/>
          <w:sz w:val="24"/>
          <w:szCs w:val="24"/>
          <w:lang w:val="en-US"/>
        </w:rPr>
        <w:t>:</w:t>
      </w:r>
    </w:p>
    <w:p w14:paraId="0309135E"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система, являющаяся авторитетным источником данных для данного элемента данных или фрагмента информации</w:t>
      </w:r>
    </w:p>
    <w:p w14:paraId="0E38A64A"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E500DA6" w14:textId="4534348F"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«Орган, осуществляющий моделирование» тесно связан с «системой учета» в том смысле, что орган, осуществляющий моделирование, организует набор данных по объектам </w:t>
      </w:r>
      <w:r w:rsidRPr="00EF1C3E">
        <w:rPr>
          <w:rFonts w:ascii="Times New Roman" w:eastAsia="Arial MT" w:hAnsi="Times New Roman" w:cs="Times New Roman"/>
          <w:sz w:val="20"/>
          <w:szCs w:val="20"/>
          <w:lang w:val="en-US"/>
        </w:rPr>
        <w:t>CIM</w:t>
      </w:r>
      <w:r w:rsidRPr="00EF1C3E">
        <w:rPr>
          <w:rFonts w:ascii="Times New Roman" w:eastAsia="Arial MT" w:hAnsi="Times New Roman" w:cs="Times New Roman"/>
          <w:sz w:val="20"/>
          <w:szCs w:val="20"/>
        </w:rPr>
        <w:t xml:space="preserve"> независимо от их развертывания в различных системах, в то время как система учета является авторитетным источником для данной категории данных в рамках энергоснабжающей компании.</w:t>
      </w:r>
    </w:p>
    <w:p w14:paraId="50285C97"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B69C4D6" w14:textId="087E3229"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2.291</w:t>
      </w:r>
      <w:r w:rsidR="00F10F30"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ариф</w:t>
      </w:r>
      <w:r w:rsidR="00F10F30" w:rsidRPr="00EF1C3E">
        <w:rPr>
          <w:rFonts w:ascii="Times New Roman" w:eastAsia="Arial" w:hAnsi="Times New Roman" w:cs="Times New Roman"/>
          <w:b/>
          <w:bCs/>
          <w:sz w:val="24"/>
          <w:szCs w:val="24"/>
        </w:rPr>
        <w:t xml:space="preserve"> </w:t>
      </w:r>
      <w:r w:rsidR="00F10F30" w:rsidRPr="00EF1C3E">
        <w:rPr>
          <w:rFonts w:ascii="Times New Roman" w:eastAsia="Arial" w:hAnsi="Times New Roman" w:cs="Times New Roman"/>
          <w:sz w:val="24"/>
          <w:szCs w:val="24"/>
        </w:rPr>
        <w:t>(</w:t>
      </w:r>
      <w:proofErr w:type="spellStart"/>
      <w:r w:rsidR="00D95FD6" w:rsidRPr="00EF1C3E">
        <w:rPr>
          <w:rFonts w:ascii="Times New Roman" w:eastAsia="Arial" w:hAnsi="Times New Roman" w:cs="Times New Roman"/>
          <w:sz w:val="24"/>
          <w:szCs w:val="24"/>
        </w:rPr>
        <w:t>tariff</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43B1164A"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документ, утвержденный ответственным регулирующим органом, содержащий условия, включая прейскурант цен, в соответствии с которыми будут предоставляться коммунальные услуги</w:t>
      </w:r>
    </w:p>
    <w:p w14:paraId="7BB0F8D5"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pacing w:val="2"/>
          <w:sz w:val="24"/>
          <w:szCs w:val="24"/>
        </w:rPr>
        <w:t>[</w:t>
      </w:r>
      <w:proofErr w:type="spellStart"/>
      <w:r w:rsidRPr="00EF1C3E">
        <w:rPr>
          <w:rFonts w:ascii="Times New Roman" w:eastAsia="Arial MT" w:hAnsi="Times New Roman" w:cs="Times New Roman"/>
          <w:spacing w:val="2"/>
          <w:sz w:val="24"/>
          <w:szCs w:val="24"/>
          <w:lang w:val="en-US"/>
        </w:rPr>
        <w:t>EnergyBuyer</w:t>
      </w:r>
      <w:proofErr w:type="spellEnd"/>
      <w:r w:rsidRPr="00EF1C3E">
        <w:rPr>
          <w:rFonts w:ascii="Times New Roman" w:eastAsia="Arial MT" w:hAnsi="Times New Roman" w:cs="Times New Roman"/>
          <w:spacing w:val="70"/>
          <w:sz w:val="24"/>
          <w:szCs w:val="24"/>
        </w:rPr>
        <w:t xml:space="preserve"> </w:t>
      </w:r>
      <w:r w:rsidRPr="00EF1C3E">
        <w:rPr>
          <w:rFonts w:ascii="Times New Roman" w:eastAsia="Arial MT" w:hAnsi="Times New Roman" w:cs="Times New Roman"/>
          <w:spacing w:val="-4"/>
          <w:sz w:val="24"/>
          <w:szCs w:val="24"/>
        </w:rPr>
        <w:t>2006]</w:t>
      </w:r>
    </w:p>
    <w:p w14:paraId="4F470F6B"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6DE9876" w14:textId="417398CC"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2.292</w:t>
      </w:r>
      <w:r w:rsidR="00F10F30"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елеуправление</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telecontrol</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448B9F70"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система, в которой контролируемая информация получается по запросу с главной станции на удаленные станции</w:t>
      </w:r>
    </w:p>
    <w:p w14:paraId="3B706AD9"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4494D1B" w14:textId="3640CEBF"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2.293</w:t>
      </w:r>
      <w:r w:rsidR="00F10F30"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епловые характеристики</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thermal</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ratings</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3B1FEDA2"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температурные пределы работы устройства</w:t>
      </w:r>
    </w:p>
    <w:p w14:paraId="52EC3E2F"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075574A" w14:textId="39E4FA67"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2.294</w:t>
      </w:r>
      <w:r w:rsidR="00F10F30" w:rsidRPr="00EF1C3E">
        <w:rPr>
          <w:rFonts w:ascii="Times New Roman" w:eastAsia="Arial" w:hAnsi="Times New Roman" w:cs="Times New Roman"/>
          <w:b/>
          <w:bCs/>
          <w:spacing w:val="-2"/>
          <w:sz w:val="24"/>
          <w:szCs w:val="24"/>
        </w:rPr>
        <w:t xml:space="preserve"> Ц</w:t>
      </w:r>
      <w:r w:rsidRPr="00EF1C3E">
        <w:rPr>
          <w:rFonts w:ascii="Times New Roman" w:eastAsia="Arial" w:hAnsi="Times New Roman" w:cs="Times New Roman"/>
          <w:b/>
          <w:bCs/>
          <w:sz w:val="24"/>
          <w:szCs w:val="24"/>
        </w:rPr>
        <w:t>енообразование в зависимости от времени суток</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time-of-use</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pricing</w:t>
      </w:r>
      <w:proofErr w:type="spellEnd"/>
      <w:r w:rsidR="00F10F30" w:rsidRPr="00EF1C3E">
        <w:rPr>
          <w:rFonts w:ascii="Times New Roman" w:eastAsia="Arial" w:hAnsi="Times New Roman" w:cs="Times New Roman"/>
          <w:sz w:val="24"/>
          <w:szCs w:val="24"/>
        </w:rPr>
        <w:t>)</w:t>
      </w:r>
    </w:p>
    <w:p w14:paraId="20A2703A"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цены на электроэнергию, устанавливаемые на определенные периоды времени</w:t>
      </w:r>
    </w:p>
    <w:p w14:paraId="12B81958"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585E17B9" w14:textId="77777777" w:rsidR="00F10F30"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10F30" w:rsidRPr="00EF1C3E">
        <w:rPr>
          <w:rFonts w:ascii="Times New Roman" w:eastAsia="Arial MT" w:hAnsi="Times New Roman" w:cs="Times New Roman"/>
          <w:sz w:val="20"/>
          <w:szCs w:val="20"/>
        </w:rPr>
        <w:t>я:</w:t>
      </w:r>
    </w:p>
    <w:p w14:paraId="3BB10841" w14:textId="0323C3CF"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10F3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Цены, уплачиваемые за потребленную энергию в эти периоды, устанавливаются заранее и известны потребителям до такого потребления, что позволяет им изменять свой спрос и потребление в зависимости от таких цен и управлять своими затратами на электроэнергию, перенося потребление на более дешевый период или сокращая потребление в целом.</w:t>
      </w:r>
    </w:p>
    <w:p w14:paraId="564B0F4F" w14:textId="5B5EBC66"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10F30"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Цены устанавливаются заранее и, как правило, не меняются чаще двух раз в год (</w:t>
      </w:r>
      <w:r w:rsidR="00D95FD6" w:rsidRPr="00EF1C3E">
        <w:rPr>
          <w:rFonts w:ascii="Times New Roman" w:eastAsia="Arial MT" w:hAnsi="Times New Roman" w:cs="Times New Roman"/>
          <w:sz w:val="20"/>
          <w:szCs w:val="20"/>
        </w:rPr>
        <w:t>летний и зимний сезоны</w:t>
      </w:r>
      <w:r w:rsidRPr="00EF1C3E">
        <w:rPr>
          <w:rFonts w:ascii="Times New Roman" w:eastAsia="Arial MT" w:hAnsi="Times New Roman" w:cs="Times New Roman"/>
          <w:sz w:val="20"/>
          <w:szCs w:val="20"/>
        </w:rPr>
        <w:t>). Временные интервалы заранее установлены, обычно включают от двух до не более четырех периодов в день и не меняются по времени начала и окончания.</w:t>
      </w:r>
    </w:p>
    <w:p w14:paraId="1897409D" w14:textId="2067048E"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0"/>
          <w:szCs w:val="20"/>
        </w:rPr>
      </w:pPr>
      <w:r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lang w:val="en-US"/>
        </w:rPr>
        <w:t>DRAM</w:t>
      </w:r>
      <w:r w:rsidRPr="00EF1C3E">
        <w:rPr>
          <w:rFonts w:ascii="Times New Roman" w:eastAsia="Arial MT" w:hAnsi="Times New Roman" w:cs="Times New Roman"/>
          <w:spacing w:val="47"/>
          <w:sz w:val="20"/>
          <w:szCs w:val="20"/>
        </w:rPr>
        <w:t xml:space="preserve"> </w:t>
      </w:r>
      <w:r w:rsidRPr="00EF1C3E">
        <w:rPr>
          <w:rFonts w:ascii="Times New Roman" w:eastAsia="Arial MT" w:hAnsi="Times New Roman" w:cs="Times New Roman"/>
          <w:sz w:val="20"/>
          <w:szCs w:val="20"/>
        </w:rPr>
        <w:t>2008,</w:t>
      </w:r>
      <w:r w:rsidRPr="00EF1C3E">
        <w:rPr>
          <w:rFonts w:ascii="Times New Roman" w:eastAsia="Arial MT" w:hAnsi="Times New Roman" w:cs="Times New Roman"/>
          <w:spacing w:val="45"/>
          <w:sz w:val="20"/>
          <w:szCs w:val="20"/>
        </w:rPr>
        <w:t xml:space="preserve"> </w:t>
      </w:r>
      <w:r w:rsidRPr="00EF1C3E">
        <w:rPr>
          <w:rFonts w:ascii="Times New Roman" w:eastAsia="Arial MT" w:hAnsi="Times New Roman" w:cs="Times New Roman"/>
          <w:spacing w:val="-2"/>
          <w:sz w:val="20"/>
          <w:szCs w:val="20"/>
        </w:rPr>
        <w:t>с изменениями]</w:t>
      </w:r>
    </w:p>
    <w:p w14:paraId="2B268BD6" w14:textId="77777777" w:rsidR="00D95FD6" w:rsidRPr="00EF1C3E" w:rsidRDefault="00D95FD6"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p>
    <w:p w14:paraId="126AD3CE" w14:textId="225A61A9"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F1C3E">
        <w:rPr>
          <w:rFonts w:ascii="Times New Roman" w:eastAsia="Arial" w:hAnsi="Times New Roman" w:cs="Times New Roman"/>
          <w:b/>
          <w:bCs/>
          <w:spacing w:val="-2"/>
          <w:sz w:val="24"/>
          <w:szCs w:val="24"/>
        </w:rPr>
        <w:t>2.295</w:t>
      </w:r>
      <w:r w:rsidR="00F10F30" w:rsidRPr="00EF1C3E">
        <w:rPr>
          <w:rFonts w:ascii="Times New Roman" w:eastAsia="Arial" w:hAnsi="Times New Roman" w:cs="Times New Roman"/>
          <w:b/>
          <w:bCs/>
          <w:spacing w:val="-2"/>
          <w:sz w:val="24"/>
          <w:szCs w:val="24"/>
        </w:rPr>
        <w:t xml:space="preserve"> П</w:t>
      </w:r>
      <w:r w:rsidRPr="00EF1C3E">
        <w:rPr>
          <w:rFonts w:ascii="Times New Roman" w:eastAsia="Arial MT" w:hAnsi="Times New Roman" w:cs="Times New Roman"/>
          <w:b/>
          <w:sz w:val="24"/>
          <w:szCs w:val="24"/>
        </w:rPr>
        <w:t>олная энергия</w:t>
      </w:r>
      <w:r w:rsidR="00F10F30"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total</w:t>
      </w:r>
      <w:proofErr w:type="spellEnd"/>
      <w:r w:rsidR="00D95FD6" w:rsidRPr="00EF1C3E">
        <w:rPr>
          <w:rFonts w:ascii="Times New Roman" w:eastAsia="Arial" w:hAnsi="Times New Roman" w:cs="Times New Roman"/>
          <w:sz w:val="24"/>
          <w:szCs w:val="24"/>
        </w:rPr>
        <w:t xml:space="preserve"> </w:t>
      </w:r>
      <w:proofErr w:type="spellStart"/>
      <w:r w:rsidR="00D95FD6" w:rsidRPr="00EF1C3E">
        <w:rPr>
          <w:rFonts w:ascii="Times New Roman" w:eastAsia="Arial" w:hAnsi="Times New Roman" w:cs="Times New Roman"/>
          <w:sz w:val="24"/>
          <w:szCs w:val="24"/>
        </w:rPr>
        <w:t>energy</w:t>
      </w:r>
      <w:proofErr w:type="spellEnd"/>
      <w:r w:rsidR="00F10F30" w:rsidRPr="00EF1C3E">
        <w:rPr>
          <w:rFonts w:ascii="Times New Roman" w:eastAsia="Arial" w:hAnsi="Times New Roman" w:cs="Times New Roman"/>
          <w:sz w:val="24"/>
          <w:szCs w:val="24"/>
        </w:rPr>
        <w:t>)</w:t>
      </w:r>
      <w:r w:rsidR="00D95FD6" w:rsidRPr="00EF1C3E">
        <w:rPr>
          <w:rFonts w:ascii="Times New Roman" w:eastAsia="Arial" w:hAnsi="Times New Roman" w:cs="Times New Roman"/>
          <w:sz w:val="24"/>
          <w:szCs w:val="24"/>
        </w:rPr>
        <w:t>:</w:t>
      </w:r>
    </w:p>
    <w:p w14:paraId="274C4C0C"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обеспеченная энергия</w:t>
      </w:r>
    </w:p>
    <w:p w14:paraId="350E2367"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добавленная энергия</w:t>
      </w:r>
    </w:p>
    <w:p w14:paraId="7A710559"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lastRenderedPageBreak/>
        <w:t>прямая энергия плюс</w:t>
      </w:r>
    </w:p>
    <w:p w14:paraId="5CE72CDA"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обратная энергия</w:t>
      </w:r>
    </w:p>
    <w:p w14:paraId="2BB09B69" w14:textId="23E6BE26"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6198CEC" w14:textId="77777777" w:rsidR="00E72A97" w:rsidRPr="00EF1C3E" w:rsidRDefault="00E72A97"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146DA6B" w14:textId="3F5FEA4B" w:rsidR="00602D7F" w:rsidRPr="00EF1C3E" w:rsidRDefault="00602D7F" w:rsidP="00A618ED">
      <w:pPr>
        <w:widowControl w:val="0"/>
        <w:tabs>
          <w:tab w:val="left" w:pos="2977"/>
        </w:tabs>
        <w:autoSpaceDE w:val="0"/>
        <w:autoSpaceDN w:val="0"/>
        <w:spacing w:after="0" w:line="240" w:lineRule="auto"/>
        <w:ind w:firstLine="567"/>
        <w:jc w:val="both"/>
        <w:outlineLvl w:val="8"/>
        <w:rPr>
          <w:rFonts w:ascii="Times New Roman" w:eastAsia="Times New Roman" w:hAnsi="Times New Roman" w:cs="Times New Roman"/>
          <w:i/>
          <w:iCs/>
          <w:sz w:val="24"/>
          <w:szCs w:val="24"/>
        </w:rPr>
      </w:pPr>
      <w:r w:rsidRPr="00EF1C3E">
        <w:rPr>
          <w:rFonts w:ascii="Times New Roman" w:eastAsia="Times New Roman" w:hAnsi="Times New Roman" w:cs="Times New Roman"/>
          <w:spacing w:val="10"/>
          <w:w w:val="105"/>
          <w:sz w:val="24"/>
          <w:szCs w:val="24"/>
        </w:rPr>
        <w:t>полная энергия</w:t>
      </w:r>
      <w:r w:rsidRPr="00EF1C3E">
        <w:rPr>
          <w:rFonts w:ascii="Times New Roman" w:eastAsia="Times New Roman" w:hAnsi="Times New Roman" w:cs="Times New Roman"/>
          <w:iCs/>
          <w:spacing w:val="10"/>
          <w:w w:val="105"/>
          <w:sz w:val="24"/>
          <w:szCs w:val="24"/>
        </w:rPr>
        <w:t xml:space="preserve"> </w:t>
      </w:r>
      <w:r w:rsidR="00D95FD6" w:rsidRPr="00EF1C3E">
        <w:rPr>
          <w:rFonts w:ascii="Times New Roman" w:eastAsia="Times New Roman" w:hAnsi="Times New Roman" w:cs="Times New Roman"/>
          <w:iCs/>
          <w:w w:val="105"/>
          <w:sz w:val="24"/>
          <w:szCs w:val="24"/>
        </w:rPr>
        <w:t>=</w:t>
      </w:r>
      <w:r w:rsidRPr="00EF1C3E">
        <w:rPr>
          <w:rFonts w:ascii="Times New Roman" w:eastAsia="Times New Roman" w:hAnsi="Times New Roman" w:cs="Times New Roman"/>
          <w:iCs/>
          <w:spacing w:val="70"/>
          <w:w w:val="105"/>
          <w:sz w:val="24"/>
          <w:szCs w:val="24"/>
        </w:rPr>
        <w:t xml:space="preserve"> </w:t>
      </w:r>
      <m:oMath>
        <m:d>
          <m:dPr>
            <m:begChr m:val="|"/>
            <m:endChr m:val=""/>
            <m:ctrlPr>
              <w:rPr>
                <w:rFonts w:ascii="Cambria Math" w:eastAsia="Times New Roman" w:hAnsi="Cambria Math" w:cs="Times New Roman"/>
                <w:i/>
                <w:iCs/>
                <w:spacing w:val="70"/>
                <w:w w:val="105"/>
                <w:sz w:val="24"/>
                <w:szCs w:val="24"/>
              </w:rPr>
            </m:ctrlPr>
          </m:dPr>
          <m:e>
            <m:d>
              <m:dPr>
                <m:begChr m:val=""/>
                <m:endChr m:val="|"/>
                <m:ctrlPr>
                  <w:rPr>
                    <w:rFonts w:ascii="Cambria Math" w:eastAsia="Times New Roman" w:hAnsi="Cambria Math" w:cs="Times New Roman"/>
                    <w:i/>
                    <w:iCs/>
                    <w:spacing w:val="10"/>
                    <w:w w:val="105"/>
                    <w:sz w:val="24"/>
                    <w:szCs w:val="24"/>
                  </w:rPr>
                </m:ctrlPr>
              </m:dPr>
              <m:e>
                <m:r>
                  <w:rPr>
                    <w:rFonts w:ascii="Cambria Math" w:eastAsia="Times New Roman" w:hAnsi="Cambria Math" w:cs="Times New Roman"/>
                    <w:spacing w:val="10"/>
                    <w:w w:val="105"/>
                    <w:sz w:val="24"/>
                    <w:szCs w:val="24"/>
                  </w:rPr>
                  <m:t>прямая энергия</m:t>
                </m:r>
              </m:e>
            </m:d>
            <m:r>
              <w:rPr>
                <w:rFonts w:ascii="Cambria Math" w:eastAsia="Times New Roman" w:hAnsi="Cambria Math" w:cs="Times New Roman"/>
                <w:spacing w:val="10"/>
                <w:w w:val="105"/>
                <w:sz w:val="24"/>
                <w:szCs w:val="24"/>
              </w:rPr>
              <m:t xml:space="preserve"> </m:t>
            </m:r>
          </m:e>
        </m:d>
      </m:oMath>
      <w:r w:rsidRPr="00EF1C3E">
        <w:rPr>
          <w:rFonts w:ascii="Times New Roman" w:eastAsia="Times New Roman" w:hAnsi="Times New Roman" w:cs="Times New Roman"/>
          <w:i/>
          <w:iCs/>
          <w:spacing w:val="10"/>
          <w:w w:val="105"/>
          <w:sz w:val="24"/>
          <w:szCs w:val="24"/>
        </w:rPr>
        <w:t xml:space="preserve"> +</w:t>
      </w:r>
      <m:oMath>
        <m:d>
          <m:dPr>
            <m:begChr m:val="|"/>
            <m:endChr m:val=""/>
            <m:ctrlPr>
              <w:rPr>
                <w:rFonts w:ascii="Cambria Math" w:eastAsia="Times New Roman" w:hAnsi="Cambria Math" w:cs="Times New Roman"/>
                <w:i/>
                <w:iCs/>
                <w:spacing w:val="70"/>
                <w:w w:val="105"/>
                <w:sz w:val="24"/>
                <w:szCs w:val="24"/>
              </w:rPr>
            </m:ctrlPr>
          </m:dPr>
          <m:e>
            <m:d>
              <m:dPr>
                <m:begChr m:val=""/>
                <m:endChr m:val="|"/>
                <m:ctrlPr>
                  <w:rPr>
                    <w:rFonts w:ascii="Cambria Math" w:eastAsia="Times New Roman" w:hAnsi="Cambria Math" w:cs="Times New Roman"/>
                    <w:i/>
                    <w:iCs/>
                    <w:spacing w:val="10"/>
                    <w:w w:val="105"/>
                    <w:sz w:val="24"/>
                    <w:szCs w:val="24"/>
                  </w:rPr>
                </m:ctrlPr>
              </m:dPr>
              <m:e>
                <m:r>
                  <w:rPr>
                    <w:rFonts w:ascii="Cambria Math" w:eastAsia="Times New Roman" w:hAnsi="Cambria Math" w:cs="Times New Roman"/>
                    <w:spacing w:val="10"/>
                    <w:w w:val="105"/>
                    <w:sz w:val="24"/>
                    <w:szCs w:val="24"/>
                  </w:rPr>
                  <m:t>обратная энергия</m:t>
                </m:r>
              </m:e>
            </m:d>
            <m:r>
              <w:rPr>
                <w:rFonts w:ascii="Cambria Math" w:eastAsia="Times New Roman" w:hAnsi="Cambria Math" w:cs="Times New Roman"/>
                <w:spacing w:val="10"/>
                <w:w w:val="105"/>
                <w:sz w:val="24"/>
                <w:szCs w:val="24"/>
              </w:rPr>
              <m:t xml:space="preserve"> </m:t>
            </m:r>
          </m:e>
        </m:d>
      </m:oMath>
    </w:p>
    <w:p w14:paraId="06361B75"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29ABE6E1" w14:textId="77777777" w:rsidR="00FF29C6"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F29C6" w:rsidRPr="00EF1C3E">
        <w:rPr>
          <w:rFonts w:ascii="Times New Roman" w:eastAsia="Arial MT" w:hAnsi="Times New Roman" w:cs="Times New Roman"/>
          <w:sz w:val="20"/>
          <w:szCs w:val="20"/>
        </w:rPr>
        <w:t>я:</w:t>
      </w:r>
    </w:p>
    <w:p w14:paraId="64C81026" w14:textId="454E1C50"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 Общий объем потребляемой энергии иногда используется в качестве сдерживающего фактора для кражи энергии. Он применяется в системах учета, где известно, что место предоставления услуги (и соответствующая программа и тариф для потребителей) не поддерживает распределенную генерацию.</w:t>
      </w:r>
    </w:p>
    <w:p w14:paraId="78400567" w14:textId="60A0F38A"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 Под «полной энергией» может подразумеваться «активная», «кажущаяся» или «реактивная» энергия.</w:t>
      </w:r>
    </w:p>
    <w:p w14:paraId="4B1C287E"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53"/>
          <w:sz w:val="20"/>
          <w:szCs w:val="20"/>
        </w:rPr>
        <w:t xml:space="preserve"> </w:t>
      </w:r>
      <w:r w:rsidRPr="00EF1C3E">
        <w:rPr>
          <w:rFonts w:ascii="Times New Roman" w:eastAsia="Arial MT" w:hAnsi="Times New Roman" w:cs="Times New Roman"/>
          <w:sz w:val="20"/>
          <w:szCs w:val="20"/>
        </w:rPr>
        <w:t>2008,</w:t>
      </w:r>
      <w:r w:rsidRPr="00EF1C3E">
        <w:rPr>
          <w:rFonts w:ascii="Times New Roman" w:eastAsia="Arial MT" w:hAnsi="Times New Roman" w:cs="Times New Roman"/>
          <w:spacing w:val="55"/>
          <w:sz w:val="20"/>
          <w:szCs w:val="20"/>
        </w:rPr>
        <w:t xml:space="preserve"> </w:t>
      </w:r>
      <w:r w:rsidRPr="00EF1C3E">
        <w:rPr>
          <w:rFonts w:ascii="Times New Roman" w:eastAsia="Arial MT" w:hAnsi="Times New Roman" w:cs="Times New Roman"/>
          <w:spacing w:val="-2"/>
          <w:sz w:val="20"/>
          <w:szCs w:val="20"/>
        </w:rPr>
        <w:t>с изменениями]</w:t>
      </w:r>
    </w:p>
    <w:p w14:paraId="47CB5BCA" w14:textId="19ABE41B"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3 См. также: «прямая энергия», «чистая энергия», «обратная энергия» и «направление потока».</w:t>
      </w:r>
    </w:p>
    <w:p w14:paraId="5F8D3F4E"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70B3BB2" w14:textId="235A5BA2"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2.296</w:t>
      </w:r>
      <w:r w:rsidR="00FF29C6"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ранзакция</w:t>
      </w:r>
      <w:r w:rsidR="00FF29C6" w:rsidRPr="00EF1C3E">
        <w:rPr>
          <w:rFonts w:ascii="Times New Roman" w:eastAsia="Arial" w:hAnsi="Times New Roman" w:cs="Times New Roman"/>
          <w:sz w:val="24"/>
          <w:szCs w:val="24"/>
        </w:rPr>
        <w:t xml:space="preserve"> (</w:t>
      </w:r>
      <w:proofErr w:type="spellStart"/>
      <w:r w:rsidR="00E72A97" w:rsidRPr="00EF1C3E">
        <w:rPr>
          <w:rFonts w:ascii="Times New Roman" w:eastAsia="Arial" w:hAnsi="Times New Roman" w:cs="Times New Roman"/>
          <w:sz w:val="24"/>
          <w:szCs w:val="24"/>
        </w:rPr>
        <w:t>transaction</w:t>
      </w:r>
      <w:proofErr w:type="spellEnd"/>
      <w:r w:rsidR="00FF29C6" w:rsidRPr="00EF1C3E">
        <w:rPr>
          <w:rFonts w:ascii="Times New Roman" w:eastAsia="Arial" w:hAnsi="Times New Roman" w:cs="Times New Roman"/>
          <w:sz w:val="24"/>
          <w:szCs w:val="24"/>
        </w:rPr>
        <w:t>)</w:t>
      </w:r>
      <w:r w:rsidR="00E72A97" w:rsidRPr="00EF1C3E">
        <w:rPr>
          <w:rFonts w:ascii="Times New Roman" w:eastAsia="Arial" w:hAnsi="Times New Roman" w:cs="Times New Roman"/>
          <w:sz w:val="24"/>
          <w:szCs w:val="24"/>
        </w:rPr>
        <w:t>:</w:t>
      </w:r>
    </w:p>
    <w:p w14:paraId="34FE18F2"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единица взаимодействия между системами</w:t>
      </w:r>
    </w:p>
    <w:p w14:paraId="130FCA5E" w14:textId="514F4A10"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69D9264B" w14:textId="77777777" w:rsidR="00FF29C6" w:rsidRPr="00EF1C3E" w:rsidRDefault="00FF29C6"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4442FF07" w14:textId="1A7EA669"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2.297</w:t>
      </w:r>
      <w:r w:rsidR="00FF29C6"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риемопередатчик</w:t>
      </w:r>
      <w:r w:rsidR="00FF29C6" w:rsidRPr="00EF1C3E">
        <w:rPr>
          <w:rFonts w:ascii="Times New Roman" w:eastAsia="Arial" w:hAnsi="Times New Roman" w:cs="Times New Roman"/>
          <w:sz w:val="24"/>
          <w:szCs w:val="24"/>
        </w:rPr>
        <w:t xml:space="preserve"> (</w:t>
      </w:r>
      <w:proofErr w:type="spellStart"/>
      <w:r w:rsidR="00E72A97" w:rsidRPr="00EF1C3E">
        <w:rPr>
          <w:rFonts w:ascii="Times New Roman" w:eastAsia="Arial" w:hAnsi="Times New Roman" w:cs="Times New Roman"/>
          <w:sz w:val="24"/>
          <w:szCs w:val="24"/>
        </w:rPr>
        <w:t>transceiver</w:t>
      </w:r>
      <w:proofErr w:type="spellEnd"/>
      <w:r w:rsidR="00FF29C6" w:rsidRPr="00EF1C3E">
        <w:rPr>
          <w:rFonts w:ascii="Times New Roman" w:eastAsia="Arial" w:hAnsi="Times New Roman" w:cs="Times New Roman"/>
          <w:sz w:val="24"/>
          <w:szCs w:val="24"/>
        </w:rPr>
        <w:t>)</w:t>
      </w:r>
      <w:r w:rsidR="00E72A97" w:rsidRPr="00EF1C3E">
        <w:rPr>
          <w:rFonts w:ascii="Times New Roman" w:eastAsia="Arial" w:hAnsi="Times New Roman" w:cs="Times New Roman"/>
          <w:sz w:val="24"/>
          <w:szCs w:val="24"/>
        </w:rPr>
        <w:t>:</w:t>
      </w:r>
    </w:p>
    <w:p w14:paraId="593E918C"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устройство, которое одновременно передает и принимает данные</w:t>
      </w:r>
    </w:p>
    <w:p w14:paraId="5062982D" w14:textId="4C288B21"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IEEE</w:t>
      </w:r>
      <w:r w:rsidRPr="00EF1C3E">
        <w:rPr>
          <w:rFonts w:ascii="Times New Roman" w:eastAsia="Arial MT" w:hAnsi="Times New Roman" w:cs="Times New Roman"/>
          <w:sz w:val="24"/>
          <w:szCs w:val="24"/>
        </w:rPr>
        <w:t xml:space="preserve"> 2000]</w:t>
      </w:r>
    </w:p>
    <w:p w14:paraId="4A6E5A56" w14:textId="77777777" w:rsidR="00FF29C6" w:rsidRPr="00EF1C3E" w:rsidRDefault="00FF29C6"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AFEA09E" w14:textId="096AC55A"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2.298</w:t>
      </w:r>
      <w:r w:rsidR="00FF29C6"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рансформатор</w:t>
      </w:r>
      <w:r w:rsidR="00FF29C6" w:rsidRPr="00EF1C3E">
        <w:rPr>
          <w:rFonts w:ascii="Times New Roman" w:eastAsia="Arial" w:hAnsi="Times New Roman" w:cs="Times New Roman"/>
          <w:sz w:val="24"/>
          <w:szCs w:val="24"/>
        </w:rPr>
        <w:t xml:space="preserve"> (</w:t>
      </w:r>
      <w:proofErr w:type="spellStart"/>
      <w:r w:rsidR="00E72A97" w:rsidRPr="00EF1C3E">
        <w:rPr>
          <w:rFonts w:ascii="Times New Roman" w:eastAsia="Arial" w:hAnsi="Times New Roman" w:cs="Times New Roman"/>
          <w:sz w:val="24"/>
          <w:szCs w:val="24"/>
        </w:rPr>
        <w:t>transformer</w:t>
      </w:r>
      <w:proofErr w:type="spellEnd"/>
      <w:r w:rsidR="00FF29C6" w:rsidRPr="00EF1C3E">
        <w:rPr>
          <w:rFonts w:ascii="Times New Roman" w:eastAsia="Arial" w:hAnsi="Times New Roman" w:cs="Times New Roman"/>
          <w:sz w:val="24"/>
          <w:szCs w:val="24"/>
        </w:rPr>
        <w:t>)</w:t>
      </w:r>
      <w:r w:rsidR="00E72A97" w:rsidRPr="00EF1C3E">
        <w:rPr>
          <w:rFonts w:ascii="Times New Roman" w:eastAsia="Arial" w:hAnsi="Times New Roman" w:cs="Times New Roman"/>
          <w:sz w:val="24"/>
          <w:szCs w:val="24"/>
        </w:rPr>
        <w:t>:</w:t>
      </w:r>
    </w:p>
    <w:p w14:paraId="05649901"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преобразователь электрической энергии без движущихся частей, изменяющий напряжения и токи, связанные с электрической энергией, без изменения частоты</w:t>
      </w:r>
    </w:p>
    <w:p w14:paraId="7F4E7966" w14:textId="634FF6EB" w:rsidR="00602D7F" w:rsidRPr="00EF1C3E"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lang w:val="en-US"/>
        </w:rPr>
      </w:pP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73"/>
          <w:sz w:val="24"/>
          <w:szCs w:val="24"/>
          <w:lang w:val="en-US"/>
        </w:rPr>
        <w:t xml:space="preserve"> </w:t>
      </w:r>
      <w:r w:rsidRPr="00EF1C3E">
        <w:rPr>
          <w:rFonts w:ascii="Times New Roman" w:eastAsia="Arial MT" w:hAnsi="Times New Roman" w:cs="Times New Roman"/>
          <w:sz w:val="24"/>
          <w:szCs w:val="24"/>
          <w:lang w:val="en-US"/>
        </w:rPr>
        <w:t>60050-151:2001,151-13-</w:t>
      </w:r>
      <w:r w:rsidRPr="00EF1C3E">
        <w:rPr>
          <w:rFonts w:ascii="Times New Roman" w:eastAsia="Arial MT" w:hAnsi="Times New Roman" w:cs="Times New Roman"/>
          <w:spacing w:val="-5"/>
          <w:sz w:val="24"/>
          <w:szCs w:val="24"/>
          <w:lang w:val="en-US"/>
        </w:rPr>
        <w:t>42]</w:t>
      </w:r>
    </w:p>
    <w:p w14:paraId="00944D8C"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598D6A43" w14:textId="390EAB9D"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2.299</w:t>
      </w:r>
      <w:r w:rsidR="00FF29C6" w:rsidRPr="00EF1C3E">
        <w:rPr>
          <w:rFonts w:ascii="Times New Roman" w:eastAsia="Arial" w:hAnsi="Times New Roman" w:cs="Times New Roman"/>
          <w:b/>
          <w:bCs/>
          <w:spacing w:val="-2"/>
          <w:sz w:val="24"/>
          <w:szCs w:val="24"/>
          <w:lang w:val="en-US"/>
        </w:rPr>
        <w:t xml:space="preserve"> </w:t>
      </w:r>
      <w:r w:rsidR="00FF29C6" w:rsidRPr="00EF1C3E">
        <w:rPr>
          <w:rFonts w:ascii="Times New Roman" w:eastAsia="Arial" w:hAnsi="Times New Roman" w:cs="Times New Roman"/>
          <w:b/>
          <w:bCs/>
          <w:spacing w:val="-2"/>
          <w:sz w:val="24"/>
          <w:szCs w:val="24"/>
        </w:rPr>
        <w:t>Т</w:t>
      </w:r>
      <w:r w:rsidRPr="00EF1C3E">
        <w:rPr>
          <w:rFonts w:ascii="Times New Roman" w:eastAsia="Arial" w:hAnsi="Times New Roman" w:cs="Times New Roman"/>
          <w:b/>
          <w:bCs/>
          <w:sz w:val="24"/>
          <w:szCs w:val="24"/>
        </w:rPr>
        <w:t>очка</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передачи</w:t>
      </w:r>
      <w:r w:rsidR="00FF29C6" w:rsidRPr="00EF1C3E">
        <w:rPr>
          <w:rFonts w:ascii="Times New Roman" w:eastAsia="Arial" w:hAnsi="Times New Roman" w:cs="Times New Roman"/>
          <w:sz w:val="24"/>
          <w:szCs w:val="24"/>
          <w:lang w:val="en-US"/>
        </w:rPr>
        <w:t xml:space="preserve"> (</w:t>
      </w:r>
      <w:r w:rsidR="00E72A97" w:rsidRPr="00EF1C3E">
        <w:rPr>
          <w:rFonts w:ascii="Times New Roman" w:eastAsia="Arial" w:hAnsi="Times New Roman" w:cs="Times New Roman"/>
          <w:sz w:val="24"/>
          <w:szCs w:val="24"/>
          <w:lang w:val="en-US"/>
        </w:rPr>
        <w:t>transmission delivery point</w:t>
      </w:r>
      <w:r w:rsidR="00FF29C6" w:rsidRPr="00EF1C3E">
        <w:rPr>
          <w:rFonts w:ascii="Times New Roman" w:eastAsia="Arial" w:hAnsi="Times New Roman" w:cs="Times New Roman"/>
          <w:sz w:val="24"/>
          <w:szCs w:val="24"/>
          <w:lang w:val="en-US"/>
        </w:rPr>
        <w:t>)</w:t>
      </w:r>
      <w:r w:rsidR="00E72A97" w:rsidRPr="00EF1C3E">
        <w:rPr>
          <w:rFonts w:ascii="Times New Roman" w:eastAsia="Arial" w:hAnsi="Times New Roman" w:cs="Times New Roman"/>
          <w:sz w:val="24"/>
          <w:szCs w:val="24"/>
          <w:lang w:val="en-US"/>
        </w:rPr>
        <w:t>:</w:t>
      </w:r>
    </w:p>
    <w:p w14:paraId="2132619C"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точка соединения между передающей сетью и распределительной сетью</w:t>
      </w:r>
    </w:p>
    <w:p w14:paraId="4C5F07DD" w14:textId="77777777" w:rsidR="00FF29C6" w:rsidRPr="00EF1C3E" w:rsidRDefault="00FF29C6"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FA7A089" w14:textId="2CC67087" w:rsidR="00FF29C6"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F29C6" w:rsidRPr="00EF1C3E">
        <w:rPr>
          <w:rFonts w:ascii="Times New Roman" w:eastAsia="Arial MT" w:hAnsi="Times New Roman" w:cs="Times New Roman"/>
          <w:sz w:val="20"/>
          <w:szCs w:val="20"/>
        </w:rPr>
        <w:t>я:</w:t>
      </w:r>
    </w:p>
    <w:p w14:paraId="24D76C46" w14:textId="0870CADF"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F29C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Точка передачи </w:t>
      </w:r>
      <w:proofErr w:type="gramStart"/>
      <w:r w:rsidR="00FF29C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это</w:t>
      </w:r>
      <w:proofErr w:type="gramEnd"/>
      <w:r w:rsidRPr="00EF1C3E">
        <w:rPr>
          <w:rFonts w:ascii="Times New Roman" w:eastAsia="Arial MT" w:hAnsi="Times New Roman" w:cs="Times New Roman"/>
          <w:sz w:val="20"/>
          <w:szCs w:val="20"/>
        </w:rPr>
        <w:t xml:space="preserve"> точка в системе электропроводки, где заканчивается передающая сеть и начинается распределительная сеть обслуживающей компании.</w:t>
      </w:r>
    </w:p>
    <w:p w14:paraId="72B80E21" w14:textId="1DBBFD93"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F29C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«точка предоставления услуг».</w:t>
      </w:r>
    </w:p>
    <w:p w14:paraId="1A02EAD2"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501E314" w14:textId="4206340A"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2.300</w:t>
      </w:r>
      <w:r w:rsidR="00FF29C6"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ранспондер</w:t>
      </w:r>
      <w:r w:rsidR="00FF29C6"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transponder</w:t>
      </w:r>
      <w:proofErr w:type="spellEnd"/>
      <w:r w:rsidR="00FF29C6" w:rsidRPr="00EF1C3E">
        <w:rPr>
          <w:rFonts w:ascii="Times New Roman" w:eastAsia="Arial" w:hAnsi="Times New Roman" w:cs="Times New Roman"/>
          <w:sz w:val="24"/>
          <w:szCs w:val="24"/>
        </w:rPr>
        <w:t>)</w:t>
      </w:r>
      <w:r w:rsidR="00E72A97" w:rsidRPr="00EF1C3E">
        <w:rPr>
          <w:rFonts w:ascii="Times New Roman" w:eastAsia="Arial" w:hAnsi="Times New Roman" w:cs="Times New Roman"/>
          <w:sz w:val="24"/>
          <w:szCs w:val="24"/>
        </w:rPr>
        <w:t>:</w:t>
      </w:r>
    </w:p>
    <w:p w14:paraId="2471471E"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устройство, реагирующее на физический или электрический стимул и излучающее электрический сигнал в ответ на него</w:t>
      </w:r>
    </w:p>
    <w:p w14:paraId="28C1FD00" w14:textId="77777777" w:rsidR="00602D7F" w:rsidRPr="00A27C5D" w:rsidRDefault="00602D7F" w:rsidP="00A618ED">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r w:rsidRPr="00EF1C3E">
        <w:rPr>
          <w:rFonts w:ascii="Times New Roman" w:eastAsia="Arial MT" w:hAnsi="Times New Roman" w:cs="Times New Roman"/>
          <w:sz w:val="24"/>
          <w:szCs w:val="24"/>
          <w:lang w:val="en-US"/>
        </w:rPr>
        <w:t>IEEE</w:t>
      </w:r>
      <w:r w:rsidRPr="00A27C5D">
        <w:rPr>
          <w:rFonts w:ascii="Times New Roman" w:eastAsia="Arial MT" w:hAnsi="Times New Roman" w:cs="Times New Roman"/>
          <w:spacing w:val="47"/>
          <w:sz w:val="24"/>
          <w:szCs w:val="24"/>
          <w:lang w:val="en-US"/>
        </w:rPr>
        <w:t xml:space="preserve"> </w:t>
      </w:r>
      <w:r w:rsidRPr="00A27C5D">
        <w:rPr>
          <w:rFonts w:ascii="Times New Roman" w:eastAsia="Arial MT" w:hAnsi="Times New Roman" w:cs="Times New Roman"/>
          <w:spacing w:val="-2"/>
          <w:sz w:val="24"/>
          <w:szCs w:val="24"/>
          <w:lang w:val="en-US"/>
        </w:rPr>
        <w:t>2000]</w:t>
      </w:r>
    </w:p>
    <w:p w14:paraId="3513BE32" w14:textId="77777777" w:rsidR="00602D7F" w:rsidRPr="00A27C5D"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758C9D75" w14:textId="107C8BFE"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2.301</w:t>
      </w:r>
      <w:r w:rsidR="00FF29C6" w:rsidRPr="00EF1C3E">
        <w:rPr>
          <w:rFonts w:ascii="Times New Roman" w:eastAsia="Arial" w:hAnsi="Times New Roman" w:cs="Times New Roman"/>
          <w:b/>
          <w:bCs/>
          <w:spacing w:val="-2"/>
          <w:sz w:val="24"/>
          <w:szCs w:val="24"/>
          <w:lang w:val="en-US"/>
        </w:rPr>
        <w:t xml:space="preserve"> </w:t>
      </w:r>
      <w:r w:rsidR="00FF29C6" w:rsidRPr="00EF1C3E">
        <w:rPr>
          <w:rFonts w:ascii="Times New Roman" w:eastAsia="Arial" w:hAnsi="Times New Roman" w:cs="Times New Roman"/>
          <w:b/>
          <w:bCs/>
          <w:spacing w:val="-2"/>
          <w:sz w:val="24"/>
          <w:szCs w:val="24"/>
        </w:rPr>
        <w:t>Д</w:t>
      </w:r>
      <w:r w:rsidRPr="00EF1C3E">
        <w:rPr>
          <w:rFonts w:ascii="Times New Roman" w:eastAsia="Arial" w:hAnsi="Times New Roman" w:cs="Times New Roman"/>
          <w:b/>
          <w:bCs/>
          <w:sz w:val="24"/>
          <w:szCs w:val="24"/>
        </w:rPr>
        <w:t>вусторонняя</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связь</w:t>
      </w:r>
      <w:r w:rsidR="00FF29C6" w:rsidRPr="00EF1C3E">
        <w:rPr>
          <w:rFonts w:ascii="Times New Roman" w:eastAsia="Arial" w:hAnsi="Times New Roman" w:cs="Times New Roman"/>
          <w:sz w:val="24"/>
          <w:szCs w:val="24"/>
          <w:lang w:val="en-US"/>
        </w:rPr>
        <w:t xml:space="preserve"> (</w:t>
      </w:r>
      <w:r w:rsidR="00793507" w:rsidRPr="00EF1C3E">
        <w:rPr>
          <w:rFonts w:ascii="Times New Roman" w:eastAsia="Arial" w:hAnsi="Times New Roman" w:cs="Times New Roman"/>
          <w:sz w:val="24"/>
          <w:szCs w:val="24"/>
          <w:lang w:val="en-US"/>
        </w:rPr>
        <w:t>two-way communication</w:t>
      </w:r>
      <w:r w:rsidR="00FF29C6" w:rsidRPr="00EF1C3E">
        <w:rPr>
          <w:rFonts w:ascii="Times New Roman" w:eastAsia="Arial" w:hAnsi="Times New Roman" w:cs="Times New Roman"/>
          <w:sz w:val="24"/>
          <w:szCs w:val="24"/>
          <w:lang w:val="en-US"/>
        </w:rPr>
        <w:t>)</w:t>
      </w:r>
      <w:r w:rsidR="00793507" w:rsidRPr="00EF1C3E">
        <w:rPr>
          <w:rFonts w:ascii="Times New Roman" w:eastAsia="Arial" w:hAnsi="Times New Roman" w:cs="Times New Roman"/>
          <w:sz w:val="24"/>
          <w:szCs w:val="24"/>
          <w:lang w:val="en-US"/>
        </w:rPr>
        <w:t>:</w:t>
      </w:r>
    </w:p>
    <w:p w14:paraId="2E81953B"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двунаправленная связь</w:t>
      </w:r>
    </w:p>
    <w:p w14:paraId="3C46B87F"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система, обеспечивающая связь между инициатором транзакции и получателем, и обратно</w:t>
      </w:r>
    </w:p>
    <w:p w14:paraId="0020C598"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CB2765D" w14:textId="77777777" w:rsidR="00FF29C6"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w:t>
      </w:r>
      <w:r w:rsidR="00FF29C6" w:rsidRPr="00EF1C3E">
        <w:rPr>
          <w:rFonts w:ascii="Times New Roman" w:eastAsia="Arial MT" w:hAnsi="Times New Roman" w:cs="Times New Roman"/>
          <w:sz w:val="20"/>
          <w:szCs w:val="20"/>
        </w:rPr>
        <w:t>я:</w:t>
      </w:r>
    </w:p>
    <w:p w14:paraId="04490973" w14:textId="22E947EF"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1</w:t>
      </w:r>
      <w:r w:rsidR="00FF29C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Двусторонняя система может быть полудуплексной или полнодуплексной. Двусторонняя система во многих случаях может также работать как односторонняя система.</w:t>
      </w:r>
    </w:p>
    <w:p w14:paraId="00FC4139"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61"/>
          <w:sz w:val="20"/>
          <w:szCs w:val="20"/>
        </w:rPr>
        <w:t xml:space="preserve"> </w:t>
      </w:r>
      <w:r w:rsidRPr="00EF1C3E">
        <w:rPr>
          <w:rFonts w:ascii="Times New Roman" w:eastAsia="Arial MT" w:hAnsi="Times New Roman" w:cs="Times New Roman"/>
          <w:spacing w:val="-2"/>
          <w:sz w:val="20"/>
          <w:szCs w:val="20"/>
        </w:rPr>
        <w:t>2008]</w:t>
      </w:r>
    </w:p>
    <w:p w14:paraId="17A97D31" w14:textId="22B1EA98"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2</w:t>
      </w:r>
      <w:r w:rsidR="00FF29C6" w:rsidRPr="00EF1C3E">
        <w:rPr>
          <w:rFonts w:ascii="Times New Roman" w:eastAsia="Arial MT" w:hAnsi="Times New Roman" w:cs="Times New Roman"/>
          <w:sz w:val="20"/>
          <w:szCs w:val="20"/>
        </w:rPr>
        <w:t>.</w:t>
      </w:r>
      <w:r w:rsidRPr="00EF1C3E">
        <w:rPr>
          <w:rFonts w:ascii="Times New Roman" w:eastAsia="Arial MT" w:hAnsi="Times New Roman" w:cs="Times New Roman"/>
          <w:sz w:val="20"/>
          <w:szCs w:val="20"/>
        </w:rPr>
        <w:t xml:space="preserve"> См. также: «односторонняя», «входящая» и «исходящая».</w:t>
      </w:r>
    </w:p>
    <w:p w14:paraId="5C347E9D"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0ACA5889" w14:textId="31D41EB3"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2.302</w:t>
      </w:r>
      <w:r w:rsidR="00FF29C6"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ип</w:t>
      </w:r>
      <w:r w:rsidR="00FF29C6"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type</w:t>
      </w:r>
      <w:proofErr w:type="spellEnd"/>
      <w:r w:rsidR="00FF29C6" w:rsidRPr="00EF1C3E">
        <w:rPr>
          <w:rFonts w:ascii="Times New Roman" w:eastAsia="Arial" w:hAnsi="Times New Roman" w:cs="Times New Roman"/>
          <w:sz w:val="24"/>
          <w:szCs w:val="24"/>
        </w:rPr>
        <w:t>)</w:t>
      </w:r>
      <w:r w:rsidR="00793507" w:rsidRPr="00EF1C3E">
        <w:rPr>
          <w:rFonts w:ascii="Times New Roman" w:eastAsia="Arial" w:hAnsi="Times New Roman" w:cs="Times New Roman"/>
          <w:sz w:val="24"/>
          <w:szCs w:val="24"/>
        </w:rPr>
        <w:t>:</w:t>
      </w:r>
    </w:p>
    <w:p w14:paraId="0FB334F9"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lastRenderedPageBreak/>
        <w:t>абстракция, используемая для композиции, описывающая базовые свойства сущности, а также в качестве механизма защиты, используемого для проверки ожидаемой согласованности таких сущностей во время компиляции</w:t>
      </w:r>
    </w:p>
    <w:p w14:paraId="6903E695"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17EA87F" w14:textId="10B8DB5B"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2.303</w:t>
      </w:r>
      <w:r w:rsidR="00FF29C6"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ереполнение</w:t>
      </w:r>
      <w:r w:rsidR="00FF29C6"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underflow</w:t>
      </w:r>
      <w:proofErr w:type="spellEnd"/>
      <w:r w:rsidR="00FF29C6" w:rsidRPr="00EF1C3E">
        <w:rPr>
          <w:rFonts w:ascii="Times New Roman" w:eastAsia="Arial" w:hAnsi="Times New Roman" w:cs="Times New Roman"/>
          <w:sz w:val="24"/>
          <w:szCs w:val="24"/>
        </w:rPr>
        <w:t>)</w:t>
      </w:r>
      <w:r w:rsidR="00793507" w:rsidRPr="00EF1C3E">
        <w:rPr>
          <w:rFonts w:ascii="Times New Roman" w:eastAsia="Arial" w:hAnsi="Times New Roman" w:cs="Times New Roman"/>
          <w:sz w:val="24"/>
          <w:szCs w:val="24"/>
        </w:rPr>
        <w:t>:</w:t>
      </w:r>
    </w:p>
    <w:p w14:paraId="1312D79F"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состояние, возникающее, когда математическая операция выполняется для получения результата, близкого к нулю, и система представляет его как ноль</w:t>
      </w:r>
    </w:p>
    <w:p w14:paraId="54E6AD2D" w14:textId="77777777" w:rsidR="00602D7F" w:rsidRPr="00A27C5D"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lang w:val="en-US"/>
        </w:rPr>
      </w:pPr>
      <w:r w:rsidRPr="00A27C5D">
        <w:rPr>
          <w:rFonts w:ascii="Times New Roman" w:eastAsia="Arial MT" w:hAnsi="Times New Roman" w:cs="Times New Roman"/>
          <w:sz w:val="24"/>
          <w:szCs w:val="24"/>
          <w:lang w:val="en-US"/>
        </w:rPr>
        <w:t>[</w:t>
      </w:r>
      <w:proofErr w:type="spellStart"/>
      <w:r w:rsidRPr="00EF1C3E">
        <w:rPr>
          <w:rFonts w:ascii="Times New Roman" w:eastAsia="Arial MT" w:hAnsi="Times New Roman" w:cs="Times New Roman"/>
          <w:sz w:val="24"/>
          <w:szCs w:val="24"/>
          <w:lang w:val="en-US"/>
        </w:rPr>
        <w:t>Aclara</w:t>
      </w:r>
      <w:proofErr w:type="spellEnd"/>
      <w:r w:rsidRPr="00A27C5D">
        <w:rPr>
          <w:rFonts w:ascii="Times New Roman" w:eastAsia="Arial MT" w:hAnsi="Times New Roman" w:cs="Times New Roman"/>
          <w:spacing w:val="61"/>
          <w:sz w:val="24"/>
          <w:szCs w:val="24"/>
          <w:lang w:val="en-US"/>
        </w:rPr>
        <w:t xml:space="preserve"> </w:t>
      </w:r>
      <w:r w:rsidRPr="00A27C5D">
        <w:rPr>
          <w:rFonts w:ascii="Times New Roman" w:eastAsia="Arial MT" w:hAnsi="Times New Roman" w:cs="Times New Roman"/>
          <w:spacing w:val="-2"/>
          <w:sz w:val="24"/>
          <w:szCs w:val="24"/>
          <w:lang w:val="en-US"/>
        </w:rPr>
        <w:t>2008]</w:t>
      </w:r>
    </w:p>
    <w:p w14:paraId="308E7CF4" w14:textId="77777777" w:rsidR="00602D7F" w:rsidRPr="00A27C5D"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lang w:val="en-US"/>
        </w:rPr>
      </w:pPr>
    </w:p>
    <w:p w14:paraId="233ACC66" w14:textId="20F477A1"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lang w:val="en-US"/>
        </w:rPr>
      </w:pPr>
      <w:r w:rsidRPr="00EF1C3E">
        <w:rPr>
          <w:rFonts w:ascii="Times New Roman" w:eastAsia="Arial" w:hAnsi="Times New Roman" w:cs="Times New Roman"/>
          <w:b/>
          <w:bCs/>
          <w:spacing w:val="-2"/>
          <w:sz w:val="24"/>
          <w:szCs w:val="24"/>
          <w:lang w:val="en-US"/>
        </w:rPr>
        <w:t>2.304</w:t>
      </w:r>
      <w:r w:rsidR="00FF29C6" w:rsidRPr="00EF1C3E">
        <w:rPr>
          <w:rFonts w:ascii="Times New Roman" w:eastAsia="Arial" w:hAnsi="Times New Roman" w:cs="Times New Roman"/>
          <w:b/>
          <w:bCs/>
          <w:spacing w:val="-2"/>
          <w:sz w:val="24"/>
          <w:szCs w:val="24"/>
          <w:lang w:val="en-US"/>
        </w:rPr>
        <w:t xml:space="preserve"> </w:t>
      </w:r>
      <w:r w:rsidR="00FF29C6" w:rsidRPr="00EF1C3E">
        <w:rPr>
          <w:rFonts w:ascii="Times New Roman" w:eastAsia="Arial" w:hAnsi="Times New Roman" w:cs="Times New Roman"/>
          <w:b/>
          <w:bCs/>
          <w:spacing w:val="-2"/>
          <w:sz w:val="24"/>
          <w:szCs w:val="24"/>
        </w:rPr>
        <w:t>П</w:t>
      </w:r>
      <w:r w:rsidRPr="00EF1C3E">
        <w:rPr>
          <w:rFonts w:ascii="Times New Roman" w:eastAsia="Arial" w:hAnsi="Times New Roman" w:cs="Times New Roman"/>
          <w:b/>
          <w:bCs/>
          <w:sz w:val="24"/>
          <w:szCs w:val="24"/>
        </w:rPr>
        <w:t>онижение</w:t>
      </w:r>
      <w:r w:rsidRPr="00EF1C3E">
        <w:rPr>
          <w:rFonts w:ascii="Times New Roman" w:eastAsia="Arial" w:hAnsi="Times New Roman" w:cs="Times New Roman"/>
          <w:b/>
          <w:bCs/>
          <w:sz w:val="24"/>
          <w:szCs w:val="24"/>
          <w:lang w:val="en-US"/>
        </w:rPr>
        <w:t xml:space="preserve"> </w:t>
      </w:r>
      <w:r w:rsidRPr="00EF1C3E">
        <w:rPr>
          <w:rFonts w:ascii="Times New Roman" w:eastAsia="Arial" w:hAnsi="Times New Roman" w:cs="Times New Roman"/>
          <w:b/>
          <w:bCs/>
          <w:sz w:val="24"/>
          <w:szCs w:val="24"/>
        </w:rPr>
        <w:t>частоты</w:t>
      </w:r>
      <w:r w:rsidR="00FF29C6" w:rsidRPr="00EF1C3E">
        <w:rPr>
          <w:rFonts w:ascii="Times New Roman" w:eastAsia="Arial" w:hAnsi="Times New Roman" w:cs="Times New Roman"/>
          <w:b/>
          <w:bCs/>
          <w:sz w:val="24"/>
          <w:szCs w:val="24"/>
          <w:lang w:val="en-US"/>
        </w:rPr>
        <w:t xml:space="preserve"> </w:t>
      </w:r>
      <w:r w:rsidR="00FF29C6" w:rsidRPr="00EF1C3E">
        <w:rPr>
          <w:rFonts w:ascii="Times New Roman" w:eastAsia="Arial" w:hAnsi="Times New Roman" w:cs="Times New Roman"/>
          <w:sz w:val="24"/>
          <w:szCs w:val="24"/>
          <w:lang w:val="en-US"/>
        </w:rPr>
        <w:t>(</w:t>
      </w:r>
      <w:r w:rsidR="00793507" w:rsidRPr="00EF1C3E">
        <w:rPr>
          <w:rFonts w:ascii="Times New Roman" w:eastAsia="Arial" w:hAnsi="Times New Roman" w:cs="Times New Roman"/>
          <w:sz w:val="24"/>
          <w:szCs w:val="24"/>
          <w:lang w:val="en-US"/>
        </w:rPr>
        <w:t>under-frequency event</w:t>
      </w:r>
      <w:r w:rsidR="00FF29C6" w:rsidRPr="00EF1C3E">
        <w:rPr>
          <w:rFonts w:ascii="Times New Roman" w:eastAsia="Arial" w:hAnsi="Times New Roman" w:cs="Times New Roman"/>
          <w:sz w:val="24"/>
          <w:szCs w:val="24"/>
          <w:lang w:val="en-US"/>
        </w:rPr>
        <w:t>)</w:t>
      </w:r>
      <w:r w:rsidR="00793507" w:rsidRPr="00EF1C3E">
        <w:rPr>
          <w:rFonts w:ascii="Times New Roman" w:eastAsia="Arial" w:hAnsi="Times New Roman" w:cs="Times New Roman"/>
          <w:sz w:val="24"/>
          <w:szCs w:val="24"/>
          <w:lang w:val="en-US"/>
        </w:rPr>
        <w:t>:</w:t>
      </w:r>
    </w:p>
    <w:p w14:paraId="21C02160"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снижение частоты в энергосистеме ниже заданного (критического) порогового значения частоты и продолжительности</w:t>
      </w:r>
    </w:p>
    <w:p w14:paraId="62CD1BD1" w14:textId="392409B5"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pacing w:val="-2"/>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36953B26" w14:textId="77777777" w:rsidR="00AA03F3" w:rsidRPr="00EF1C3E" w:rsidRDefault="00AA03F3"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2F5CEE2F" w14:textId="4AAA67AB"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2.305</w:t>
      </w:r>
      <w:r w:rsidR="00AA03F3"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брос нагрузки при пониженной частоте</w:t>
      </w:r>
      <w:r w:rsidR="00AA03F3"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under-frequency</w:t>
      </w:r>
      <w:proofErr w:type="spellEnd"/>
      <w:r w:rsidR="00793507"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load</w:t>
      </w:r>
      <w:proofErr w:type="spellEnd"/>
      <w:r w:rsidR="00793507"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shed</w:t>
      </w:r>
      <w:proofErr w:type="spellEnd"/>
      <w:r w:rsidR="00AA03F3" w:rsidRPr="00EF1C3E">
        <w:rPr>
          <w:rFonts w:ascii="Times New Roman" w:eastAsia="Arial" w:hAnsi="Times New Roman" w:cs="Times New Roman"/>
          <w:sz w:val="24"/>
          <w:szCs w:val="24"/>
        </w:rPr>
        <w:t>)</w:t>
      </w:r>
      <w:r w:rsidR="00793507" w:rsidRPr="00EF1C3E">
        <w:rPr>
          <w:rFonts w:ascii="Times New Roman" w:eastAsia="Arial" w:hAnsi="Times New Roman" w:cs="Times New Roman"/>
          <w:sz w:val="24"/>
          <w:szCs w:val="24"/>
        </w:rPr>
        <w:t>:</w:t>
      </w:r>
    </w:p>
    <w:p w14:paraId="1B2A536C"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автоматическое отключение нагрузки в ответ на событие пониженной частоты</w:t>
      </w:r>
    </w:p>
    <w:p w14:paraId="41CF219D" w14:textId="7B316706"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314A40E6" w14:textId="77777777" w:rsidR="00AA03F3" w:rsidRPr="00EF1C3E" w:rsidRDefault="00AA03F3"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12167DE6" w14:textId="2EBBF3F5"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2.306</w:t>
      </w:r>
      <w:r w:rsidR="00AA03F3"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обытие пониженного напряжения</w:t>
      </w:r>
      <w:r w:rsidR="00AA03F3"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under-voltage</w:t>
      </w:r>
      <w:proofErr w:type="spellEnd"/>
      <w:r w:rsidR="00793507"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event</w:t>
      </w:r>
      <w:proofErr w:type="spellEnd"/>
      <w:r w:rsidR="00AA03F3" w:rsidRPr="00EF1C3E">
        <w:rPr>
          <w:rFonts w:ascii="Times New Roman" w:eastAsia="Arial" w:hAnsi="Times New Roman" w:cs="Times New Roman"/>
          <w:sz w:val="24"/>
          <w:szCs w:val="24"/>
        </w:rPr>
        <w:t>)</w:t>
      </w:r>
      <w:r w:rsidR="00793507" w:rsidRPr="00EF1C3E">
        <w:rPr>
          <w:rFonts w:ascii="Times New Roman" w:eastAsia="Arial" w:hAnsi="Times New Roman" w:cs="Times New Roman"/>
          <w:sz w:val="24"/>
          <w:szCs w:val="24"/>
        </w:rPr>
        <w:t>:</w:t>
      </w:r>
    </w:p>
    <w:p w14:paraId="03E88CD7"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провал напряжения</w:t>
      </w:r>
    </w:p>
    <w:p w14:paraId="0B6FD4FF"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снижение измеренного напряжения энергосистемы ниже заданного (критического) порогового значения напряжения и продолжительности</w:t>
      </w:r>
    </w:p>
    <w:p w14:paraId="5C4AF9A6"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43584C4A"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779C964" w14:textId="0516FF83"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2.307</w:t>
      </w:r>
      <w:r w:rsidR="00FA5884"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ариант использования (класс)</w:t>
      </w:r>
      <w:r w:rsidR="00AA03F3" w:rsidRPr="00EF1C3E">
        <w:rPr>
          <w:rFonts w:ascii="Times New Roman" w:eastAsia="Arial" w:hAnsi="Times New Roman" w:cs="Times New Roman"/>
          <w:b/>
          <w:bCs/>
          <w:sz w:val="24"/>
          <w:szCs w:val="24"/>
        </w:rPr>
        <w:t xml:space="preserve"> </w:t>
      </w:r>
      <w:r w:rsidR="00FA5884" w:rsidRPr="00EF1C3E">
        <w:rPr>
          <w:rFonts w:ascii="Times New Roman" w:eastAsia="Arial" w:hAnsi="Times New Roman" w:cs="Times New Roman"/>
          <w:sz w:val="24"/>
          <w:szCs w:val="24"/>
        </w:rPr>
        <w:t>(</w:t>
      </w:r>
      <w:proofErr w:type="spellStart"/>
      <w:r w:rsidR="00793507" w:rsidRPr="00EF1C3E">
        <w:rPr>
          <w:rFonts w:ascii="Times New Roman" w:eastAsia="Arial" w:hAnsi="Times New Roman" w:cs="Times New Roman"/>
          <w:sz w:val="24"/>
          <w:szCs w:val="24"/>
        </w:rPr>
        <w:t>use</w:t>
      </w:r>
      <w:proofErr w:type="spellEnd"/>
      <w:r w:rsidR="00793507"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case</w:t>
      </w:r>
      <w:proofErr w:type="spellEnd"/>
      <w:r w:rsidR="00793507"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class</w:t>
      </w:r>
      <w:proofErr w:type="spellEnd"/>
      <w:r w:rsidR="00793507" w:rsidRPr="00EF1C3E">
        <w:rPr>
          <w:rFonts w:ascii="Times New Roman" w:eastAsia="Arial" w:hAnsi="Times New Roman" w:cs="Times New Roman"/>
          <w:sz w:val="24"/>
          <w:szCs w:val="24"/>
        </w:rPr>
        <w:t>)</w:t>
      </w:r>
      <w:r w:rsidR="00FA5884" w:rsidRPr="00EF1C3E">
        <w:rPr>
          <w:rFonts w:ascii="Times New Roman" w:eastAsia="Arial" w:hAnsi="Times New Roman" w:cs="Times New Roman"/>
          <w:sz w:val="24"/>
          <w:szCs w:val="24"/>
        </w:rPr>
        <w:t>)</w:t>
      </w:r>
      <w:r w:rsidR="00793507" w:rsidRPr="00EF1C3E">
        <w:rPr>
          <w:rFonts w:ascii="Times New Roman" w:eastAsia="Arial" w:hAnsi="Times New Roman" w:cs="Times New Roman"/>
          <w:sz w:val="24"/>
          <w:szCs w:val="24"/>
        </w:rPr>
        <w:t>:</w:t>
      </w:r>
    </w:p>
    <w:p w14:paraId="262FEE33"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спецификация последовательности действий, включая варианты, которые может выполнять система (или другой объект), взаимодействуя с участниками системы</w:t>
      </w:r>
    </w:p>
    <w:p w14:paraId="17D1F172"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6C2870DD" w14:textId="184B2BB5"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См. также: «экземпляры вариантов использования».</w:t>
      </w:r>
    </w:p>
    <w:p w14:paraId="667EAEF1"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45391CB" w14:textId="4BF46146"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2.308</w:t>
      </w:r>
      <w:r w:rsidR="00FA5884"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онтроль доступа пользователей</w:t>
      </w:r>
      <w:r w:rsidR="00FA5884"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user</w:t>
      </w:r>
      <w:proofErr w:type="spellEnd"/>
      <w:r w:rsidR="00793507"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access</w:t>
      </w:r>
      <w:proofErr w:type="spellEnd"/>
      <w:r w:rsidR="00793507"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control</w:t>
      </w:r>
      <w:proofErr w:type="spellEnd"/>
      <w:r w:rsidR="00FA5884" w:rsidRPr="00EF1C3E">
        <w:rPr>
          <w:rFonts w:ascii="Times New Roman" w:eastAsia="Arial" w:hAnsi="Times New Roman" w:cs="Times New Roman"/>
          <w:sz w:val="24"/>
          <w:szCs w:val="24"/>
        </w:rPr>
        <w:t>)</w:t>
      </w:r>
      <w:r w:rsidR="00793507" w:rsidRPr="00EF1C3E">
        <w:rPr>
          <w:rFonts w:ascii="Times New Roman" w:eastAsia="Arial" w:hAnsi="Times New Roman" w:cs="Times New Roman"/>
          <w:sz w:val="24"/>
          <w:szCs w:val="24"/>
        </w:rPr>
        <w:t>:</w:t>
      </w:r>
    </w:p>
    <w:p w14:paraId="650CDA75"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регулирование, авторизация и расширение полномочий персонала коммунальных предприятий для выполнения операций в электросети</w:t>
      </w:r>
    </w:p>
    <w:p w14:paraId="39259FCF"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4098473D" w14:textId="6E5810D7"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2.309</w:t>
      </w:r>
      <w:r w:rsidR="00FA5884"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роверенные данные</w:t>
      </w:r>
      <w:r w:rsidR="00FA5884" w:rsidRPr="00EF1C3E">
        <w:rPr>
          <w:rFonts w:ascii="Times New Roman" w:eastAsia="Arial" w:hAnsi="Times New Roman" w:cs="Times New Roman"/>
          <w:sz w:val="24"/>
          <w:szCs w:val="24"/>
        </w:rPr>
        <w:t xml:space="preserve"> (</w:t>
      </w:r>
      <w:proofErr w:type="spellStart"/>
      <w:r w:rsidR="00793507" w:rsidRPr="00EF1C3E">
        <w:rPr>
          <w:rFonts w:ascii="Times New Roman" w:eastAsia="Arial" w:hAnsi="Times New Roman" w:cs="Times New Roman"/>
          <w:sz w:val="24"/>
          <w:szCs w:val="24"/>
        </w:rPr>
        <w:t>validated</w:t>
      </w:r>
      <w:proofErr w:type="spellEnd"/>
      <w:r w:rsidR="00FA5884" w:rsidRPr="00EF1C3E">
        <w:rPr>
          <w:rFonts w:ascii="Times New Roman" w:eastAsia="Arial" w:hAnsi="Times New Roman" w:cs="Times New Roman"/>
          <w:sz w:val="24"/>
          <w:szCs w:val="24"/>
        </w:rPr>
        <w:t>)</w:t>
      </w:r>
      <w:r w:rsidR="00793507" w:rsidRPr="00EF1C3E">
        <w:rPr>
          <w:rFonts w:ascii="Times New Roman" w:eastAsia="Arial" w:hAnsi="Times New Roman" w:cs="Times New Roman"/>
          <w:sz w:val="24"/>
          <w:szCs w:val="24"/>
        </w:rPr>
        <w:t>:</w:t>
      </w:r>
    </w:p>
    <w:p w14:paraId="2CF1D07E"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данные, которые были проверены с использованием различных бизнес-правил, служащих проверкой на обоснованность для подтверждения легитимности данных</w:t>
      </w:r>
    </w:p>
    <w:p w14:paraId="53D849BD"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B91BAF1" w14:textId="7543B70D"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 xml:space="preserve">Примечание - В контексте </w:t>
      </w:r>
      <w:r w:rsidRPr="00EF1C3E">
        <w:rPr>
          <w:rFonts w:ascii="Times New Roman" w:eastAsia="Arial MT" w:hAnsi="Times New Roman" w:cs="Times New Roman"/>
          <w:sz w:val="20"/>
          <w:szCs w:val="20"/>
          <w:lang w:val="en-US"/>
        </w:rPr>
        <w:t>VEE</w:t>
      </w:r>
      <w:r w:rsidRPr="00EF1C3E">
        <w:rPr>
          <w:rFonts w:ascii="Times New Roman" w:eastAsia="Arial MT" w:hAnsi="Times New Roman" w:cs="Times New Roman"/>
          <w:sz w:val="20"/>
          <w:szCs w:val="20"/>
        </w:rPr>
        <w:t xml:space="preserve"> «проверенные</w:t>
      </w:r>
      <w:r w:rsidR="00F74257" w:rsidRPr="00EF1C3E">
        <w:rPr>
          <w:rFonts w:ascii="Times New Roman" w:eastAsia="Arial MT" w:hAnsi="Times New Roman" w:cs="Times New Roman"/>
          <w:sz w:val="20"/>
          <w:szCs w:val="20"/>
        </w:rPr>
        <w:t>/</w:t>
      </w:r>
      <w:proofErr w:type="spellStart"/>
      <w:r w:rsidR="00F74257" w:rsidRPr="00EF1C3E">
        <w:rPr>
          <w:rFonts w:ascii="Times New Roman" w:eastAsia="Arial MT" w:hAnsi="Times New Roman" w:cs="Times New Roman"/>
          <w:sz w:val="20"/>
          <w:szCs w:val="20"/>
        </w:rPr>
        <w:t>validated</w:t>
      </w:r>
      <w:proofErr w:type="spellEnd"/>
      <w:r w:rsidRPr="00EF1C3E">
        <w:rPr>
          <w:rFonts w:ascii="Times New Roman" w:eastAsia="Arial MT" w:hAnsi="Times New Roman" w:cs="Times New Roman"/>
          <w:sz w:val="20"/>
          <w:szCs w:val="20"/>
        </w:rPr>
        <w:t>» или «проверка</w:t>
      </w:r>
      <w:r w:rsidR="00F74257" w:rsidRPr="00EF1C3E">
        <w:rPr>
          <w:rFonts w:ascii="Times New Roman" w:eastAsia="Arial MT" w:hAnsi="Times New Roman" w:cs="Times New Roman"/>
          <w:sz w:val="20"/>
          <w:szCs w:val="20"/>
        </w:rPr>
        <w:t>/</w:t>
      </w:r>
      <w:r w:rsidR="00F74257" w:rsidRPr="00EF1C3E">
        <w:rPr>
          <w:rFonts w:ascii="Times New Roman" w:hAnsi="Times New Roman" w:cs="Times New Roman"/>
        </w:rPr>
        <w:t xml:space="preserve"> </w:t>
      </w:r>
      <w:proofErr w:type="spellStart"/>
      <w:r w:rsidR="00F74257" w:rsidRPr="00EF1C3E">
        <w:rPr>
          <w:rFonts w:ascii="Times New Roman" w:eastAsia="Arial MT" w:hAnsi="Times New Roman" w:cs="Times New Roman"/>
          <w:sz w:val="20"/>
          <w:szCs w:val="20"/>
        </w:rPr>
        <w:t>validation</w:t>
      </w:r>
      <w:proofErr w:type="spellEnd"/>
      <w:r w:rsidRPr="00EF1C3E">
        <w:rPr>
          <w:rFonts w:ascii="Times New Roman" w:eastAsia="Arial MT" w:hAnsi="Times New Roman" w:cs="Times New Roman"/>
          <w:sz w:val="20"/>
          <w:szCs w:val="20"/>
        </w:rPr>
        <w:t>» означает, что значение прошло проверку на обоснованность для подтверждения его легитимности.</w:t>
      </w:r>
    </w:p>
    <w:p w14:paraId="10BD7CE1"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6EC12CA5" w14:textId="7FD43611"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2.310</w:t>
      </w:r>
      <w:r w:rsidR="00FA5884" w:rsidRPr="00EF1C3E">
        <w:rPr>
          <w:rFonts w:ascii="Times New Roman" w:eastAsia="Arial" w:hAnsi="Times New Roman" w:cs="Times New Roman"/>
          <w:b/>
          <w:bCs/>
          <w:spacing w:val="-2"/>
          <w:sz w:val="24"/>
          <w:szCs w:val="24"/>
        </w:rPr>
        <w:t xml:space="preserve"> П</w:t>
      </w:r>
      <w:r w:rsidRPr="00EF1C3E">
        <w:rPr>
          <w:rFonts w:ascii="Times New Roman" w:eastAsia="Arial" w:hAnsi="Times New Roman" w:cs="Times New Roman"/>
          <w:b/>
          <w:bCs/>
          <w:sz w:val="24"/>
          <w:szCs w:val="24"/>
        </w:rPr>
        <w:t>роверка питания счетчика</w:t>
      </w:r>
      <w:r w:rsidR="00FA5884"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verify</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meter</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power</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03DAB8B2"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проверка состояния питания</w:t>
      </w:r>
    </w:p>
    <w:p w14:paraId="78EC36CA"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процесс связи со счетчиком с целью определения его состояния питания</w:t>
      </w:r>
    </w:p>
    <w:p w14:paraId="18FED115"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2A7C31D" w14:textId="5A949D7C"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Примечание - См. также: «состояние включения» и «</w:t>
      </w:r>
      <w:proofErr w:type="spellStart"/>
      <w:r w:rsidRPr="00EF1C3E">
        <w:rPr>
          <w:rFonts w:ascii="Times New Roman" w:eastAsia="Arial MT" w:hAnsi="Times New Roman" w:cs="Times New Roman"/>
          <w:sz w:val="20"/>
          <w:szCs w:val="20"/>
        </w:rPr>
        <w:t>пинг</w:t>
      </w:r>
      <w:proofErr w:type="spellEnd"/>
      <w:r w:rsidRPr="00EF1C3E">
        <w:rPr>
          <w:rFonts w:ascii="Times New Roman" w:eastAsia="Arial MT" w:hAnsi="Times New Roman" w:cs="Times New Roman"/>
          <w:sz w:val="20"/>
          <w:szCs w:val="20"/>
        </w:rPr>
        <w:t>».</w:t>
      </w:r>
    </w:p>
    <w:p w14:paraId="78F4D0A6"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E8DC104" w14:textId="654A55F1"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2.311</w:t>
      </w:r>
      <w:r w:rsidR="00FA5884"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иртуальное отключение</w:t>
      </w:r>
      <w:r w:rsidR="00FA5884"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virtual</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disconnect</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1F32B948"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 xml:space="preserve">действие, имитирующее отключение электроснабжения путем мониторинга измеренного потребления и подачи сигнала тревоги при превышении порогового значения </w:t>
      </w:r>
      <w:r w:rsidRPr="00EF1C3E">
        <w:rPr>
          <w:rFonts w:ascii="Times New Roman" w:eastAsia="Arial MT" w:hAnsi="Times New Roman" w:cs="Times New Roman"/>
          <w:sz w:val="24"/>
          <w:szCs w:val="24"/>
        </w:rPr>
        <w:lastRenderedPageBreak/>
        <w:t>потребления</w:t>
      </w:r>
    </w:p>
    <w:p w14:paraId="77FAB853"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687E38B1"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4D51D7E9" w14:textId="42FE7140"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r w:rsidRPr="00EF1C3E">
        <w:rPr>
          <w:rFonts w:ascii="Times New Roman" w:eastAsia="Arial MT" w:hAnsi="Times New Roman" w:cs="Times New Roman"/>
          <w:sz w:val="20"/>
          <w:szCs w:val="20"/>
        </w:rPr>
        <w:t>Примечание - См. также: «удаленное подключение/отключение».</w:t>
      </w:r>
    </w:p>
    <w:p w14:paraId="57D4D7EA" w14:textId="77777777" w:rsidR="00602D7F" w:rsidRPr="00EF1C3E" w:rsidRDefault="00602D7F" w:rsidP="00A618ED">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1CB2CA47" w14:textId="0A80E4A8"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2.312</w:t>
      </w:r>
      <w:r w:rsidR="00FA5884" w:rsidRPr="00EF1C3E">
        <w:rPr>
          <w:rFonts w:ascii="Times New Roman" w:eastAsia="Arial" w:hAnsi="Times New Roman" w:cs="Times New Roman"/>
          <w:b/>
          <w:bCs/>
          <w:spacing w:val="-2"/>
          <w:sz w:val="24"/>
          <w:szCs w:val="24"/>
        </w:rPr>
        <w:t xml:space="preserve"> С</w:t>
      </w:r>
      <w:r w:rsidRPr="00EF1C3E">
        <w:rPr>
          <w:rFonts w:ascii="Times New Roman" w:eastAsia="Arial" w:hAnsi="Times New Roman" w:cs="Times New Roman"/>
          <w:b/>
          <w:bCs/>
          <w:sz w:val="24"/>
          <w:szCs w:val="24"/>
        </w:rPr>
        <w:t>игнал тревоги о превышении порогового напряжения</w:t>
      </w:r>
      <w:r w:rsidR="00FA5884"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voltage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threshold</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alarm</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1206D48C"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сигнал тревоги, вызванный пониженным или повышенным напряжением</w:t>
      </w:r>
    </w:p>
    <w:p w14:paraId="2B14AEAA" w14:textId="0FFDF049"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1BF7C8E9" w14:textId="77777777" w:rsidR="00FA5884" w:rsidRPr="00EF1C3E" w:rsidRDefault="00FA5884"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116DCBC2" w14:textId="0357954C" w:rsidR="00602D7F" w:rsidRPr="00EF1C3E" w:rsidRDefault="00602D7F" w:rsidP="00A618ED">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2.313</w:t>
      </w:r>
      <w:r w:rsidR="00FA5884"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ривая допустимого напряжения</w:t>
      </w:r>
      <w:r w:rsidR="00FA5884"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voltage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tolerance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curve</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3C2E8D58" w14:textId="77777777" w:rsidR="00602D7F" w:rsidRPr="00EF1C3E" w:rsidRDefault="00602D7F" w:rsidP="00A618ED">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кривая, характеризующая диапазон входного переменного напряжения, который может быть допустим без прерывания работы электронного устройства</w:t>
      </w:r>
    </w:p>
    <w:p w14:paraId="60F147D4"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61"/>
          <w:sz w:val="24"/>
          <w:szCs w:val="24"/>
        </w:rPr>
        <w:t xml:space="preserve"> </w:t>
      </w:r>
      <w:r w:rsidRPr="00EF1C3E">
        <w:rPr>
          <w:rFonts w:ascii="Times New Roman" w:eastAsia="Arial MT" w:hAnsi="Times New Roman" w:cs="Times New Roman"/>
          <w:spacing w:val="-2"/>
          <w:sz w:val="24"/>
          <w:szCs w:val="24"/>
        </w:rPr>
        <w:t>2008]</w:t>
      </w:r>
    </w:p>
    <w:p w14:paraId="235D6835" w14:textId="77777777"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p>
    <w:p w14:paraId="58AB3F3A" w14:textId="3F824723"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2.314</w:t>
      </w:r>
      <w:r w:rsidR="00FA5884" w:rsidRPr="00EF1C3E">
        <w:rPr>
          <w:rFonts w:ascii="Times New Roman" w:eastAsia="Arial" w:hAnsi="Times New Roman" w:cs="Times New Roman"/>
          <w:b/>
          <w:bCs/>
          <w:spacing w:val="-2"/>
          <w:sz w:val="24"/>
          <w:szCs w:val="24"/>
        </w:rPr>
        <w:t xml:space="preserve"> Т</w:t>
      </w:r>
      <w:r w:rsidRPr="00EF1C3E">
        <w:rPr>
          <w:rFonts w:ascii="Times New Roman" w:eastAsia="Arial" w:hAnsi="Times New Roman" w:cs="Times New Roman"/>
          <w:b/>
          <w:bCs/>
          <w:sz w:val="24"/>
          <w:szCs w:val="24"/>
        </w:rPr>
        <w:t>рансформатор напряжения</w:t>
      </w:r>
      <w:r w:rsidR="00FA5884" w:rsidRPr="00EF1C3E">
        <w:rPr>
          <w:rFonts w:ascii="Times New Roman" w:eastAsia="Arial" w:hAnsi="Times New Roman" w:cs="Times New Roman"/>
          <w:b/>
          <w:bCs/>
          <w:sz w:val="24"/>
          <w:szCs w:val="24"/>
        </w:rPr>
        <w:t xml:space="preserve"> </w:t>
      </w:r>
      <w:r w:rsidR="00FA5884" w:rsidRPr="00EF1C3E">
        <w:rPr>
          <w:rFonts w:ascii="Times New Roman" w:eastAsia="Arial" w:hAnsi="Times New Roman" w:cs="Times New Roman"/>
          <w:sz w:val="24"/>
          <w:szCs w:val="24"/>
        </w:rPr>
        <w:t>(</w:t>
      </w:r>
      <w:proofErr w:type="spellStart"/>
      <w:r w:rsidR="00F74257" w:rsidRPr="00EF1C3E">
        <w:rPr>
          <w:rFonts w:ascii="Times New Roman" w:eastAsia="Arial" w:hAnsi="Times New Roman" w:cs="Times New Roman"/>
          <w:sz w:val="24"/>
          <w:szCs w:val="24"/>
        </w:rPr>
        <w:t>voltage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transformer</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3CA5806B"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потенциальный трансформатор</w:t>
      </w:r>
    </w:p>
    <w:p w14:paraId="343C5560"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измерительный трансформатор, в котором вторичное напряжение в нормальных условиях эксплуатации практически пропорционально первичному напряжению и отличается от него по фазе на угол, приблизительно равный нулю, при соответствующем направлении соединений</w:t>
      </w:r>
    </w:p>
    <w:p w14:paraId="09A408D0" w14:textId="03EFD04D" w:rsidR="00602D7F" w:rsidRPr="00EF1C3E" w:rsidRDefault="00602D7F" w:rsidP="00375F9E">
      <w:pPr>
        <w:widowControl w:val="0"/>
        <w:tabs>
          <w:tab w:val="left" w:pos="2977"/>
        </w:tabs>
        <w:autoSpaceDE w:val="0"/>
        <w:autoSpaceDN w:val="0"/>
        <w:spacing w:after="0" w:line="240" w:lineRule="auto"/>
        <w:ind w:firstLine="567"/>
        <w:jc w:val="both"/>
        <w:outlineLvl w:val="5"/>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28"/>
          <w:sz w:val="24"/>
          <w:szCs w:val="24"/>
        </w:rPr>
        <w:t xml:space="preserve"> </w:t>
      </w:r>
      <w:r w:rsidRPr="00EF1C3E">
        <w:rPr>
          <w:rFonts w:ascii="Times New Roman" w:eastAsia="Arial MT" w:hAnsi="Times New Roman" w:cs="Times New Roman"/>
          <w:sz w:val="24"/>
          <w:szCs w:val="24"/>
        </w:rPr>
        <w:t>60050-321:1986,</w:t>
      </w:r>
      <w:r w:rsidRPr="00EF1C3E">
        <w:rPr>
          <w:rFonts w:ascii="Times New Roman" w:eastAsia="Arial MT" w:hAnsi="Times New Roman" w:cs="Times New Roman"/>
          <w:spacing w:val="77"/>
          <w:w w:val="150"/>
          <w:sz w:val="24"/>
          <w:szCs w:val="24"/>
        </w:rPr>
        <w:t xml:space="preserve"> </w:t>
      </w:r>
      <w:r w:rsidRPr="00EF1C3E">
        <w:rPr>
          <w:rFonts w:ascii="Times New Roman" w:eastAsia="Arial MT" w:hAnsi="Times New Roman" w:cs="Times New Roman"/>
          <w:sz w:val="24"/>
          <w:szCs w:val="24"/>
        </w:rPr>
        <w:t>321-03-</w:t>
      </w:r>
      <w:r w:rsidRPr="00EF1C3E">
        <w:rPr>
          <w:rFonts w:ascii="Times New Roman" w:eastAsia="Arial MT" w:hAnsi="Times New Roman" w:cs="Times New Roman"/>
          <w:spacing w:val="-5"/>
          <w:sz w:val="24"/>
          <w:szCs w:val="24"/>
        </w:rPr>
        <w:t>01]</w:t>
      </w:r>
    </w:p>
    <w:p w14:paraId="74F2CB3B"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37425FC1" w14:textId="528F03E5"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2.315</w:t>
      </w:r>
      <w:r w:rsidR="00FA5884" w:rsidRPr="00EF1C3E">
        <w:rPr>
          <w:rFonts w:ascii="Times New Roman" w:eastAsia="Arial" w:hAnsi="Times New Roman" w:cs="Times New Roman"/>
          <w:b/>
          <w:bCs/>
          <w:spacing w:val="-2"/>
          <w:sz w:val="24"/>
          <w:szCs w:val="24"/>
        </w:rPr>
        <w:t xml:space="preserve"> К</w:t>
      </w:r>
      <w:r w:rsidRPr="00EF1C3E">
        <w:rPr>
          <w:rFonts w:ascii="Times New Roman" w:eastAsia="Arial" w:hAnsi="Times New Roman" w:cs="Times New Roman"/>
          <w:b/>
          <w:bCs/>
          <w:sz w:val="24"/>
          <w:szCs w:val="24"/>
        </w:rPr>
        <w:t>оэффициент трансформации напряжения</w:t>
      </w:r>
      <w:r w:rsidR="00FA5884"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voltage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transformer</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ratio</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086039E5"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эффективное отношение витков трансформатора напряжения</w:t>
      </w:r>
    </w:p>
    <w:p w14:paraId="6E99C44E" w14:textId="27A1B295"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z w:val="24"/>
          <w:szCs w:val="24"/>
        </w:rPr>
        <w:t xml:space="preserve"> 2008]</w:t>
      </w:r>
    </w:p>
    <w:p w14:paraId="014CBC8C" w14:textId="77777777" w:rsidR="00FA5884" w:rsidRPr="00EF1C3E" w:rsidRDefault="00FA5884"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333E4F9C" w14:textId="68A7E1B5"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pacing w:val="-2"/>
          <w:sz w:val="24"/>
          <w:szCs w:val="24"/>
        </w:rPr>
      </w:pPr>
      <w:r w:rsidRPr="00EF1C3E">
        <w:rPr>
          <w:rFonts w:ascii="Times New Roman" w:eastAsia="Arial" w:hAnsi="Times New Roman" w:cs="Times New Roman"/>
          <w:b/>
          <w:bCs/>
          <w:spacing w:val="-2"/>
          <w:sz w:val="24"/>
          <w:szCs w:val="24"/>
        </w:rPr>
        <w:t>2.316</w:t>
      </w:r>
      <w:r w:rsidR="00FA5884"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еактивная мощность в вольт-амперах (среднеквадратичное значение)</w:t>
      </w:r>
      <w:r w:rsidR="00FA5884"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volt-ampere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reactive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rms</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7880F0BB"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реактивная мощность, измеренная методом среднеквадратичного отклонения</w:t>
      </w:r>
    </w:p>
    <w:p w14:paraId="05A026B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6BF9891A" w14:textId="089AD68B"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В распределительной сети реактивная мощность обычно измеряется в </w:t>
      </w:r>
      <w:proofErr w:type="spellStart"/>
      <w:r w:rsidRPr="00EF1C3E">
        <w:rPr>
          <w:rFonts w:ascii="Times New Roman" w:eastAsia="Arial MT" w:hAnsi="Times New Roman" w:cs="Times New Roman"/>
          <w:sz w:val="20"/>
          <w:szCs w:val="20"/>
        </w:rPr>
        <w:t>кВАр</w:t>
      </w:r>
      <w:proofErr w:type="spellEnd"/>
      <w:r w:rsidRPr="00EF1C3E">
        <w:rPr>
          <w:rFonts w:ascii="Times New Roman" w:eastAsia="Arial MT" w:hAnsi="Times New Roman" w:cs="Times New Roman"/>
          <w:sz w:val="20"/>
          <w:szCs w:val="20"/>
        </w:rPr>
        <w:t>.</w:t>
      </w:r>
    </w:p>
    <w:p w14:paraId="5F0D8FB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9A79875" w14:textId="0562DC62"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2.317</w:t>
      </w:r>
      <w:r w:rsidR="00FA5884" w:rsidRPr="00EF1C3E">
        <w:rPr>
          <w:rFonts w:ascii="Times New Roman" w:eastAsia="Arial" w:hAnsi="Times New Roman" w:cs="Times New Roman"/>
          <w:b/>
          <w:bCs/>
          <w:spacing w:val="-2"/>
          <w:sz w:val="24"/>
          <w:szCs w:val="24"/>
        </w:rPr>
        <w:t xml:space="preserve"> Р</w:t>
      </w:r>
      <w:r w:rsidRPr="00EF1C3E">
        <w:rPr>
          <w:rFonts w:ascii="Times New Roman" w:eastAsia="Arial" w:hAnsi="Times New Roman" w:cs="Times New Roman"/>
          <w:b/>
          <w:bCs/>
          <w:sz w:val="24"/>
          <w:szCs w:val="24"/>
        </w:rPr>
        <w:t>еактивная мощность в вольт-амперах (время задержки)</w:t>
      </w:r>
      <w:r w:rsidR="00FA5884" w:rsidRPr="00EF1C3E">
        <w:rPr>
          <w:rFonts w:ascii="Times New Roman" w:eastAsia="Arial" w:hAnsi="Times New Roman" w:cs="Times New Roman"/>
          <w:b/>
          <w:bCs/>
          <w:sz w:val="24"/>
          <w:szCs w:val="24"/>
        </w:rPr>
        <w:t xml:space="preserve"> </w:t>
      </w:r>
      <w:r w:rsidR="00FA5884" w:rsidRPr="00EF1C3E">
        <w:rPr>
          <w:rFonts w:ascii="Times New Roman" w:eastAsia="Arial" w:hAnsi="Times New Roman" w:cs="Times New Roman"/>
          <w:sz w:val="24"/>
          <w:szCs w:val="24"/>
        </w:rPr>
        <w:t>(</w:t>
      </w:r>
      <w:proofErr w:type="spellStart"/>
      <w:r w:rsidR="00F74257" w:rsidRPr="00EF1C3E">
        <w:rPr>
          <w:rFonts w:ascii="Times New Roman" w:eastAsia="Arial" w:hAnsi="Times New Roman" w:cs="Times New Roman"/>
          <w:sz w:val="24"/>
          <w:szCs w:val="24"/>
        </w:rPr>
        <w:t>volt-ampere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reactive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td</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2D90C80D"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реактивная мощность, измеренная методом задержки времени</w:t>
      </w:r>
    </w:p>
    <w:p w14:paraId="265764D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2"/>
          <w:sz w:val="24"/>
          <w:szCs w:val="24"/>
        </w:rPr>
      </w:pPr>
    </w:p>
    <w:p w14:paraId="01C3E526" w14:textId="79825E1C"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В распределительной сети реактивная мощность обычно измеряется в </w:t>
      </w:r>
      <w:proofErr w:type="spellStart"/>
      <w:r w:rsidRPr="00EF1C3E">
        <w:rPr>
          <w:rFonts w:ascii="Times New Roman" w:eastAsia="Arial MT" w:hAnsi="Times New Roman" w:cs="Times New Roman"/>
          <w:sz w:val="20"/>
          <w:szCs w:val="20"/>
        </w:rPr>
        <w:t>кВАр</w:t>
      </w:r>
      <w:proofErr w:type="spellEnd"/>
      <w:r w:rsidRPr="00EF1C3E">
        <w:rPr>
          <w:rFonts w:ascii="Times New Roman" w:eastAsia="Arial MT" w:hAnsi="Times New Roman" w:cs="Times New Roman"/>
          <w:sz w:val="20"/>
          <w:szCs w:val="20"/>
        </w:rPr>
        <w:t>.</w:t>
      </w:r>
    </w:p>
    <w:p w14:paraId="533A84E5"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53"/>
          <w:sz w:val="20"/>
          <w:szCs w:val="20"/>
        </w:rPr>
        <w:t xml:space="preserve"> </w:t>
      </w:r>
      <w:r w:rsidRPr="00EF1C3E">
        <w:rPr>
          <w:rFonts w:ascii="Times New Roman" w:eastAsia="Arial MT" w:hAnsi="Times New Roman" w:cs="Times New Roman"/>
          <w:sz w:val="20"/>
          <w:szCs w:val="20"/>
        </w:rPr>
        <w:t>2008,</w:t>
      </w:r>
      <w:r w:rsidRPr="00EF1C3E">
        <w:rPr>
          <w:rFonts w:ascii="Times New Roman" w:eastAsia="Arial MT" w:hAnsi="Times New Roman" w:cs="Times New Roman"/>
          <w:spacing w:val="55"/>
          <w:sz w:val="20"/>
          <w:szCs w:val="20"/>
        </w:rPr>
        <w:t xml:space="preserve"> </w:t>
      </w:r>
      <w:r w:rsidRPr="00EF1C3E">
        <w:rPr>
          <w:rFonts w:ascii="Times New Roman" w:eastAsia="Arial MT" w:hAnsi="Times New Roman" w:cs="Times New Roman"/>
          <w:spacing w:val="-2"/>
          <w:sz w:val="20"/>
          <w:szCs w:val="20"/>
        </w:rPr>
        <w:t>с изменениями]</w:t>
      </w:r>
    </w:p>
    <w:p w14:paraId="070937D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F5C3442" w14:textId="0DD0BB4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2.318</w:t>
      </w:r>
      <w:r w:rsidR="00FA5884"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ольт-ампер среднеквадратичное значение</w:t>
      </w:r>
      <w:r w:rsidR="00FA5884"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volt-ampere</w:t>
      </w:r>
      <w:proofErr w:type="spellEnd"/>
      <w:r w:rsidR="00F74257" w:rsidRPr="00EF1C3E">
        <w:rPr>
          <w:rFonts w:ascii="Times New Roman" w:eastAsia="Arial" w:hAnsi="Times New Roman" w:cs="Times New Roman"/>
          <w:sz w:val="24"/>
          <w:szCs w:val="24"/>
        </w:rPr>
        <w:t xml:space="preserve"> </w:t>
      </w:r>
      <w:proofErr w:type="spellStart"/>
      <w:r w:rsidR="00F74257" w:rsidRPr="00EF1C3E">
        <w:rPr>
          <w:rFonts w:ascii="Times New Roman" w:eastAsia="Arial" w:hAnsi="Times New Roman" w:cs="Times New Roman"/>
          <w:sz w:val="24"/>
          <w:szCs w:val="24"/>
        </w:rPr>
        <w:t>rms</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0F4DC64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полная мощность, измеренная с использованием формулы среднеквадратичного усреднения</w:t>
      </w:r>
    </w:p>
    <w:p w14:paraId="35BD81C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pacing w:val="-4"/>
          <w:sz w:val="24"/>
          <w:szCs w:val="24"/>
        </w:rPr>
      </w:pPr>
    </w:p>
    <w:p w14:paraId="42281777" w14:textId="0674EA8D"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В распределительной сети полная мощность обычно измеряется в </w:t>
      </w:r>
      <w:proofErr w:type="spellStart"/>
      <w:r w:rsidRPr="00EF1C3E">
        <w:rPr>
          <w:rFonts w:ascii="Times New Roman" w:eastAsia="Arial MT" w:hAnsi="Times New Roman" w:cs="Times New Roman"/>
          <w:sz w:val="20"/>
          <w:szCs w:val="20"/>
        </w:rPr>
        <w:t>кВА</w:t>
      </w:r>
      <w:proofErr w:type="spellEnd"/>
      <w:r w:rsidRPr="00EF1C3E">
        <w:rPr>
          <w:rFonts w:ascii="Times New Roman" w:eastAsia="Arial MT" w:hAnsi="Times New Roman" w:cs="Times New Roman"/>
          <w:sz w:val="20"/>
          <w:szCs w:val="20"/>
        </w:rPr>
        <w:t>.</w:t>
      </w:r>
    </w:p>
    <w:p w14:paraId="17191337"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proofErr w:type="spellStart"/>
      <w:r w:rsidRPr="00EF1C3E">
        <w:rPr>
          <w:rFonts w:ascii="Times New Roman" w:eastAsia="Arial MT" w:hAnsi="Times New Roman" w:cs="Times New Roman"/>
          <w:sz w:val="24"/>
          <w:szCs w:val="24"/>
          <w:lang w:val="en-US"/>
        </w:rPr>
        <w:t>Aclara</w:t>
      </w:r>
      <w:proofErr w:type="spellEnd"/>
      <w:r w:rsidRPr="00EF1C3E">
        <w:rPr>
          <w:rFonts w:ascii="Times New Roman" w:eastAsia="Arial MT" w:hAnsi="Times New Roman" w:cs="Times New Roman"/>
          <w:spacing w:val="53"/>
          <w:sz w:val="24"/>
          <w:szCs w:val="24"/>
        </w:rPr>
        <w:t xml:space="preserve"> </w:t>
      </w:r>
      <w:r w:rsidRPr="00EF1C3E">
        <w:rPr>
          <w:rFonts w:ascii="Times New Roman" w:eastAsia="Arial MT" w:hAnsi="Times New Roman" w:cs="Times New Roman"/>
          <w:sz w:val="24"/>
          <w:szCs w:val="24"/>
        </w:rPr>
        <w:t>2008,</w:t>
      </w:r>
      <w:r w:rsidRPr="00EF1C3E">
        <w:rPr>
          <w:rFonts w:ascii="Times New Roman" w:eastAsia="Arial MT" w:hAnsi="Times New Roman" w:cs="Times New Roman"/>
          <w:spacing w:val="55"/>
          <w:sz w:val="24"/>
          <w:szCs w:val="24"/>
        </w:rPr>
        <w:t xml:space="preserve"> </w:t>
      </w:r>
      <w:r w:rsidRPr="00EF1C3E">
        <w:rPr>
          <w:rFonts w:ascii="Times New Roman" w:eastAsia="Arial MT" w:hAnsi="Times New Roman" w:cs="Times New Roman"/>
          <w:spacing w:val="-2"/>
          <w:sz w:val="24"/>
          <w:szCs w:val="24"/>
        </w:rPr>
        <w:t>с изменениями]</w:t>
      </w:r>
    </w:p>
    <w:p w14:paraId="3802D66F"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71500162" w14:textId="1BAC6543" w:rsidR="00FA5884"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sz w:val="24"/>
          <w:szCs w:val="24"/>
        </w:rPr>
      </w:pPr>
      <w:r w:rsidRPr="00EF1C3E">
        <w:rPr>
          <w:rFonts w:ascii="Times New Roman" w:eastAsia="Arial" w:hAnsi="Times New Roman" w:cs="Times New Roman"/>
          <w:b/>
          <w:bCs/>
          <w:spacing w:val="-2"/>
          <w:sz w:val="24"/>
          <w:szCs w:val="24"/>
        </w:rPr>
        <w:t>2.319</w:t>
      </w:r>
      <w:r w:rsidR="00FA5884"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pacing w:val="-2"/>
          <w:sz w:val="24"/>
          <w:szCs w:val="24"/>
        </w:rPr>
        <w:t>ольт-ампер время задержки</w:t>
      </w:r>
      <w:r w:rsidR="00FA5884" w:rsidRPr="00EF1C3E">
        <w:rPr>
          <w:rFonts w:ascii="Times New Roman" w:eastAsia="Arial" w:hAnsi="Times New Roman" w:cs="Times New Roman"/>
          <w:sz w:val="24"/>
          <w:szCs w:val="24"/>
        </w:rPr>
        <w:t xml:space="preserve"> (</w:t>
      </w:r>
      <w:proofErr w:type="spellStart"/>
      <w:r w:rsidR="007E1684" w:rsidRPr="00EF1C3E">
        <w:rPr>
          <w:rFonts w:ascii="Times New Roman" w:eastAsia="Arial" w:hAnsi="Times New Roman" w:cs="Times New Roman"/>
          <w:sz w:val="24"/>
          <w:szCs w:val="24"/>
        </w:rPr>
        <w:t>volt-ampere</w:t>
      </w:r>
      <w:proofErr w:type="spellEnd"/>
      <w:r w:rsidR="007E1684" w:rsidRPr="00EF1C3E">
        <w:rPr>
          <w:rFonts w:ascii="Times New Roman" w:eastAsia="Arial" w:hAnsi="Times New Roman" w:cs="Times New Roman"/>
          <w:sz w:val="24"/>
          <w:szCs w:val="24"/>
        </w:rPr>
        <w:t xml:space="preserve"> </w:t>
      </w:r>
      <w:proofErr w:type="spellStart"/>
      <w:r w:rsidR="007E1684" w:rsidRPr="00EF1C3E">
        <w:rPr>
          <w:rFonts w:ascii="Times New Roman" w:eastAsia="Arial" w:hAnsi="Times New Roman" w:cs="Times New Roman"/>
          <w:sz w:val="24"/>
          <w:szCs w:val="24"/>
        </w:rPr>
        <w:t>td</w:t>
      </w:r>
      <w:proofErr w:type="spellEnd"/>
      <w:r w:rsidR="00FA5884" w:rsidRPr="00EF1C3E">
        <w:rPr>
          <w:rFonts w:ascii="Times New Roman" w:eastAsia="Arial" w:hAnsi="Times New Roman" w:cs="Times New Roman"/>
          <w:sz w:val="24"/>
          <w:szCs w:val="24"/>
        </w:rPr>
        <w:t>)</w:t>
      </w:r>
      <w:r w:rsidR="00F74257" w:rsidRPr="00EF1C3E">
        <w:rPr>
          <w:rFonts w:ascii="Times New Roman" w:eastAsia="Arial" w:hAnsi="Times New Roman" w:cs="Times New Roman"/>
          <w:sz w:val="24"/>
          <w:szCs w:val="24"/>
        </w:rPr>
        <w:t>:</w:t>
      </w:r>
    </w:p>
    <w:p w14:paraId="32B96869" w14:textId="0DE6FBA1"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MT" w:hAnsi="Times New Roman" w:cs="Times New Roman"/>
          <w:spacing w:val="-2"/>
          <w:sz w:val="24"/>
          <w:szCs w:val="24"/>
        </w:rPr>
      </w:pPr>
      <w:r w:rsidRPr="00EF1C3E">
        <w:rPr>
          <w:rFonts w:ascii="Times New Roman" w:eastAsia="Arial MT" w:hAnsi="Times New Roman" w:cs="Times New Roman"/>
          <w:spacing w:val="-2"/>
          <w:sz w:val="24"/>
          <w:szCs w:val="24"/>
        </w:rPr>
        <w:t>полная мощность, измеренная с использованием метода задержки по времени</w:t>
      </w:r>
    </w:p>
    <w:p w14:paraId="0DE76242"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0B136DA" w14:textId="5F446621"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0"/>
          <w:szCs w:val="20"/>
        </w:rPr>
      </w:pPr>
      <w:r w:rsidRPr="00EF1C3E">
        <w:rPr>
          <w:rFonts w:ascii="Times New Roman" w:eastAsia="Arial MT" w:hAnsi="Times New Roman" w:cs="Times New Roman"/>
          <w:sz w:val="20"/>
          <w:szCs w:val="20"/>
        </w:rPr>
        <w:t xml:space="preserve">Примечание - В распределительной сети полная мощность обычно измеряется в </w:t>
      </w:r>
      <w:proofErr w:type="spellStart"/>
      <w:r w:rsidRPr="00EF1C3E">
        <w:rPr>
          <w:rFonts w:ascii="Times New Roman" w:eastAsia="Arial MT" w:hAnsi="Times New Roman" w:cs="Times New Roman"/>
          <w:sz w:val="20"/>
          <w:szCs w:val="20"/>
        </w:rPr>
        <w:t>кВА</w:t>
      </w:r>
      <w:proofErr w:type="spellEnd"/>
      <w:r w:rsidRPr="00EF1C3E">
        <w:rPr>
          <w:rFonts w:ascii="Times New Roman" w:eastAsia="Arial MT" w:hAnsi="Times New Roman" w:cs="Times New Roman"/>
          <w:sz w:val="20"/>
          <w:szCs w:val="20"/>
        </w:rPr>
        <w:t>.</w:t>
      </w:r>
    </w:p>
    <w:p w14:paraId="2991F78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0"/>
          <w:szCs w:val="20"/>
        </w:rPr>
      </w:pPr>
      <w:r w:rsidRPr="00EF1C3E">
        <w:rPr>
          <w:rFonts w:ascii="Times New Roman" w:eastAsia="Arial MT" w:hAnsi="Times New Roman" w:cs="Times New Roman"/>
          <w:sz w:val="20"/>
          <w:szCs w:val="20"/>
        </w:rPr>
        <w:lastRenderedPageBreak/>
        <w:t>[</w:t>
      </w:r>
      <w:proofErr w:type="spellStart"/>
      <w:r w:rsidRPr="00EF1C3E">
        <w:rPr>
          <w:rFonts w:ascii="Times New Roman" w:eastAsia="Arial MT" w:hAnsi="Times New Roman" w:cs="Times New Roman"/>
          <w:sz w:val="20"/>
          <w:szCs w:val="20"/>
          <w:lang w:val="en-US"/>
        </w:rPr>
        <w:t>Aclara</w:t>
      </w:r>
      <w:proofErr w:type="spellEnd"/>
      <w:r w:rsidRPr="00EF1C3E">
        <w:rPr>
          <w:rFonts w:ascii="Times New Roman" w:eastAsia="Arial MT" w:hAnsi="Times New Roman" w:cs="Times New Roman"/>
          <w:spacing w:val="53"/>
          <w:sz w:val="20"/>
          <w:szCs w:val="20"/>
        </w:rPr>
        <w:t xml:space="preserve"> </w:t>
      </w:r>
      <w:r w:rsidRPr="00EF1C3E">
        <w:rPr>
          <w:rFonts w:ascii="Times New Roman" w:eastAsia="Arial MT" w:hAnsi="Times New Roman" w:cs="Times New Roman"/>
          <w:sz w:val="20"/>
          <w:szCs w:val="20"/>
        </w:rPr>
        <w:t>2008,</w:t>
      </w:r>
      <w:r w:rsidRPr="00EF1C3E">
        <w:rPr>
          <w:rFonts w:ascii="Times New Roman" w:eastAsia="Arial MT" w:hAnsi="Times New Roman" w:cs="Times New Roman"/>
          <w:spacing w:val="55"/>
          <w:sz w:val="20"/>
          <w:szCs w:val="20"/>
        </w:rPr>
        <w:t xml:space="preserve"> </w:t>
      </w:r>
      <w:r w:rsidRPr="00EF1C3E">
        <w:rPr>
          <w:rFonts w:ascii="Times New Roman" w:eastAsia="Arial MT" w:hAnsi="Times New Roman" w:cs="Times New Roman"/>
          <w:spacing w:val="-2"/>
          <w:sz w:val="20"/>
          <w:szCs w:val="20"/>
        </w:rPr>
        <w:t>с изменениями]</w:t>
      </w:r>
    </w:p>
    <w:p w14:paraId="5FD0CD14"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sz w:val="24"/>
          <w:szCs w:val="24"/>
        </w:rPr>
      </w:pPr>
    </w:p>
    <w:p w14:paraId="23592915" w14:textId="1A8C65F5"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2.320</w:t>
      </w:r>
      <w:r w:rsidR="00FA5884" w:rsidRPr="00EF1C3E">
        <w:rPr>
          <w:rFonts w:ascii="Times New Roman" w:eastAsia="Arial" w:hAnsi="Times New Roman" w:cs="Times New Roman"/>
          <w:b/>
          <w:bCs/>
          <w:spacing w:val="-2"/>
          <w:sz w:val="24"/>
          <w:szCs w:val="24"/>
        </w:rPr>
        <w:t xml:space="preserve"> В</w:t>
      </w:r>
      <w:r w:rsidRPr="00EF1C3E">
        <w:rPr>
          <w:rFonts w:ascii="Times New Roman" w:eastAsia="Arial" w:hAnsi="Times New Roman" w:cs="Times New Roman"/>
          <w:b/>
          <w:bCs/>
          <w:sz w:val="24"/>
          <w:szCs w:val="24"/>
        </w:rPr>
        <w:t>атт-часовый счетчик</w:t>
      </w:r>
      <w:r w:rsidR="00FA5884" w:rsidRPr="00EF1C3E">
        <w:rPr>
          <w:rFonts w:ascii="Times New Roman" w:eastAsia="Arial" w:hAnsi="Times New Roman" w:cs="Times New Roman"/>
          <w:sz w:val="24"/>
          <w:szCs w:val="24"/>
        </w:rPr>
        <w:t xml:space="preserve"> (</w:t>
      </w:r>
      <w:proofErr w:type="spellStart"/>
      <w:r w:rsidR="007E1684" w:rsidRPr="00EF1C3E">
        <w:rPr>
          <w:rFonts w:ascii="Times New Roman" w:eastAsia="Arial" w:hAnsi="Times New Roman" w:cs="Times New Roman"/>
          <w:sz w:val="24"/>
          <w:szCs w:val="24"/>
        </w:rPr>
        <w:t>watt-hour</w:t>
      </w:r>
      <w:proofErr w:type="spellEnd"/>
      <w:r w:rsidR="007E1684" w:rsidRPr="00EF1C3E">
        <w:rPr>
          <w:rFonts w:ascii="Times New Roman" w:eastAsia="Arial" w:hAnsi="Times New Roman" w:cs="Times New Roman"/>
          <w:sz w:val="24"/>
          <w:szCs w:val="24"/>
        </w:rPr>
        <w:t xml:space="preserve"> </w:t>
      </w:r>
      <w:proofErr w:type="spellStart"/>
      <w:r w:rsidR="007E1684" w:rsidRPr="00EF1C3E">
        <w:rPr>
          <w:rFonts w:ascii="Times New Roman" w:eastAsia="Arial" w:hAnsi="Times New Roman" w:cs="Times New Roman"/>
          <w:sz w:val="24"/>
          <w:szCs w:val="24"/>
        </w:rPr>
        <w:t>meter</w:t>
      </w:r>
      <w:proofErr w:type="spellEnd"/>
      <w:r w:rsidR="00FA5884" w:rsidRPr="00EF1C3E">
        <w:rPr>
          <w:rFonts w:ascii="Times New Roman" w:eastAsia="Arial" w:hAnsi="Times New Roman" w:cs="Times New Roman"/>
          <w:sz w:val="24"/>
          <w:szCs w:val="24"/>
        </w:rPr>
        <w:t>)</w:t>
      </w:r>
      <w:r w:rsidR="007E1684" w:rsidRPr="00EF1C3E">
        <w:rPr>
          <w:rFonts w:ascii="Times New Roman" w:eastAsia="Arial" w:hAnsi="Times New Roman" w:cs="Times New Roman"/>
          <w:sz w:val="24"/>
          <w:szCs w:val="24"/>
        </w:rPr>
        <w:t>:</w:t>
      </w:r>
    </w:p>
    <w:p w14:paraId="2E89CCF1"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счетчик активной энергии</w:t>
      </w:r>
    </w:p>
    <w:p w14:paraId="778809DF" w14:textId="77777777"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прибор, предназначенный для измерения активной энергии путем интегрирования активной мощности по времени</w:t>
      </w:r>
    </w:p>
    <w:p w14:paraId="38EFA56D" w14:textId="5DF69A10" w:rsidR="00602D7F" w:rsidRPr="00EF1C3E" w:rsidRDefault="00602D7F"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w:t>
      </w:r>
      <w:r w:rsidRPr="00EF1C3E">
        <w:rPr>
          <w:rFonts w:ascii="Times New Roman" w:eastAsia="Arial MT" w:hAnsi="Times New Roman" w:cs="Times New Roman"/>
          <w:sz w:val="24"/>
          <w:szCs w:val="24"/>
          <w:lang w:val="en-US"/>
        </w:rPr>
        <w:t>IEC</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z w:val="24"/>
          <w:szCs w:val="24"/>
        </w:rPr>
        <w:t>60050-313:2001,</w:t>
      </w:r>
      <w:r w:rsidRPr="00EF1C3E">
        <w:rPr>
          <w:rFonts w:ascii="Times New Roman" w:eastAsia="Arial MT" w:hAnsi="Times New Roman" w:cs="Times New Roman"/>
          <w:spacing w:val="40"/>
          <w:sz w:val="24"/>
          <w:szCs w:val="24"/>
        </w:rPr>
        <w:t xml:space="preserve"> </w:t>
      </w:r>
      <w:r w:rsidRPr="00EF1C3E">
        <w:rPr>
          <w:rFonts w:ascii="Times New Roman" w:eastAsia="Arial MT" w:hAnsi="Times New Roman" w:cs="Times New Roman"/>
          <w:sz w:val="24"/>
          <w:szCs w:val="24"/>
        </w:rPr>
        <w:t>313-06-01]</w:t>
      </w:r>
    </w:p>
    <w:p w14:paraId="588147FB" w14:textId="77777777" w:rsidR="00FA5884" w:rsidRPr="00EF1C3E" w:rsidRDefault="00FA5884" w:rsidP="00375F9E">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038ED2AD" w14:textId="788FD382" w:rsidR="00602D7F" w:rsidRPr="00EF1C3E" w:rsidRDefault="00602D7F" w:rsidP="00375F9E">
      <w:pPr>
        <w:widowControl w:val="0"/>
        <w:tabs>
          <w:tab w:val="left" w:pos="2977"/>
        </w:tabs>
        <w:autoSpaceDE w:val="0"/>
        <w:autoSpaceDN w:val="0"/>
        <w:spacing w:after="0" w:line="240" w:lineRule="auto"/>
        <w:ind w:firstLine="567"/>
        <w:jc w:val="both"/>
        <w:outlineLvl w:val="4"/>
        <w:rPr>
          <w:rFonts w:ascii="Times New Roman" w:eastAsia="Arial" w:hAnsi="Times New Roman" w:cs="Times New Roman"/>
          <w:b/>
          <w:bCs/>
          <w:sz w:val="24"/>
          <w:szCs w:val="24"/>
        </w:rPr>
      </w:pPr>
      <w:r w:rsidRPr="00EF1C3E">
        <w:rPr>
          <w:rFonts w:ascii="Times New Roman" w:eastAsia="Arial" w:hAnsi="Times New Roman" w:cs="Times New Roman"/>
          <w:b/>
          <w:bCs/>
          <w:spacing w:val="-2"/>
          <w:sz w:val="24"/>
          <w:szCs w:val="24"/>
        </w:rPr>
        <w:t>2.321</w:t>
      </w:r>
      <w:r w:rsidR="00FA5884" w:rsidRPr="00EF1C3E">
        <w:rPr>
          <w:rFonts w:ascii="Times New Roman" w:eastAsia="Arial" w:hAnsi="Times New Roman" w:cs="Times New Roman"/>
          <w:b/>
          <w:bCs/>
          <w:spacing w:val="-2"/>
          <w:sz w:val="24"/>
          <w:szCs w:val="24"/>
        </w:rPr>
        <w:t xml:space="preserve"> У</w:t>
      </w:r>
      <w:r w:rsidRPr="00EF1C3E">
        <w:rPr>
          <w:rFonts w:ascii="Times New Roman" w:eastAsia="Arial" w:hAnsi="Times New Roman" w:cs="Times New Roman"/>
          <w:b/>
          <w:bCs/>
          <w:sz w:val="24"/>
          <w:szCs w:val="24"/>
        </w:rPr>
        <w:t>правление работами</w:t>
      </w:r>
      <w:r w:rsidR="00FA5884" w:rsidRPr="00A618ED">
        <w:rPr>
          <w:rFonts w:ascii="Times New Roman" w:eastAsia="Arial" w:hAnsi="Times New Roman" w:cs="Times New Roman"/>
          <w:sz w:val="24"/>
          <w:szCs w:val="24"/>
        </w:rPr>
        <w:t xml:space="preserve"> (</w:t>
      </w:r>
      <w:proofErr w:type="spellStart"/>
      <w:r w:rsidR="007E1684" w:rsidRPr="00A618ED">
        <w:rPr>
          <w:rFonts w:ascii="Times New Roman" w:hAnsi="Times New Roman" w:cs="Times New Roman"/>
          <w:sz w:val="24"/>
          <w:szCs w:val="24"/>
        </w:rPr>
        <w:t>work</w:t>
      </w:r>
      <w:proofErr w:type="spellEnd"/>
      <w:r w:rsidR="007E1684" w:rsidRPr="00A618ED">
        <w:rPr>
          <w:rFonts w:ascii="Times New Roman" w:hAnsi="Times New Roman" w:cs="Times New Roman"/>
          <w:sz w:val="24"/>
          <w:szCs w:val="24"/>
        </w:rPr>
        <w:t xml:space="preserve"> </w:t>
      </w:r>
      <w:proofErr w:type="spellStart"/>
      <w:r w:rsidR="007E1684" w:rsidRPr="00A618ED">
        <w:rPr>
          <w:rFonts w:ascii="Times New Roman" w:hAnsi="Times New Roman" w:cs="Times New Roman"/>
          <w:sz w:val="24"/>
          <w:szCs w:val="24"/>
        </w:rPr>
        <w:t>management</w:t>
      </w:r>
      <w:proofErr w:type="spellEnd"/>
      <w:r w:rsidR="00FA5884" w:rsidRPr="00A618ED">
        <w:rPr>
          <w:rFonts w:ascii="Times New Roman" w:eastAsia="Arial" w:hAnsi="Times New Roman" w:cs="Times New Roman"/>
          <w:sz w:val="24"/>
          <w:szCs w:val="24"/>
        </w:rPr>
        <w:t>)</w:t>
      </w:r>
      <w:r w:rsidR="007E1684" w:rsidRPr="00A618ED">
        <w:rPr>
          <w:rFonts w:ascii="Times New Roman" w:eastAsia="Arial" w:hAnsi="Times New Roman" w:cs="Times New Roman"/>
          <w:sz w:val="24"/>
          <w:szCs w:val="24"/>
        </w:rPr>
        <w:t>:</w:t>
      </w:r>
    </w:p>
    <w:p w14:paraId="2227B0C4" w14:textId="21FD214B" w:rsidR="00602D7F" w:rsidRPr="00EF1C3E" w:rsidRDefault="00602D7F" w:rsidP="007E1684">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r w:rsidRPr="00EF1C3E">
        <w:rPr>
          <w:rFonts w:ascii="Times New Roman" w:eastAsia="Arial MT" w:hAnsi="Times New Roman" w:cs="Times New Roman"/>
          <w:sz w:val="24"/>
          <w:szCs w:val="24"/>
        </w:rPr>
        <w:t>планирование и отслеживание выполнения заказов на работы, распределение рабочей силы, подготовка спецификаций материалов, оценка и контроль затрат</w:t>
      </w:r>
    </w:p>
    <w:p w14:paraId="06F2F49E" w14:textId="77777777" w:rsidR="007E1684" w:rsidRPr="00EF1C3E" w:rsidRDefault="007E1684" w:rsidP="007E1684">
      <w:pPr>
        <w:widowControl w:val="0"/>
        <w:tabs>
          <w:tab w:val="left" w:pos="2977"/>
        </w:tabs>
        <w:autoSpaceDE w:val="0"/>
        <w:autoSpaceDN w:val="0"/>
        <w:spacing w:after="0" w:line="240" w:lineRule="auto"/>
        <w:ind w:firstLine="567"/>
        <w:jc w:val="both"/>
        <w:outlineLvl w:val="6"/>
        <w:rPr>
          <w:rFonts w:ascii="Times New Roman" w:eastAsia="Arial MT" w:hAnsi="Times New Roman" w:cs="Times New Roman"/>
          <w:sz w:val="24"/>
          <w:szCs w:val="24"/>
        </w:rPr>
      </w:pPr>
    </w:p>
    <w:p w14:paraId="67B51A47" w14:textId="1A455E03" w:rsidR="00602D7F" w:rsidRPr="00EF1C3E" w:rsidRDefault="007E1684" w:rsidP="007E1684">
      <w:pPr>
        <w:widowControl w:val="0"/>
        <w:tabs>
          <w:tab w:val="left" w:pos="1673"/>
          <w:tab w:val="left" w:pos="2977"/>
        </w:tabs>
        <w:autoSpaceDE w:val="0"/>
        <w:autoSpaceDN w:val="0"/>
        <w:spacing w:after="0" w:line="240" w:lineRule="auto"/>
        <w:ind w:firstLine="567"/>
        <w:jc w:val="both"/>
        <w:outlineLvl w:val="2"/>
        <w:rPr>
          <w:rFonts w:ascii="Times New Roman" w:eastAsia="Arial" w:hAnsi="Times New Roman" w:cs="Times New Roman"/>
          <w:b/>
          <w:bCs/>
          <w:sz w:val="24"/>
          <w:szCs w:val="24"/>
        </w:rPr>
      </w:pPr>
      <w:r w:rsidRPr="00EF1C3E">
        <w:rPr>
          <w:rFonts w:ascii="Times New Roman" w:eastAsia="Arial" w:hAnsi="Times New Roman" w:cs="Times New Roman"/>
          <w:b/>
          <w:bCs/>
          <w:sz w:val="24"/>
          <w:szCs w:val="24"/>
        </w:rPr>
        <w:t xml:space="preserve">3. </w:t>
      </w:r>
      <w:r w:rsidR="00602D7F" w:rsidRPr="00EF1C3E">
        <w:rPr>
          <w:rFonts w:ascii="Times New Roman" w:eastAsia="Arial" w:hAnsi="Times New Roman" w:cs="Times New Roman"/>
          <w:b/>
          <w:bCs/>
          <w:sz w:val="24"/>
          <w:szCs w:val="24"/>
        </w:rPr>
        <w:t xml:space="preserve">Словарь терминов сокращений в сериях </w:t>
      </w:r>
      <w:r w:rsidR="00602D7F" w:rsidRPr="00EF1C3E">
        <w:rPr>
          <w:rFonts w:ascii="Times New Roman" w:eastAsia="Arial" w:hAnsi="Times New Roman" w:cs="Times New Roman"/>
          <w:b/>
          <w:bCs/>
          <w:sz w:val="24"/>
          <w:szCs w:val="24"/>
          <w:lang w:val="en-US"/>
        </w:rPr>
        <w:t>IEC</w:t>
      </w:r>
      <w:r w:rsidR="00602D7F" w:rsidRPr="00EF1C3E">
        <w:rPr>
          <w:rFonts w:ascii="Times New Roman" w:eastAsia="Arial" w:hAnsi="Times New Roman" w:cs="Times New Roman"/>
          <w:b/>
          <w:bCs/>
          <w:sz w:val="24"/>
          <w:szCs w:val="24"/>
        </w:rPr>
        <w:t xml:space="preserve"> 61968</w:t>
      </w:r>
    </w:p>
    <w:p w14:paraId="29BE1626" w14:textId="77777777" w:rsidR="00602D7F" w:rsidRPr="00EF1C3E" w:rsidRDefault="00602D7F" w:rsidP="00375F9E">
      <w:pPr>
        <w:widowControl w:val="0"/>
        <w:tabs>
          <w:tab w:val="left" w:pos="2977"/>
        </w:tabs>
        <w:autoSpaceDE w:val="0"/>
        <w:autoSpaceDN w:val="0"/>
        <w:spacing w:after="0" w:line="240" w:lineRule="auto"/>
        <w:ind w:firstLine="567"/>
        <w:jc w:val="both"/>
        <w:rPr>
          <w:rFonts w:ascii="Times New Roman" w:eastAsia="Arial MT" w:hAnsi="Times New Roman" w:cs="Times New Roman"/>
          <w:b/>
          <w:sz w:val="24"/>
          <w:szCs w:val="24"/>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3"/>
        <w:gridCol w:w="7513"/>
      </w:tblGrid>
      <w:tr w:rsidR="00602D7F" w:rsidRPr="00EF1C3E" w14:paraId="43D88210" w14:textId="77777777" w:rsidTr="007E1684">
        <w:trPr>
          <w:trHeight w:val="317"/>
        </w:trPr>
        <w:tc>
          <w:tcPr>
            <w:tcW w:w="1843" w:type="dxa"/>
            <w:shd w:val="clear" w:color="auto" w:fill="auto"/>
          </w:tcPr>
          <w:p w14:paraId="7C64690C" w14:textId="77777777" w:rsidR="00602D7F" w:rsidRPr="00EF1C3E"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proofErr w:type="spellStart"/>
            <w:r w:rsidRPr="00EF1C3E">
              <w:rPr>
                <w:rFonts w:ascii="Times New Roman" w:eastAsia="Arial MT" w:hAnsi="Times New Roman" w:cs="Times New Roman"/>
                <w:b/>
                <w:spacing w:val="-2"/>
                <w:sz w:val="24"/>
                <w:szCs w:val="24"/>
                <w:lang w:val="en-US"/>
              </w:rPr>
              <w:t>Аббревиатура</w:t>
            </w:r>
            <w:proofErr w:type="spellEnd"/>
          </w:p>
        </w:tc>
        <w:tc>
          <w:tcPr>
            <w:tcW w:w="7513" w:type="dxa"/>
            <w:shd w:val="clear" w:color="auto" w:fill="auto"/>
          </w:tcPr>
          <w:p w14:paraId="331EE8DF" w14:textId="77777777" w:rsidR="00602D7F" w:rsidRPr="00EF1C3E"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F1C3E">
              <w:rPr>
                <w:rFonts w:ascii="Times New Roman" w:eastAsia="Arial MT" w:hAnsi="Times New Roman" w:cs="Times New Roman"/>
                <w:b/>
                <w:sz w:val="24"/>
                <w:szCs w:val="24"/>
              </w:rPr>
              <w:t>Значение</w:t>
            </w:r>
          </w:p>
        </w:tc>
      </w:tr>
      <w:tr w:rsidR="00602D7F" w:rsidRPr="00EF1C3E" w14:paraId="4C332EA9" w14:textId="77777777" w:rsidTr="007E1684">
        <w:trPr>
          <w:trHeight w:val="317"/>
        </w:trPr>
        <w:tc>
          <w:tcPr>
            <w:tcW w:w="1843" w:type="dxa"/>
            <w:shd w:val="clear" w:color="auto" w:fill="auto"/>
          </w:tcPr>
          <w:p w14:paraId="64026B7D"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EP</w:t>
            </w:r>
          </w:p>
        </w:tc>
        <w:tc>
          <w:tcPr>
            <w:tcW w:w="7513" w:type="dxa"/>
            <w:shd w:val="clear" w:color="auto" w:fill="auto"/>
          </w:tcPr>
          <w:p w14:paraId="4BE285C8"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Американская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электроэнергетическая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компания</w:t>
            </w:r>
            <w:proofErr w:type="spellEnd"/>
          </w:p>
        </w:tc>
      </w:tr>
      <w:tr w:rsidR="00602D7F" w:rsidRPr="00EF1C3E" w14:paraId="67FFD34A" w14:textId="77777777" w:rsidTr="007E1684">
        <w:trPr>
          <w:trHeight w:val="317"/>
        </w:trPr>
        <w:tc>
          <w:tcPr>
            <w:tcW w:w="1843" w:type="dxa"/>
            <w:shd w:val="clear" w:color="auto" w:fill="auto"/>
          </w:tcPr>
          <w:p w14:paraId="6291DD8A"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AGC</w:t>
            </w:r>
          </w:p>
        </w:tc>
        <w:tc>
          <w:tcPr>
            <w:tcW w:w="7513" w:type="dxa"/>
            <w:shd w:val="clear" w:color="auto" w:fill="auto"/>
          </w:tcPr>
          <w:p w14:paraId="10ECD04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автоматическое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генерацией</w:t>
            </w:r>
            <w:proofErr w:type="spellEnd"/>
          </w:p>
        </w:tc>
      </w:tr>
      <w:tr w:rsidR="00602D7F" w:rsidRPr="00EF1C3E" w14:paraId="71B786A9" w14:textId="77777777" w:rsidTr="007E1684">
        <w:trPr>
          <w:trHeight w:val="317"/>
        </w:trPr>
        <w:tc>
          <w:tcPr>
            <w:tcW w:w="1843" w:type="dxa"/>
            <w:shd w:val="clear" w:color="auto" w:fill="auto"/>
          </w:tcPr>
          <w:p w14:paraId="5C59BC5C"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AM</w:t>
            </w:r>
          </w:p>
        </w:tc>
        <w:tc>
          <w:tcPr>
            <w:tcW w:w="7513" w:type="dxa"/>
            <w:shd w:val="clear" w:color="auto" w:fill="auto"/>
          </w:tcPr>
          <w:p w14:paraId="799C06A3"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активами</w:t>
            </w:r>
            <w:proofErr w:type="spellEnd"/>
          </w:p>
        </w:tc>
      </w:tr>
      <w:tr w:rsidR="00602D7F" w:rsidRPr="00EF1C3E" w14:paraId="685CC82C" w14:textId="77777777" w:rsidTr="007E1684">
        <w:trPr>
          <w:trHeight w:val="317"/>
        </w:trPr>
        <w:tc>
          <w:tcPr>
            <w:tcW w:w="1843" w:type="dxa"/>
            <w:shd w:val="clear" w:color="auto" w:fill="auto"/>
          </w:tcPr>
          <w:p w14:paraId="28B5ED85"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AMI</w:t>
            </w:r>
          </w:p>
        </w:tc>
        <w:tc>
          <w:tcPr>
            <w:tcW w:w="7513" w:type="dxa"/>
            <w:shd w:val="clear" w:color="auto" w:fill="auto"/>
          </w:tcPr>
          <w:p w14:paraId="6665BEFC"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развитая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инфраструктура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учета</w:t>
            </w:r>
            <w:proofErr w:type="spellEnd"/>
          </w:p>
        </w:tc>
      </w:tr>
      <w:tr w:rsidR="00602D7F" w:rsidRPr="00EF1C3E" w14:paraId="61989817" w14:textId="77777777" w:rsidTr="007E1684">
        <w:trPr>
          <w:trHeight w:val="317"/>
        </w:trPr>
        <w:tc>
          <w:tcPr>
            <w:tcW w:w="1843" w:type="dxa"/>
            <w:shd w:val="clear" w:color="auto" w:fill="auto"/>
          </w:tcPr>
          <w:p w14:paraId="4A783F23"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AMM</w:t>
            </w:r>
          </w:p>
        </w:tc>
        <w:tc>
          <w:tcPr>
            <w:tcW w:w="7513" w:type="dxa"/>
            <w:shd w:val="clear" w:color="auto" w:fill="auto"/>
          </w:tcPr>
          <w:p w14:paraId="021B04E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развитое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счетчиками</w:t>
            </w:r>
            <w:proofErr w:type="spellEnd"/>
          </w:p>
        </w:tc>
      </w:tr>
      <w:tr w:rsidR="00602D7F" w:rsidRPr="00EF1C3E" w14:paraId="7C4D710C" w14:textId="77777777" w:rsidTr="007E1684">
        <w:trPr>
          <w:trHeight w:val="317"/>
        </w:trPr>
        <w:tc>
          <w:tcPr>
            <w:tcW w:w="1843" w:type="dxa"/>
            <w:shd w:val="clear" w:color="auto" w:fill="auto"/>
          </w:tcPr>
          <w:p w14:paraId="360F99B4"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AMR</w:t>
            </w:r>
          </w:p>
        </w:tc>
        <w:tc>
          <w:tcPr>
            <w:tcW w:w="7513" w:type="dxa"/>
            <w:shd w:val="clear" w:color="auto" w:fill="auto"/>
          </w:tcPr>
          <w:p w14:paraId="0F8855BA" w14:textId="77777777" w:rsidR="00602D7F" w:rsidRPr="00EF1C3E" w:rsidRDefault="00602D7F" w:rsidP="007E1684">
            <w:pPr>
              <w:widowControl w:val="0"/>
              <w:tabs>
                <w:tab w:val="left" w:pos="2977"/>
                <w:tab w:val="left" w:pos="3892"/>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автоматизированное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считывание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показаний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счетчиков</w:t>
            </w:r>
            <w:proofErr w:type="spellEnd"/>
          </w:p>
        </w:tc>
      </w:tr>
      <w:tr w:rsidR="00602D7F" w:rsidRPr="00EF1C3E" w14:paraId="78571776" w14:textId="77777777" w:rsidTr="007E1684">
        <w:trPr>
          <w:trHeight w:val="317"/>
        </w:trPr>
        <w:tc>
          <w:tcPr>
            <w:tcW w:w="1843" w:type="dxa"/>
            <w:shd w:val="clear" w:color="auto" w:fill="auto"/>
          </w:tcPr>
          <w:p w14:paraId="41F6C734"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API</w:t>
            </w:r>
          </w:p>
        </w:tc>
        <w:tc>
          <w:tcPr>
            <w:tcW w:w="7513" w:type="dxa"/>
            <w:shd w:val="clear" w:color="auto" w:fill="auto"/>
          </w:tcPr>
          <w:p w14:paraId="3344FAD2"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интерфейс</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прикладного</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программирования</w:t>
            </w:r>
            <w:proofErr w:type="spellEnd"/>
          </w:p>
        </w:tc>
      </w:tr>
      <w:tr w:rsidR="00602D7F" w:rsidRPr="00EF1C3E" w14:paraId="69EFA5D8" w14:textId="77777777" w:rsidTr="007E1684">
        <w:trPr>
          <w:trHeight w:val="317"/>
        </w:trPr>
        <w:tc>
          <w:tcPr>
            <w:tcW w:w="1843" w:type="dxa"/>
            <w:shd w:val="clear" w:color="auto" w:fill="auto"/>
          </w:tcPr>
          <w:p w14:paraId="402C0D84"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CAD</w:t>
            </w:r>
          </w:p>
        </w:tc>
        <w:tc>
          <w:tcPr>
            <w:tcW w:w="7513" w:type="dxa"/>
            <w:shd w:val="clear" w:color="auto" w:fill="auto"/>
          </w:tcPr>
          <w:p w14:paraId="750F6055"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автоматизированного</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проектирования</w:t>
            </w:r>
            <w:proofErr w:type="spellEnd"/>
          </w:p>
        </w:tc>
      </w:tr>
      <w:tr w:rsidR="00602D7F" w:rsidRPr="00EF1C3E" w14:paraId="10C35CBD" w14:textId="77777777" w:rsidTr="007E1684">
        <w:trPr>
          <w:trHeight w:val="317"/>
        </w:trPr>
        <w:tc>
          <w:tcPr>
            <w:tcW w:w="1843" w:type="dxa"/>
            <w:shd w:val="clear" w:color="auto" w:fill="auto"/>
          </w:tcPr>
          <w:p w14:paraId="29BA512C"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CIM</w:t>
            </w:r>
          </w:p>
        </w:tc>
        <w:tc>
          <w:tcPr>
            <w:tcW w:w="7513" w:type="dxa"/>
            <w:shd w:val="clear" w:color="auto" w:fill="auto"/>
          </w:tcPr>
          <w:p w14:paraId="6BC8C891"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общая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информационная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модель</w:t>
            </w:r>
            <w:proofErr w:type="spellEnd"/>
          </w:p>
        </w:tc>
      </w:tr>
      <w:tr w:rsidR="00602D7F" w:rsidRPr="00EF1C3E" w14:paraId="3A85AB42" w14:textId="77777777" w:rsidTr="007E1684">
        <w:trPr>
          <w:trHeight w:val="317"/>
        </w:trPr>
        <w:tc>
          <w:tcPr>
            <w:tcW w:w="1843" w:type="dxa"/>
            <w:shd w:val="clear" w:color="auto" w:fill="auto"/>
          </w:tcPr>
          <w:p w14:paraId="31C96E17"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CIS</w:t>
            </w:r>
          </w:p>
        </w:tc>
        <w:tc>
          <w:tcPr>
            <w:tcW w:w="7513" w:type="dxa"/>
            <w:shd w:val="clear" w:color="auto" w:fill="auto"/>
          </w:tcPr>
          <w:p w14:paraId="17914160"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информации</w:t>
            </w:r>
            <w:proofErr w:type="spellEnd"/>
            <w:r w:rsidRPr="00EF1C3E">
              <w:rPr>
                <w:rFonts w:ascii="Times New Roman" w:eastAsia="Arial MT" w:hAnsi="Times New Roman" w:cs="Times New Roman"/>
                <w:sz w:val="24"/>
                <w:szCs w:val="24"/>
                <w:lang w:val="en-US"/>
              </w:rPr>
              <w:t xml:space="preserve"> о </w:t>
            </w:r>
            <w:proofErr w:type="spellStart"/>
            <w:r w:rsidRPr="00EF1C3E">
              <w:rPr>
                <w:rFonts w:ascii="Times New Roman" w:eastAsia="Arial MT" w:hAnsi="Times New Roman" w:cs="Times New Roman"/>
                <w:sz w:val="24"/>
                <w:szCs w:val="24"/>
                <w:lang w:val="en-US"/>
              </w:rPr>
              <w:t>клиенте</w:t>
            </w:r>
            <w:proofErr w:type="spellEnd"/>
          </w:p>
        </w:tc>
      </w:tr>
      <w:tr w:rsidR="00602D7F" w:rsidRPr="00EF1C3E" w14:paraId="15E43676" w14:textId="77777777" w:rsidTr="007E1684">
        <w:trPr>
          <w:trHeight w:val="317"/>
        </w:trPr>
        <w:tc>
          <w:tcPr>
            <w:tcW w:w="1843" w:type="dxa"/>
            <w:shd w:val="clear" w:color="auto" w:fill="auto"/>
          </w:tcPr>
          <w:p w14:paraId="3507E356"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2"/>
                <w:sz w:val="24"/>
                <w:szCs w:val="24"/>
                <w:lang w:val="en-US"/>
              </w:rPr>
              <w:t>COSEM</w:t>
            </w:r>
          </w:p>
        </w:tc>
        <w:tc>
          <w:tcPr>
            <w:tcW w:w="7513" w:type="dxa"/>
            <w:shd w:val="clear" w:color="auto" w:fill="auto"/>
          </w:tcPr>
          <w:p w14:paraId="0AA9245A"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сопутствующая спецификация для учета энергии</w:t>
            </w:r>
          </w:p>
        </w:tc>
      </w:tr>
      <w:tr w:rsidR="00602D7F" w:rsidRPr="00EF1C3E" w14:paraId="7D9B9B80" w14:textId="77777777" w:rsidTr="007E1684">
        <w:trPr>
          <w:trHeight w:val="317"/>
        </w:trPr>
        <w:tc>
          <w:tcPr>
            <w:tcW w:w="1843" w:type="dxa"/>
            <w:shd w:val="clear" w:color="auto" w:fill="auto"/>
          </w:tcPr>
          <w:p w14:paraId="6F0A1552"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CPP</w:t>
            </w:r>
          </w:p>
        </w:tc>
        <w:tc>
          <w:tcPr>
            <w:tcW w:w="7513" w:type="dxa"/>
            <w:shd w:val="clear" w:color="auto" w:fill="auto"/>
          </w:tcPr>
          <w:p w14:paraId="70E0DD6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ценообразование в критические пиковые периоды</w:t>
            </w:r>
          </w:p>
        </w:tc>
      </w:tr>
      <w:tr w:rsidR="00602D7F" w:rsidRPr="00EF1C3E" w14:paraId="3A69FE72" w14:textId="77777777" w:rsidTr="007E1684">
        <w:trPr>
          <w:trHeight w:val="317"/>
        </w:trPr>
        <w:tc>
          <w:tcPr>
            <w:tcW w:w="1843" w:type="dxa"/>
            <w:shd w:val="clear" w:color="auto" w:fill="auto"/>
          </w:tcPr>
          <w:p w14:paraId="55A975E9"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CSP</w:t>
            </w:r>
          </w:p>
        </w:tc>
        <w:tc>
          <w:tcPr>
            <w:tcW w:w="7513" w:type="dxa"/>
            <w:shd w:val="clear" w:color="auto" w:fill="auto"/>
          </w:tcPr>
          <w:p w14:paraId="611D4196"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поставщик</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услуг</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связи</w:t>
            </w:r>
            <w:proofErr w:type="spellEnd"/>
          </w:p>
        </w:tc>
      </w:tr>
      <w:tr w:rsidR="00602D7F" w:rsidRPr="00EF1C3E" w14:paraId="65032DBE" w14:textId="77777777" w:rsidTr="007E1684">
        <w:trPr>
          <w:trHeight w:val="317"/>
        </w:trPr>
        <w:tc>
          <w:tcPr>
            <w:tcW w:w="1843" w:type="dxa"/>
            <w:shd w:val="clear" w:color="auto" w:fill="auto"/>
          </w:tcPr>
          <w:p w14:paraId="0F5324EC"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CT</w:t>
            </w:r>
          </w:p>
        </w:tc>
        <w:tc>
          <w:tcPr>
            <w:tcW w:w="7513" w:type="dxa"/>
            <w:shd w:val="clear" w:color="auto" w:fill="auto"/>
          </w:tcPr>
          <w:p w14:paraId="03BC2C7B"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трансформатор</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тока</w:t>
            </w:r>
            <w:proofErr w:type="spellEnd"/>
          </w:p>
        </w:tc>
      </w:tr>
      <w:tr w:rsidR="00602D7F" w:rsidRPr="00EF1C3E" w14:paraId="34990494" w14:textId="77777777" w:rsidTr="007E1684">
        <w:trPr>
          <w:trHeight w:val="317"/>
        </w:trPr>
        <w:tc>
          <w:tcPr>
            <w:tcW w:w="1843" w:type="dxa"/>
            <w:shd w:val="clear" w:color="auto" w:fill="auto"/>
          </w:tcPr>
          <w:p w14:paraId="45FEC1AB"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CTR</w:t>
            </w:r>
          </w:p>
        </w:tc>
        <w:tc>
          <w:tcPr>
            <w:tcW w:w="7513" w:type="dxa"/>
            <w:shd w:val="clear" w:color="auto" w:fill="auto"/>
          </w:tcPr>
          <w:p w14:paraId="59588952"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коэффициент</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трансформации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трансформатора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тока</w:t>
            </w:r>
            <w:proofErr w:type="spellEnd"/>
          </w:p>
        </w:tc>
      </w:tr>
      <w:tr w:rsidR="00602D7F" w:rsidRPr="00EF1C3E" w14:paraId="69CB6A86" w14:textId="77777777" w:rsidTr="007E1684">
        <w:trPr>
          <w:trHeight w:val="317"/>
        </w:trPr>
        <w:tc>
          <w:tcPr>
            <w:tcW w:w="1843" w:type="dxa"/>
            <w:shd w:val="clear" w:color="auto" w:fill="auto"/>
          </w:tcPr>
          <w:p w14:paraId="6D5169EB"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DAS</w:t>
            </w:r>
          </w:p>
        </w:tc>
        <w:tc>
          <w:tcPr>
            <w:tcW w:w="7513" w:type="dxa"/>
            <w:shd w:val="clear" w:color="auto" w:fill="auto"/>
          </w:tcPr>
          <w:p w14:paraId="67595980"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автоматизации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распределения</w:t>
            </w:r>
            <w:proofErr w:type="spellEnd"/>
          </w:p>
        </w:tc>
      </w:tr>
      <w:tr w:rsidR="00602D7F" w:rsidRPr="00EF1C3E" w14:paraId="0F3E29FD" w14:textId="77777777" w:rsidTr="007E1684">
        <w:trPr>
          <w:trHeight w:val="317"/>
        </w:trPr>
        <w:tc>
          <w:tcPr>
            <w:tcW w:w="1843" w:type="dxa"/>
            <w:shd w:val="clear" w:color="auto" w:fill="auto"/>
          </w:tcPr>
          <w:p w14:paraId="3BC28D84"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DG</w:t>
            </w:r>
          </w:p>
        </w:tc>
        <w:tc>
          <w:tcPr>
            <w:tcW w:w="7513" w:type="dxa"/>
            <w:shd w:val="clear" w:color="auto" w:fill="auto"/>
          </w:tcPr>
          <w:p w14:paraId="31BBDDF1"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распределенная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генерация</w:t>
            </w:r>
            <w:proofErr w:type="spellEnd"/>
          </w:p>
        </w:tc>
      </w:tr>
      <w:tr w:rsidR="00602D7F" w:rsidRPr="00EF1C3E" w14:paraId="2CFCF0ED" w14:textId="77777777" w:rsidTr="007E1684">
        <w:trPr>
          <w:trHeight w:val="317"/>
        </w:trPr>
        <w:tc>
          <w:tcPr>
            <w:tcW w:w="1843" w:type="dxa"/>
            <w:shd w:val="clear" w:color="auto" w:fill="auto"/>
          </w:tcPr>
          <w:p w14:paraId="5EDD94AB"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z w:val="24"/>
                <w:szCs w:val="24"/>
                <w:lang w:val="en-US"/>
              </w:rPr>
              <w:t>DLMS</w:t>
            </w:r>
            <w:r w:rsidRPr="00EF1C3E">
              <w:rPr>
                <w:rFonts w:ascii="Times New Roman" w:eastAsia="Arial MT" w:hAnsi="Times New Roman" w:cs="Times New Roman"/>
                <w:spacing w:val="40"/>
                <w:sz w:val="24"/>
                <w:szCs w:val="24"/>
                <w:lang w:val="en-US"/>
              </w:rPr>
              <w:t xml:space="preserve"> </w:t>
            </w:r>
            <w:r w:rsidRPr="00EF1C3E">
              <w:rPr>
                <w:rFonts w:ascii="Times New Roman" w:eastAsia="Arial MT" w:hAnsi="Times New Roman" w:cs="Times New Roman"/>
                <w:spacing w:val="-5"/>
                <w:sz w:val="24"/>
                <w:szCs w:val="24"/>
                <w:lang w:val="en-US"/>
              </w:rPr>
              <w:t>UA</w:t>
            </w:r>
          </w:p>
        </w:tc>
        <w:tc>
          <w:tcPr>
            <w:tcW w:w="7513" w:type="dxa"/>
            <w:shd w:val="clear" w:color="auto" w:fill="auto"/>
          </w:tcPr>
          <w:p w14:paraId="759D4214"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спецификация языка устройства, ассоциация пользователей</w:t>
            </w:r>
          </w:p>
        </w:tc>
      </w:tr>
      <w:tr w:rsidR="00602D7F" w:rsidRPr="00EF1C3E" w14:paraId="0E368DB9" w14:textId="77777777" w:rsidTr="007E1684">
        <w:trPr>
          <w:trHeight w:val="317"/>
        </w:trPr>
        <w:tc>
          <w:tcPr>
            <w:tcW w:w="1843" w:type="dxa"/>
            <w:shd w:val="clear" w:color="auto" w:fill="auto"/>
          </w:tcPr>
          <w:p w14:paraId="7EB39115"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DMS</w:t>
            </w:r>
          </w:p>
        </w:tc>
        <w:tc>
          <w:tcPr>
            <w:tcW w:w="7513" w:type="dxa"/>
            <w:shd w:val="clear" w:color="auto" w:fill="auto"/>
          </w:tcPr>
          <w:p w14:paraId="49D1BC6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распределением</w:t>
            </w:r>
            <w:proofErr w:type="spellEnd"/>
          </w:p>
        </w:tc>
      </w:tr>
      <w:tr w:rsidR="00602D7F" w:rsidRPr="00EF1C3E" w14:paraId="4FB99643" w14:textId="77777777" w:rsidTr="007E1684">
        <w:trPr>
          <w:trHeight w:val="317"/>
        </w:trPr>
        <w:tc>
          <w:tcPr>
            <w:tcW w:w="1843" w:type="dxa"/>
            <w:shd w:val="clear" w:color="auto" w:fill="auto"/>
          </w:tcPr>
          <w:p w14:paraId="5DE7A9CD"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DR</w:t>
            </w:r>
          </w:p>
        </w:tc>
        <w:tc>
          <w:tcPr>
            <w:tcW w:w="7513" w:type="dxa"/>
            <w:shd w:val="clear" w:color="auto" w:fill="auto"/>
          </w:tcPr>
          <w:p w14:paraId="1B6A1523"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реагирование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на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спрос</w:t>
            </w:r>
            <w:proofErr w:type="spellEnd"/>
          </w:p>
        </w:tc>
      </w:tr>
      <w:tr w:rsidR="00602D7F" w:rsidRPr="00EF1C3E" w14:paraId="04673BE0" w14:textId="77777777" w:rsidTr="007E1684">
        <w:trPr>
          <w:trHeight w:val="317"/>
        </w:trPr>
        <w:tc>
          <w:tcPr>
            <w:tcW w:w="1843" w:type="dxa"/>
            <w:shd w:val="clear" w:color="auto" w:fill="auto"/>
          </w:tcPr>
          <w:p w14:paraId="1DC66B2C"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DSM</w:t>
            </w:r>
          </w:p>
        </w:tc>
        <w:tc>
          <w:tcPr>
            <w:tcW w:w="7513" w:type="dxa"/>
            <w:shd w:val="clear" w:color="auto" w:fill="auto"/>
          </w:tcPr>
          <w:p w14:paraId="600A40D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спросом</w:t>
            </w:r>
            <w:proofErr w:type="spellEnd"/>
          </w:p>
        </w:tc>
      </w:tr>
      <w:tr w:rsidR="00602D7F" w:rsidRPr="00EF1C3E" w14:paraId="7751FE5C" w14:textId="77777777" w:rsidTr="007E1684">
        <w:trPr>
          <w:trHeight w:val="317"/>
        </w:trPr>
        <w:tc>
          <w:tcPr>
            <w:tcW w:w="1843" w:type="dxa"/>
            <w:shd w:val="clear" w:color="auto" w:fill="auto"/>
          </w:tcPr>
          <w:p w14:paraId="0770AED6"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EMS</w:t>
            </w:r>
          </w:p>
        </w:tc>
        <w:tc>
          <w:tcPr>
            <w:tcW w:w="7513" w:type="dxa"/>
            <w:shd w:val="clear" w:color="auto" w:fill="auto"/>
          </w:tcPr>
          <w:p w14:paraId="08EFEC89"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энергопотреблением</w:t>
            </w:r>
            <w:proofErr w:type="spellEnd"/>
          </w:p>
        </w:tc>
      </w:tr>
      <w:tr w:rsidR="00602D7F" w:rsidRPr="00EF1C3E" w14:paraId="2A31EAF7" w14:textId="77777777" w:rsidTr="007E1684">
        <w:trPr>
          <w:trHeight w:val="317"/>
        </w:trPr>
        <w:tc>
          <w:tcPr>
            <w:tcW w:w="1843" w:type="dxa"/>
            <w:shd w:val="clear" w:color="auto" w:fill="auto"/>
          </w:tcPr>
          <w:p w14:paraId="1F981146"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GIS</w:t>
            </w:r>
          </w:p>
        </w:tc>
        <w:tc>
          <w:tcPr>
            <w:tcW w:w="7513" w:type="dxa"/>
            <w:shd w:val="clear" w:color="auto" w:fill="auto"/>
          </w:tcPr>
          <w:p w14:paraId="27DB7C07"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географическая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информационная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система</w:t>
            </w:r>
            <w:proofErr w:type="spellEnd"/>
          </w:p>
        </w:tc>
      </w:tr>
      <w:tr w:rsidR="00602D7F" w:rsidRPr="00EF1C3E" w14:paraId="46C68371" w14:textId="77777777" w:rsidTr="007E1684">
        <w:trPr>
          <w:trHeight w:val="317"/>
        </w:trPr>
        <w:tc>
          <w:tcPr>
            <w:tcW w:w="1843" w:type="dxa"/>
            <w:shd w:val="clear" w:color="auto" w:fill="auto"/>
          </w:tcPr>
          <w:p w14:paraId="580FD813"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HAN</w:t>
            </w:r>
          </w:p>
        </w:tc>
        <w:tc>
          <w:tcPr>
            <w:tcW w:w="7513" w:type="dxa"/>
            <w:shd w:val="clear" w:color="auto" w:fill="auto"/>
          </w:tcPr>
          <w:p w14:paraId="72E142A4"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домашняя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сеть</w:t>
            </w:r>
            <w:proofErr w:type="spellEnd"/>
          </w:p>
        </w:tc>
      </w:tr>
      <w:tr w:rsidR="00602D7F" w:rsidRPr="00EF1C3E" w14:paraId="39CD6E6A" w14:textId="77777777" w:rsidTr="007E1684">
        <w:trPr>
          <w:trHeight w:val="317"/>
        </w:trPr>
        <w:tc>
          <w:tcPr>
            <w:tcW w:w="1843" w:type="dxa"/>
            <w:shd w:val="clear" w:color="auto" w:fill="auto"/>
          </w:tcPr>
          <w:p w14:paraId="48AD5540"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HTTP</w:t>
            </w:r>
          </w:p>
        </w:tc>
        <w:tc>
          <w:tcPr>
            <w:tcW w:w="7513" w:type="dxa"/>
            <w:shd w:val="clear" w:color="auto" w:fill="auto"/>
          </w:tcPr>
          <w:p w14:paraId="3CAC51D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протокол</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передачи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гипертекста</w:t>
            </w:r>
            <w:proofErr w:type="spellEnd"/>
          </w:p>
        </w:tc>
      </w:tr>
      <w:tr w:rsidR="00602D7F" w:rsidRPr="00EF1C3E" w14:paraId="60880E5E" w14:textId="77777777" w:rsidTr="007E1684">
        <w:trPr>
          <w:trHeight w:val="317"/>
        </w:trPr>
        <w:tc>
          <w:tcPr>
            <w:tcW w:w="1843" w:type="dxa"/>
            <w:shd w:val="clear" w:color="auto" w:fill="auto"/>
          </w:tcPr>
          <w:p w14:paraId="1911BE43"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I/T</w:t>
            </w:r>
          </w:p>
        </w:tc>
        <w:tc>
          <w:tcPr>
            <w:tcW w:w="7513" w:type="dxa"/>
            <w:shd w:val="clear" w:color="auto" w:fill="auto"/>
          </w:tcPr>
          <w:p w14:paraId="58BCDD71"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информационные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технологии</w:t>
            </w:r>
            <w:proofErr w:type="spellEnd"/>
          </w:p>
        </w:tc>
      </w:tr>
      <w:tr w:rsidR="00602D7F" w:rsidRPr="00EF1C3E" w14:paraId="5AB8FB86" w14:textId="77777777" w:rsidTr="007E1684">
        <w:trPr>
          <w:trHeight w:val="317"/>
        </w:trPr>
        <w:tc>
          <w:tcPr>
            <w:tcW w:w="1843" w:type="dxa"/>
            <w:shd w:val="clear" w:color="auto" w:fill="auto"/>
          </w:tcPr>
          <w:p w14:paraId="5E9C0F94" w14:textId="77777777"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ICT</w:t>
            </w:r>
          </w:p>
        </w:tc>
        <w:tc>
          <w:tcPr>
            <w:tcW w:w="7513" w:type="dxa"/>
            <w:shd w:val="clear" w:color="auto" w:fill="auto"/>
          </w:tcPr>
          <w:p w14:paraId="240E7C08"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pacing w:val="2"/>
                <w:sz w:val="24"/>
                <w:szCs w:val="24"/>
                <w:lang w:val="en-US"/>
              </w:rPr>
              <w:t>интеграционные</w:t>
            </w:r>
            <w:proofErr w:type="spellEnd"/>
            <w:r w:rsidRPr="00EF1C3E">
              <w:rPr>
                <w:rFonts w:ascii="Times New Roman" w:eastAsia="Arial MT" w:hAnsi="Times New Roman" w:cs="Times New Roman"/>
                <w:spacing w:val="2"/>
                <w:sz w:val="24"/>
                <w:szCs w:val="24"/>
                <w:lang w:val="en-US"/>
              </w:rPr>
              <w:t xml:space="preserve"> </w:t>
            </w:r>
            <w:proofErr w:type="spellStart"/>
            <w:r w:rsidRPr="00EF1C3E">
              <w:rPr>
                <w:rFonts w:ascii="Times New Roman" w:eastAsia="Arial MT" w:hAnsi="Times New Roman" w:cs="Times New Roman"/>
                <w:spacing w:val="2"/>
                <w:sz w:val="24"/>
                <w:szCs w:val="24"/>
                <w:lang w:val="en-US"/>
              </w:rPr>
              <w:t>коммуникационные</w:t>
            </w:r>
            <w:proofErr w:type="spellEnd"/>
            <w:r w:rsidRPr="00EF1C3E">
              <w:rPr>
                <w:rFonts w:ascii="Times New Roman" w:eastAsia="Arial MT" w:hAnsi="Times New Roman" w:cs="Times New Roman"/>
                <w:spacing w:val="2"/>
                <w:sz w:val="24"/>
                <w:szCs w:val="24"/>
                <w:lang w:val="en-US"/>
              </w:rPr>
              <w:t xml:space="preserve"> </w:t>
            </w:r>
            <w:proofErr w:type="spellStart"/>
            <w:r w:rsidRPr="00EF1C3E">
              <w:rPr>
                <w:rFonts w:ascii="Times New Roman" w:eastAsia="Arial MT" w:hAnsi="Times New Roman" w:cs="Times New Roman"/>
                <w:spacing w:val="2"/>
                <w:sz w:val="24"/>
                <w:szCs w:val="24"/>
                <w:lang w:val="en-US"/>
              </w:rPr>
              <w:t>технологии</w:t>
            </w:r>
            <w:proofErr w:type="spellEnd"/>
          </w:p>
        </w:tc>
      </w:tr>
    </w:tbl>
    <w:p w14:paraId="2D07A63A" w14:textId="0E33BCBE" w:rsidR="00A618ED" w:rsidRDefault="00A618ED">
      <w:r>
        <w:br w:type="page"/>
      </w: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3"/>
        <w:gridCol w:w="7513"/>
      </w:tblGrid>
      <w:tr w:rsidR="00A618ED" w:rsidRPr="00EF1C3E" w14:paraId="1A4118A6" w14:textId="77777777" w:rsidTr="00A618ED">
        <w:trPr>
          <w:trHeight w:val="304"/>
        </w:trPr>
        <w:tc>
          <w:tcPr>
            <w:tcW w:w="1843" w:type="dxa"/>
            <w:shd w:val="clear" w:color="auto" w:fill="auto"/>
          </w:tcPr>
          <w:p w14:paraId="4D1A0B92" w14:textId="77777777" w:rsidR="00A618ED" w:rsidRPr="00EF1C3E" w:rsidRDefault="00A618ED" w:rsidP="009971B7">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F1C3E">
              <w:rPr>
                <w:rFonts w:ascii="Times New Roman" w:eastAsia="Arial MT" w:hAnsi="Times New Roman" w:cs="Times New Roman"/>
                <w:b/>
                <w:spacing w:val="-2"/>
                <w:sz w:val="24"/>
                <w:szCs w:val="24"/>
              </w:rPr>
              <w:lastRenderedPageBreak/>
              <w:t>Аббревиатура</w:t>
            </w:r>
          </w:p>
        </w:tc>
        <w:tc>
          <w:tcPr>
            <w:tcW w:w="7513" w:type="dxa"/>
            <w:shd w:val="clear" w:color="auto" w:fill="auto"/>
          </w:tcPr>
          <w:p w14:paraId="7B3ACFC1" w14:textId="77777777" w:rsidR="00A618ED" w:rsidRPr="00EF1C3E" w:rsidRDefault="00A618ED" w:rsidP="009971B7">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F1C3E">
              <w:rPr>
                <w:rFonts w:ascii="Times New Roman" w:eastAsia="Arial MT" w:hAnsi="Times New Roman" w:cs="Times New Roman"/>
                <w:b/>
                <w:sz w:val="24"/>
                <w:szCs w:val="24"/>
              </w:rPr>
              <w:t>Значение</w:t>
            </w:r>
          </w:p>
        </w:tc>
      </w:tr>
      <w:tr w:rsidR="00602D7F" w:rsidRPr="00EF1C3E" w14:paraId="0A4AC041" w14:textId="77777777" w:rsidTr="00A618ED">
        <w:trPr>
          <w:trHeight w:val="317"/>
        </w:trPr>
        <w:tc>
          <w:tcPr>
            <w:tcW w:w="1843" w:type="dxa"/>
            <w:shd w:val="clear" w:color="auto" w:fill="auto"/>
          </w:tcPr>
          <w:p w14:paraId="05961B80" w14:textId="0872893D" w:rsidR="00602D7F" w:rsidRPr="00EF1C3E" w:rsidRDefault="00602D7F" w:rsidP="007E1684">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ID</w:t>
            </w:r>
          </w:p>
        </w:tc>
        <w:tc>
          <w:tcPr>
            <w:tcW w:w="7513" w:type="dxa"/>
            <w:shd w:val="clear" w:color="auto" w:fill="auto"/>
          </w:tcPr>
          <w:p w14:paraId="6AA9AC7A" w14:textId="7F44D1DB" w:rsidR="00602D7F" w:rsidRPr="00EF1C3E" w:rsidRDefault="00A618ED"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И</w:t>
            </w:r>
            <w:r w:rsidR="00602D7F" w:rsidRPr="00EF1C3E">
              <w:rPr>
                <w:rFonts w:ascii="Times New Roman" w:eastAsia="Arial MT" w:hAnsi="Times New Roman" w:cs="Times New Roman"/>
                <w:sz w:val="24"/>
                <w:szCs w:val="24"/>
                <w:lang w:val="en-US"/>
              </w:rPr>
              <w:t>дентификатор</w:t>
            </w:r>
            <w:proofErr w:type="spellEnd"/>
          </w:p>
        </w:tc>
      </w:tr>
      <w:tr w:rsidR="00602D7F" w:rsidRPr="00EF1C3E" w14:paraId="56E301BE" w14:textId="77777777" w:rsidTr="00A618ED">
        <w:trPr>
          <w:trHeight w:val="597"/>
        </w:trPr>
        <w:tc>
          <w:tcPr>
            <w:tcW w:w="1843" w:type="dxa"/>
            <w:shd w:val="clear" w:color="auto" w:fill="auto"/>
          </w:tcPr>
          <w:p w14:paraId="66D21044"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IDR</w:t>
            </w:r>
          </w:p>
        </w:tc>
        <w:tc>
          <w:tcPr>
            <w:tcW w:w="7513" w:type="dxa"/>
            <w:shd w:val="clear" w:color="auto" w:fill="auto"/>
          </w:tcPr>
          <w:p w14:paraId="23C6F991"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интервальные показания данных</w:t>
            </w:r>
          </w:p>
          <w:p w14:paraId="2360E2A1"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регистратор интервальных данных</w:t>
            </w:r>
          </w:p>
        </w:tc>
      </w:tr>
      <w:tr w:rsidR="00602D7F" w:rsidRPr="00EF1C3E" w14:paraId="6FCC8EF4" w14:textId="77777777" w:rsidTr="00A618ED">
        <w:trPr>
          <w:trHeight w:val="460"/>
        </w:trPr>
        <w:tc>
          <w:tcPr>
            <w:tcW w:w="1843" w:type="dxa"/>
            <w:shd w:val="clear" w:color="auto" w:fill="auto"/>
          </w:tcPr>
          <w:p w14:paraId="5DC6CC42"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IEC</w:t>
            </w:r>
          </w:p>
        </w:tc>
        <w:tc>
          <w:tcPr>
            <w:tcW w:w="7513" w:type="dxa"/>
            <w:shd w:val="clear" w:color="auto" w:fill="auto"/>
          </w:tcPr>
          <w:p w14:paraId="2E96F1F2"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Международная электротехническая комиссия</w:t>
            </w:r>
          </w:p>
        </w:tc>
      </w:tr>
      <w:tr w:rsidR="00602D7F" w:rsidRPr="00EF1C3E" w14:paraId="6C10FE03" w14:textId="77777777" w:rsidTr="00A618ED">
        <w:trPr>
          <w:trHeight w:val="460"/>
        </w:trPr>
        <w:tc>
          <w:tcPr>
            <w:tcW w:w="1843" w:type="dxa"/>
            <w:shd w:val="clear" w:color="auto" w:fill="auto"/>
          </w:tcPr>
          <w:p w14:paraId="15950FC5"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IED</w:t>
            </w:r>
          </w:p>
        </w:tc>
        <w:tc>
          <w:tcPr>
            <w:tcW w:w="7513" w:type="dxa"/>
            <w:shd w:val="clear" w:color="auto" w:fill="auto"/>
          </w:tcPr>
          <w:p w14:paraId="128AA60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интеллектуальное электронное устройство</w:t>
            </w:r>
          </w:p>
        </w:tc>
      </w:tr>
      <w:tr w:rsidR="00602D7F" w:rsidRPr="00EF1C3E" w14:paraId="0B62C308" w14:textId="77777777" w:rsidTr="00A618ED">
        <w:trPr>
          <w:trHeight w:val="460"/>
        </w:trPr>
        <w:tc>
          <w:tcPr>
            <w:tcW w:w="1843" w:type="dxa"/>
            <w:shd w:val="clear" w:color="auto" w:fill="auto"/>
          </w:tcPr>
          <w:p w14:paraId="62EDA941"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IEM</w:t>
            </w:r>
          </w:p>
        </w:tc>
        <w:tc>
          <w:tcPr>
            <w:tcW w:w="7513" w:type="dxa"/>
            <w:shd w:val="clear" w:color="auto" w:fill="auto"/>
          </w:tcPr>
          <w:p w14:paraId="52831FAB"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модель обмена информацией</w:t>
            </w:r>
          </w:p>
        </w:tc>
      </w:tr>
      <w:tr w:rsidR="00602D7F" w:rsidRPr="00EF1C3E" w14:paraId="04A27CD5" w14:textId="77777777" w:rsidTr="00A618ED">
        <w:trPr>
          <w:trHeight w:val="460"/>
        </w:trPr>
        <w:tc>
          <w:tcPr>
            <w:tcW w:w="1843" w:type="dxa"/>
            <w:shd w:val="clear" w:color="auto" w:fill="auto"/>
          </w:tcPr>
          <w:p w14:paraId="66E0D090"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IRM</w:t>
            </w:r>
          </w:p>
        </w:tc>
        <w:tc>
          <w:tcPr>
            <w:tcW w:w="7513" w:type="dxa"/>
            <w:shd w:val="clear" w:color="auto" w:fill="auto"/>
          </w:tcPr>
          <w:p w14:paraId="59AE092A"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эталонная модель интерфейса</w:t>
            </w:r>
          </w:p>
        </w:tc>
      </w:tr>
      <w:tr w:rsidR="00602D7F" w:rsidRPr="00EF1C3E" w14:paraId="275E28C8" w14:textId="77777777" w:rsidTr="00A618ED">
        <w:trPr>
          <w:trHeight w:val="460"/>
        </w:trPr>
        <w:tc>
          <w:tcPr>
            <w:tcW w:w="1843" w:type="dxa"/>
            <w:shd w:val="clear" w:color="auto" w:fill="auto"/>
          </w:tcPr>
          <w:p w14:paraId="689BB26C"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ISO</w:t>
            </w:r>
          </w:p>
        </w:tc>
        <w:tc>
          <w:tcPr>
            <w:tcW w:w="7513" w:type="dxa"/>
            <w:shd w:val="clear" w:color="auto" w:fill="auto"/>
          </w:tcPr>
          <w:p w14:paraId="3818B82B"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Международная организация по стандартизации</w:t>
            </w:r>
          </w:p>
        </w:tc>
      </w:tr>
      <w:tr w:rsidR="00602D7F" w:rsidRPr="00EF1C3E" w14:paraId="53245B4D" w14:textId="77777777" w:rsidTr="00A618ED">
        <w:trPr>
          <w:trHeight w:val="460"/>
        </w:trPr>
        <w:tc>
          <w:tcPr>
            <w:tcW w:w="1843" w:type="dxa"/>
            <w:shd w:val="clear" w:color="auto" w:fill="auto"/>
          </w:tcPr>
          <w:p w14:paraId="624F4E5B"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4"/>
                <w:sz w:val="24"/>
                <w:szCs w:val="24"/>
                <w:lang w:val="en-US"/>
              </w:rPr>
              <w:t>ITIC</w:t>
            </w:r>
          </w:p>
        </w:tc>
        <w:tc>
          <w:tcPr>
            <w:tcW w:w="7513" w:type="dxa"/>
            <w:shd w:val="clear" w:color="auto" w:fill="auto"/>
          </w:tcPr>
          <w:p w14:paraId="177DE0C3"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Совет по информационным технологиям</w:t>
            </w:r>
          </w:p>
        </w:tc>
      </w:tr>
      <w:tr w:rsidR="00602D7F" w:rsidRPr="00EF1C3E" w14:paraId="17E3A9BD" w14:textId="77777777" w:rsidTr="00A618ED">
        <w:trPr>
          <w:trHeight w:val="460"/>
        </w:trPr>
        <w:tc>
          <w:tcPr>
            <w:tcW w:w="1843" w:type="dxa"/>
            <w:shd w:val="clear" w:color="auto" w:fill="auto"/>
          </w:tcPr>
          <w:p w14:paraId="34CF773C"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IVR</w:t>
            </w:r>
          </w:p>
        </w:tc>
        <w:tc>
          <w:tcPr>
            <w:tcW w:w="7513" w:type="dxa"/>
            <w:shd w:val="clear" w:color="auto" w:fill="auto"/>
          </w:tcPr>
          <w:p w14:paraId="161DFF9B"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интерактивный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голосовой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ответ</w:t>
            </w:r>
            <w:proofErr w:type="spellEnd"/>
          </w:p>
        </w:tc>
      </w:tr>
      <w:tr w:rsidR="00602D7F" w:rsidRPr="00EF1C3E" w14:paraId="22AB6B0D" w14:textId="77777777" w:rsidTr="00A618ED">
        <w:trPr>
          <w:trHeight w:val="457"/>
        </w:trPr>
        <w:tc>
          <w:tcPr>
            <w:tcW w:w="1843" w:type="dxa"/>
            <w:shd w:val="clear" w:color="auto" w:fill="auto"/>
          </w:tcPr>
          <w:p w14:paraId="13F375A1"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LA</w:t>
            </w:r>
          </w:p>
        </w:tc>
        <w:tc>
          <w:tcPr>
            <w:tcW w:w="7513" w:type="dxa"/>
            <w:shd w:val="clear" w:color="auto" w:fill="auto"/>
          </w:tcPr>
          <w:p w14:paraId="7DF45D47"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анализ</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нагрузки</w:t>
            </w:r>
            <w:proofErr w:type="spellEnd"/>
          </w:p>
        </w:tc>
      </w:tr>
      <w:tr w:rsidR="00602D7F" w:rsidRPr="00EF1C3E" w14:paraId="5360D933" w14:textId="77777777" w:rsidTr="00A618ED">
        <w:trPr>
          <w:trHeight w:val="460"/>
        </w:trPr>
        <w:tc>
          <w:tcPr>
            <w:tcW w:w="1843" w:type="dxa"/>
            <w:shd w:val="clear" w:color="auto" w:fill="auto"/>
          </w:tcPr>
          <w:p w14:paraId="253687BF"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LAN</w:t>
            </w:r>
          </w:p>
        </w:tc>
        <w:tc>
          <w:tcPr>
            <w:tcW w:w="7513" w:type="dxa"/>
            <w:shd w:val="clear" w:color="auto" w:fill="auto"/>
          </w:tcPr>
          <w:p w14:paraId="380282CE"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локальная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сеть</w:t>
            </w:r>
            <w:proofErr w:type="spellEnd"/>
          </w:p>
        </w:tc>
      </w:tr>
      <w:tr w:rsidR="00602D7F" w:rsidRPr="00EF1C3E" w14:paraId="73E59C09" w14:textId="77777777" w:rsidTr="00A618ED">
        <w:trPr>
          <w:trHeight w:val="460"/>
        </w:trPr>
        <w:tc>
          <w:tcPr>
            <w:tcW w:w="1843" w:type="dxa"/>
            <w:shd w:val="clear" w:color="auto" w:fill="auto"/>
          </w:tcPr>
          <w:p w14:paraId="4579547E"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LC</w:t>
            </w:r>
          </w:p>
        </w:tc>
        <w:tc>
          <w:tcPr>
            <w:tcW w:w="7513" w:type="dxa"/>
            <w:shd w:val="clear" w:color="auto" w:fill="auto"/>
          </w:tcPr>
          <w:p w14:paraId="5AAB2CE1"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proofErr w:type="spellStart"/>
            <w:r w:rsidRPr="00EF1C3E">
              <w:rPr>
                <w:rFonts w:ascii="Times New Roman" w:eastAsia="Arial MT" w:hAnsi="Times New Roman" w:cs="Times New Roman"/>
                <w:sz w:val="24"/>
                <w:szCs w:val="24"/>
                <w:lang w:val="en-US"/>
              </w:rPr>
              <w:t>контроль</w:t>
            </w:r>
            <w:proofErr w:type="spellEnd"/>
            <w:r w:rsidRPr="00EF1C3E">
              <w:rPr>
                <w:rFonts w:ascii="Times New Roman" w:eastAsia="Arial MT" w:hAnsi="Times New Roman" w:cs="Times New Roman"/>
                <w:sz w:val="24"/>
                <w:szCs w:val="24"/>
                <w:lang w:val="en-US"/>
              </w:rPr>
              <w:t xml:space="preserve"> </w:t>
            </w:r>
            <w:r w:rsidRPr="00EF1C3E">
              <w:rPr>
                <w:rFonts w:ascii="Times New Roman" w:eastAsia="Arial MT" w:hAnsi="Times New Roman" w:cs="Times New Roman"/>
                <w:sz w:val="24"/>
                <w:szCs w:val="24"/>
              </w:rPr>
              <w:t>за нагрузкой</w:t>
            </w:r>
          </w:p>
        </w:tc>
      </w:tr>
      <w:tr w:rsidR="00602D7F" w:rsidRPr="00EF1C3E" w14:paraId="0DCBF680" w14:textId="77777777" w:rsidTr="00A618ED">
        <w:trPr>
          <w:trHeight w:val="460"/>
        </w:trPr>
        <w:tc>
          <w:tcPr>
            <w:tcW w:w="1843" w:type="dxa"/>
            <w:shd w:val="clear" w:color="auto" w:fill="auto"/>
          </w:tcPr>
          <w:p w14:paraId="4A9FFF7A"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LM</w:t>
            </w:r>
          </w:p>
        </w:tc>
        <w:tc>
          <w:tcPr>
            <w:tcW w:w="7513" w:type="dxa"/>
            <w:shd w:val="clear" w:color="auto" w:fill="auto"/>
          </w:tcPr>
          <w:p w14:paraId="7718CF0C"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нагрузкой</w:t>
            </w:r>
            <w:proofErr w:type="spellEnd"/>
          </w:p>
        </w:tc>
      </w:tr>
      <w:tr w:rsidR="00602D7F" w:rsidRPr="00EF1C3E" w14:paraId="2BFCA4A9" w14:textId="77777777" w:rsidTr="00A618ED">
        <w:trPr>
          <w:trHeight w:val="460"/>
        </w:trPr>
        <w:tc>
          <w:tcPr>
            <w:tcW w:w="1843" w:type="dxa"/>
            <w:shd w:val="clear" w:color="auto" w:fill="auto"/>
          </w:tcPr>
          <w:p w14:paraId="64BC38C8"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LMS</w:t>
            </w:r>
          </w:p>
        </w:tc>
        <w:tc>
          <w:tcPr>
            <w:tcW w:w="7513" w:type="dxa"/>
            <w:shd w:val="clear" w:color="auto" w:fill="auto"/>
          </w:tcPr>
          <w:p w14:paraId="23DB37E9"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нагрузко</w:t>
            </w:r>
            <w:proofErr w:type="spellEnd"/>
          </w:p>
        </w:tc>
      </w:tr>
      <w:tr w:rsidR="00602D7F" w:rsidRPr="00EF1C3E" w14:paraId="2E31B06F" w14:textId="77777777" w:rsidTr="00A618ED">
        <w:trPr>
          <w:trHeight w:val="460"/>
        </w:trPr>
        <w:tc>
          <w:tcPr>
            <w:tcW w:w="1843" w:type="dxa"/>
            <w:shd w:val="clear" w:color="auto" w:fill="auto"/>
          </w:tcPr>
          <w:p w14:paraId="1645B805"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LV</w:t>
            </w:r>
          </w:p>
        </w:tc>
        <w:tc>
          <w:tcPr>
            <w:tcW w:w="7513" w:type="dxa"/>
            <w:shd w:val="clear" w:color="auto" w:fill="auto"/>
          </w:tcPr>
          <w:p w14:paraId="0BB15C61"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низкое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напряжение</w:t>
            </w:r>
            <w:proofErr w:type="spellEnd"/>
          </w:p>
        </w:tc>
      </w:tr>
      <w:tr w:rsidR="00602D7F" w:rsidRPr="00EF1C3E" w14:paraId="7F7DC40E" w14:textId="77777777" w:rsidTr="00A618ED">
        <w:trPr>
          <w:trHeight w:val="460"/>
        </w:trPr>
        <w:tc>
          <w:tcPr>
            <w:tcW w:w="1843" w:type="dxa"/>
            <w:shd w:val="clear" w:color="auto" w:fill="auto"/>
          </w:tcPr>
          <w:p w14:paraId="434A58D5"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MAM</w:t>
            </w:r>
          </w:p>
        </w:tc>
        <w:tc>
          <w:tcPr>
            <w:tcW w:w="7513" w:type="dxa"/>
            <w:shd w:val="clear" w:color="auto" w:fill="auto"/>
          </w:tcPr>
          <w:p w14:paraId="163EBA4C"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активами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счетчиков</w:t>
            </w:r>
            <w:proofErr w:type="spellEnd"/>
          </w:p>
        </w:tc>
      </w:tr>
      <w:tr w:rsidR="00602D7F" w:rsidRPr="00EF1C3E" w14:paraId="083341C5" w14:textId="77777777" w:rsidTr="00A618ED">
        <w:trPr>
          <w:trHeight w:val="460"/>
        </w:trPr>
        <w:tc>
          <w:tcPr>
            <w:tcW w:w="1843" w:type="dxa"/>
            <w:shd w:val="clear" w:color="auto" w:fill="auto"/>
          </w:tcPr>
          <w:p w14:paraId="16D7541C"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MDM</w:t>
            </w:r>
          </w:p>
        </w:tc>
        <w:tc>
          <w:tcPr>
            <w:tcW w:w="7513" w:type="dxa"/>
            <w:shd w:val="clear" w:color="auto" w:fill="auto"/>
          </w:tcPr>
          <w:p w14:paraId="5DC275EF"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данными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счетчиков</w:t>
            </w:r>
            <w:proofErr w:type="spellEnd"/>
          </w:p>
        </w:tc>
      </w:tr>
      <w:tr w:rsidR="00602D7F" w:rsidRPr="00EF1C3E" w14:paraId="3B5851BD" w14:textId="77777777" w:rsidTr="00A618ED">
        <w:trPr>
          <w:trHeight w:val="460"/>
        </w:trPr>
        <w:tc>
          <w:tcPr>
            <w:tcW w:w="1843" w:type="dxa"/>
            <w:shd w:val="clear" w:color="auto" w:fill="auto"/>
          </w:tcPr>
          <w:p w14:paraId="316EE448"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4"/>
                <w:sz w:val="24"/>
                <w:szCs w:val="24"/>
                <w:lang w:val="en-US"/>
              </w:rPr>
              <w:t>MDMS</w:t>
            </w:r>
          </w:p>
        </w:tc>
        <w:tc>
          <w:tcPr>
            <w:tcW w:w="7513" w:type="dxa"/>
            <w:shd w:val="clear" w:color="auto" w:fill="auto"/>
          </w:tcPr>
          <w:p w14:paraId="06385D1A"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данными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счетчиков</w:t>
            </w:r>
            <w:proofErr w:type="spellEnd"/>
          </w:p>
        </w:tc>
      </w:tr>
      <w:tr w:rsidR="00602D7F" w:rsidRPr="00EF1C3E" w14:paraId="0887D96A" w14:textId="77777777" w:rsidTr="00A618ED">
        <w:trPr>
          <w:trHeight w:val="460"/>
        </w:trPr>
        <w:tc>
          <w:tcPr>
            <w:tcW w:w="1843" w:type="dxa"/>
            <w:shd w:val="clear" w:color="auto" w:fill="auto"/>
          </w:tcPr>
          <w:p w14:paraId="46448857"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MM</w:t>
            </w:r>
          </w:p>
        </w:tc>
        <w:tc>
          <w:tcPr>
            <w:tcW w:w="7513" w:type="dxa"/>
            <w:shd w:val="clear" w:color="auto" w:fill="auto"/>
          </w:tcPr>
          <w:p w14:paraId="4E2F52C9" w14:textId="77777777" w:rsidR="00602D7F" w:rsidRPr="00EF1C3E" w:rsidRDefault="00602D7F" w:rsidP="007E1684">
            <w:pPr>
              <w:widowControl w:val="0"/>
              <w:tabs>
                <w:tab w:val="left" w:pos="2497"/>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обслуживание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счетчиков</w:t>
            </w:r>
            <w:proofErr w:type="spellEnd"/>
          </w:p>
        </w:tc>
      </w:tr>
      <w:tr w:rsidR="00602D7F" w:rsidRPr="00EF1C3E" w14:paraId="5D1E36EE" w14:textId="77777777" w:rsidTr="00A618ED">
        <w:trPr>
          <w:trHeight w:val="457"/>
        </w:trPr>
        <w:tc>
          <w:tcPr>
            <w:tcW w:w="1843" w:type="dxa"/>
            <w:shd w:val="clear" w:color="auto" w:fill="auto"/>
          </w:tcPr>
          <w:p w14:paraId="5EAC7CAA"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MOM</w:t>
            </w:r>
          </w:p>
        </w:tc>
        <w:tc>
          <w:tcPr>
            <w:tcW w:w="7513" w:type="dxa"/>
            <w:shd w:val="clear" w:color="auto" w:fill="auto"/>
          </w:tcPr>
          <w:p w14:paraId="1A3778B3" w14:textId="77777777" w:rsidR="00602D7F" w:rsidRPr="00EF1C3E" w:rsidRDefault="00602D7F" w:rsidP="00A618ED">
            <w:pPr>
              <w:widowControl w:val="0"/>
              <w:tabs>
                <w:tab w:val="left" w:pos="2977"/>
              </w:tabs>
              <w:autoSpaceDE w:val="0"/>
              <w:autoSpaceDN w:val="0"/>
              <w:spacing w:after="0" w:line="240" w:lineRule="auto"/>
              <w:ind w:left="137" w:firstLine="142"/>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промежуточное программное обеспечение, ориентированное на сообщения</w:t>
            </w:r>
          </w:p>
        </w:tc>
      </w:tr>
      <w:tr w:rsidR="00602D7F" w:rsidRPr="00EF1C3E" w14:paraId="1319BE4D" w14:textId="77777777" w:rsidTr="00A618ED">
        <w:trPr>
          <w:trHeight w:val="460"/>
        </w:trPr>
        <w:tc>
          <w:tcPr>
            <w:tcW w:w="1843" w:type="dxa"/>
            <w:shd w:val="clear" w:color="auto" w:fill="auto"/>
          </w:tcPr>
          <w:p w14:paraId="6B2E225F"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MR</w:t>
            </w:r>
          </w:p>
        </w:tc>
        <w:tc>
          <w:tcPr>
            <w:tcW w:w="7513" w:type="dxa"/>
            <w:shd w:val="clear" w:color="auto" w:fill="auto"/>
          </w:tcPr>
          <w:p w14:paraId="63E99583"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снятие показаний счетчиков</w:t>
            </w:r>
          </w:p>
        </w:tc>
      </w:tr>
      <w:tr w:rsidR="00602D7F" w:rsidRPr="00EF1C3E" w14:paraId="214AD567" w14:textId="77777777" w:rsidTr="00A618ED">
        <w:trPr>
          <w:trHeight w:val="460"/>
        </w:trPr>
        <w:tc>
          <w:tcPr>
            <w:tcW w:w="1843" w:type="dxa"/>
            <w:shd w:val="clear" w:color="auto" w:fill="auto"/>
          </w:tcPr>
          <w:p w14:paraId="5DA63F2D"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pacing w:val="-4"/>
                <w:sz w:val="24"/>
                <w:szCs w:val="24"/>
                <w:lang w:val="en-US"/>
              </w:rPr>
              <w:t>mRID</w:t>
            </w:r>
            <w:proofErr w:type="spellEnd"/>
          </w:p>
        </w:tc>
        <w:tc>
          <w:tcPr>
            <w:tcW w:w="7513" w:type="dxa"/>
            <w:shd w:val="clear" w:color="auto" w:fill="auto"/>
          </w:tcPr>
          <w:p w14:paraId="4DD28BD2"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идентификатор</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основного</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ресурса</w:t>
            </w:r>
            <w:proofErr w:type="spellEnd"/>
          </w:p>
        </w:tc>
      </w:tr>
      <w:tr w:rsidR="00602D7F" w:rsidRPr="00EF1C3E" w14:paraId="1635F4CE" w14:textId="77777777" w:rsidTr="00A618ED">
        <w:trPr>
          <w:trHeight w:val="460"/>
        </w:trPr>
        <w:tc>
          <w:tcPr>
            <w:tcW w:w="1843" w:type="dxa"/>
            <w:shd w:val="clear" w:color="auto" w:fill="auto"/>
          </w:tcPr>
          <w:p w14:paraId="4EE9894A"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MS</w:t>
            </w:r>
          </w:p>
        </w:tc>
        <w:tc>
          <w:tcPr>
            <w:tcW w:w="7513" w:type="dxa"/>
            <w:shd w:val="clear" w:color="auto" w:fill="auto"/>
          </w:tcPr>
          <w:p w14:paraId="7044B08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учета</w:t>
            </w:r>
            <w:proofErr w:type="spellEnd"/>
          </w:p>
        </w:tc>
      </w:tr>
      <w:tr w:rsidR="00602D7F" w:rsidRPr="00EF1C3E" w14:paraId="7E167729" w14:textId="77777777" w:rsidTr="00A618ED">
        <w:trPr>
          <w:trHeight w:val="460"/>
        </w:trPr>
        <w:tc>
          <w:tcPr>
            <w:tcW w:w="1843" w:type="dxa"/>
            <w:shd w:val="clear" w:color="auto" w:fill="auto"/>
          </w:tcPr>
          <w:p w14:paraId="2EFD45C0"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MQM</w:t>
            </w:r>
          </w:p>
        </w:tc>
        <w:tc>
          <w:tcPr>
            <w:tcW w:w="7513" w:type="dxa"/>
            <w:shd w:val="clear" w:color="auto" w:fill="auto"/>
          </w:tcPr>
          <w:p w14:paraId="45699218" w14:textId="77777777" w:rsidR="00602D7F" w:rsidRPr="00EF1C3E" w:rsidRDefault="00602D7F" w:rsidP="007E1684">
            <w:pPr>
              <w:widowControl w:val="0"/>
              <w:tabs>
                <w:tab w:val="left" w:pos="2977"/>
                <w:tab w:val="left" w:pos="3819"/>
              </w:tabs>
              <w:autoSpaceDE w:val="0"/>
              <w:autoSpaceDN w:val="0"/>
              <w:spacing w:after="0" w:line="240" w:lineRule="auto"/>
              <w:ind w:firstLine="255"/>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промежуточное программное обеспечение для очередей сообщений</w:t>
            </w:r>
          </w:p>
        </w:tc>
      </w:tr>
      <w:tr w:rsidR="00602D7F" w:rsidRPr="00EF1C3E" w14:paraId="4E599389" w14:textId="77777777" w:rsidTr="00A618ED">
        <w:trPr>
          <w:trHeight w:val="460"/>
        </w:trPr>
        <w:tc>
          <w:tcPr>
            <w:tcW w:w="1843" w:type="dxa"/>
            <w:shd w:val="clear" w:color="auto" w:fill="auto"/>
          </w:tcPr>
          <w:p w14:paraId="3EE654EF"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MS</w:t>
            </w:r>
          </w:p>
        </w:tc>
        <w:tc>
          <w:tcPr>
            <w:tcW w:w="7513" w:type="dxa"/>
            <w:shd w:val="clear" w:color="auto" w:fill="auto"/>
          </w:tcPr>
          <w:p w14:paraId="2555242D"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учета</w:t>
            </w:r>
            <w:proofErr w:type="spellEnd"/>
          </w:p>
        </w:tc>
      </w:tr>
      <w:tr w:rsidR="00602D7F" w:rsidRPr="00EF1C3E" w14:paraId="5AF005D3" w14:textId="77777777" w:rsidTr="00A618ED">
        <w:trPr>
          <w:trHeight w:val="460"/>
        </w:trPr>
        <w:tc>
          <w:tcPr>
            <w:tcW w:w="1843" w:type="dxa"/>
            <w:shd w:val="clear" w:color="auto" w:fill="auto"/>
          </w:tcPr>
          <w:p w14:paraId="5D7DC9A8"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NMS</w:t>
            </w:r>
          </w:p>
        </w:tc>
        <w:tc>
          <w:tcPr>
            <w:tcW w:w="7513" w:type="dxa"/>
            <w:shd w:val="clear" w:color="auto" w:fill="auto"/>
          </w:tcPr>
          <w:p w14:paraId="3DAE1889"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сетью</w:t>
            </w:r>
            <w:proofErr w:type="spellEnd"/>
          </w:p>
        </w:tc>
      </w:tr>
      <w:tr w:rsidR="00602D7F" w:rsidRPr="00EF1C3E" w14:paraId="35C0E61E" w14:textId="77777777" w:rsidTr="00A618ED">
        <w:trPr>
          <w:trHeight w:val="460"/>
        </w:trPr>
        <w:tc>
          <w:tcPr>
            <w:tcW w:w="1843" w:type="dxa"/>
            <w:shd w:val="clear" w:color="auto" w:fill="auto"/>
          </w:tcPr>
          <w:p w14:paraId="451C697C"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NO</w:t>
            </w:r>
          </w:p>
        </w:tc>
        <w:tc>
          <w:tcPr>
            <w:tcW w:w="7513" w:type="dxa"/>
            <w:shd w:val="clear" w:color="auto" w:fill="auto"/>
          </w:tcPr>
          <w:p w14:paraId="6E07A138"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операции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сети</w:t>
            </w:r>
            <w:proofErr w:type="spellEnd"/>
          </w:p>
        </w:tc>
      </w:tr>
      <w:tr w:rsidR="00602D7F" w:rsidRPr="00EF1C3E" w14:paraId="52BA1FB4" w14:textId="77777777" w:rsidTr="00A618ED">
        <w:trPr>
          <w:trHeight w:val="460"/>
        </w:trPr>
        <w:tc>
          <w:tcPr>
            <w:tcW w:w="1843" w:type="dxa"/>
            <w:shd w:val="clear" w:color="auto" w:fill="auto"/>
          </w:tcPr>
          <w:p w14:paraId="4448E1A4" w14:textId="77777777" w:rsidR="00602D7F" w:rsidRPr="00EF1C3E" w:rsidRDefault="00602D7F" w:rsidP="00375F9E">
            <w:pPr>
              <w:widowControl w:val="0"/>
              <w:tabs>
                <w:tab w:val="left" w:pos="2977"/>
              </w:tabs>
              <w:autoSpaceDE w:val="0"/>
              <w:autoSpaceDN w:val="0"/>
              <w:spacing w:after="0" w:line="240" w:lineRule="auto"/>
              <w:ind w:firstLine="142"/>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OA</w:t>
            </w:r>
          </w:p>
        </w:tc>
        <w:tc>
          <w:tcPr>
            <w:tcW w:w="7513" w:type="dxa"/>
            <w:shd w:val="clear" w:color="auto" w:fill="auto"/>
          </w:tcPr>
          <w:p w14:paraId="3B053B20" w14:textId="77777777" w:rsidR="00602D7F" w:rsidRPr="00EF1C3E" w:rsidRDefault="00602D7F" w:rsidP="007E1684">
            <w:pPr>
              <w:widowControl w:val="0"/>
              <w:tabs>
                <w:tab w:val="left" w:pos="2977"/>
              </w:tabs>
              <w:autoSpaceDE w:val="0"/>
              <w:autoSpaceDN w:val="0"/>
              <w:spacing w:after="0" w:line="240" w:lineRule="auto"/>
              <w:ind w:firstLine="255"/>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анализ</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отключений</w:t>
            </w:r>
            <w:proofErr w:type="spellEnd"/>
          </w:p>
        </w:tc>
      </w:tr>
    </w:tbl>
    <w:p w14:paraId="26757F24" w14:textId="77777777" w:rsidR="00602D7F" w:rsidRPr="00EF1C3E" w:rsidRDefault="00602D7F" w:rsidP="00375F9E">
      <w:pPr>
        <w:widowControl w:val="0"/>
        <w:tabs>
          <w:tab w:val="left" w:pos="2977"/>
          <w:tab w:val="left" w:pos="7752"/>
        </w:tabs>
        <w:autoSpaceDE w:val="0"/>
        <w:autoSpaceDN w:val="0"/>
        <w:spacing w:after="0" w:line="240" w:lineRule="auto"/>
        <w:ind w:firstLine="567"/>
        <w:jc w:val="both"/>
        <w:outlineLvl w:val="5"/>
        <w:rPr>
          <w:rFonts w:ascii="Times New Roman" w:eastAsia="Arial MT" w:hAnsi="Times New Roman" w:cs="Times New Roman"/>
          <w:sz w:val="24"/>
          <w:szCs w:val="24"/>
          <w:lang w:val="en-US"/>
        </w:rPr>
      </w:pPr>
    </w:p>
    <w:tbl>
      <w:tblPr>
        <w:tblW w:w="947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3"/>
        <w:gridCol w:w="7632"/>
      </w:tblGrid>
      <w:tr w:rsidR="00602D7F" w:rsidRPr="00EF1C3E" w14:paraId="4323B0F0" w14:textId="77777777" w:rsidTr="007E1684">
        <w:trPr>
          <w:trHeight w:val="304"/>
        </w:trPr>
        <w:tc>
          <w:tcPr>
            <w:tcW w:w="1843" w:type="dxa"/>
            <w:shd w:val="clear" w:color="auto" w:fill="auto"/>
          </w:tcPr>
          <w:p w14:paraId="049B4F0A" w14:textId="77777777" w:rsidR="00602D7F" w:rsidRPr="00EF1C3E"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F1C3E">
              <w:rPr>
                <w:rFonts w:ascii="Times New Roman" w:eastAsia="Arial MT" w:hAnsi="Times New Roman" w:cs="Times New Roman"/>
                <w:b/>
                <w:spacing w:val="-2"/>
                <w:sz w:val="24"/>
                <w:szCs w:val="24"/>
              </w:rPr>
              <w:t>Аббревиатура</w:t>
            </w:r>
          </w:p>
        </w:tc>
        <w:tc>
          <w:tcPr>
            <w:tcW w:w="7632" w:type="dxa"/>
            <w:shd w:val="clear" w:color="auto" w:fill="auto"/>
          </w:tcPr>
          <w:p w14:paraId="5533E6A2" w14:textId="77777777" w:rsidR="00602D7F" w:rsidRPr="00EF1C3E" w:rsidRDefault="00602D7F" w:rsidP="007E1684">
            <w:pPr>
              <w:widowControl w:val="0"/>
              <w:tabs>
                <w:tab w:val="left" w:pos="2977"/>
              </w:tabs>
              <w:autoSpaceDE w:val="0"/>
              <w:autoSpaceDN w:val="0"/>
              <w:spacing w:after="0" w:line="240" w:lineRule="auto"/>
              <w:jc w:val="center"/>
              <w:rPr>
                <w:rFonts w:ascii="Times New Roman" w:eastAsia="Arial MT" w:hAnsi="Times New Roman" w:cs="Times New Roman"/>
                <w:b/>
                <w:sz w:val="24"/>
                <w:szCs w:val="24"/>
              </w:rPr>
            </w:pPr>
            <w:r w:rsidRPr="00EF1C3E">
              <w:rPr>
                <w:rFonts w:ascii="Times New Roman" w:eastAsia="Arial MT" w:hAnsi="Times New Roman" w:cs="Times New Roman"/>
                <w:b/>
                <w:sz w:val="24"/>
                <w:szCs w:val="24"/>
              </w:rPr>
              <w:t>Значение</w:t>
            </w:r>
          </w:p>
        </w:tc>
      </w:tr>
      <w:tr w:rsidR="00A618ED" w:rsidRPr="00EF1C3E" w14:paraId="3EAB15C8" w14:textId="77777777" w:rsidTr="007E1684">
        <w:trPr>
          <w:trHeight w:val="460"/>
        </w:trPr>
        <w:tc>
          <w:tcPr>
            <w:tcW w:w="1843" w:type="dxa"/>
            <w:shd w:val="clear" w:color="auto" w:fill="auto"/>
          </w:tcPr>
          <w:p w14:paraId="1FF379D6" w14:textId="4B52CD0D"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pacing w:val="-5"/>
                <w:sz w:val="24"/>
                <w:szCs w:val="24"/>
                <w:lang w:val="en-US"/>
              </w:rPr>
            </w:pPr>
            <w:r w:rsidRPr="00EF1C3E">
              <w:rPr>
                <w:rFonts w:ascii="Times New Roman" w:eastAsia="Arial MT" w:hAnsi="Times New Roman" w:cs="Times New Roman"/>
                <w:spacing w:val="-5"/>
                <w:sz w:val="24"/>
                <w:szCs w:val="24"/>
                <w:lang w:val="en-US"/>
              </w:rPr>
              <w:t>OD</w:t>
            </w:r>
          </w:p>
        </w:tc>
        <w:tc>
          <w:tcPr>
            <w:tcW w:w="7632" w:type="dxa"/>
            <w:shd w:val="clear" w:color="auto" w:fill="auto"/>
          </w:tcPr>
          <w:p w14:paraId="5A95C4C8" w14:textId="42913DC5"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обнаружение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отключений</w:t>
            </w:r>
            <w:proofErr w:type="spellEnd"/>
          </w:p>
        </w:tc>
      </w:tr>
      <w:tr w:rsidR="00A618ED" w:rsidRPr="00EF1C3E" w14:paraId="312E5324" w14:textId="77777777" w:rsidTr="007E1684">
        <w:trPr>
          <w:trHeight w:val="460"/>
        </w:trPr>
        <w:tc>
          <w:tcPr>
            <w:tcW w:w="1843" w:type="dxa"/>
            <w:shd w:val="clear" w:color="auto" w:fill="auto"/>
          </w:tcPr>
          <w:p w14:paraId="4B47CA18"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OMS</w:t>
            </w:r>
          </w:p>
        </w:tc>
        <w:tc>
          <w:tcPr>
            <w:tcW w:w="7632" w:type="dxa"/>
            <w:shd w:val="clear" w:color="auto" w:fill="auto"/>
          </w:tcPr>
          <w:p w14:paraId="1C20CB92"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система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управления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отключениями</w:t>
            </w:r>
            <w:proofErr w:type="spellEnd"/>
          </w:p>
        </w:tc>
      </w:tr>
      <w:tr w:rsidR="00A618ED" w:rsidRPr="00EF1C3E" w14:paraId="72A26C29" w14:textId="77777777" w:rsidTr="007E1684">
        <w:trPr>
          <w:trHeight w:val="457"/>
        </w:trPr>
        <w:tc>
          <w:tcPr>
            <w:tcW w:w="1843" w:type="dxa"/>
            <w:shd w:val="clear" w:color="auto" w:fill="auto"/>
          </w:tcPr>
          <w:p w14:paraId="59386145"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OOS</w:t>
            </w:r>
          </w:p>
        </w:tc>
        <w:tc>
          <w:tcPr>
            <w:tcW w:w="7632" w:type="dxa"/>
            <w:shd w:val="clear" w:color="auto" w:fill="auto"/>
          </w:tcPr>
          <w:p w14:paraId="62F8820F"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выведен</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из</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эксплуатации</w:t>
            </w:r>
            <w:proofErr w:type="spellEnd"/>
          </w:p>
        </w:tc>
      </w:tr>
      <w:tr w:rsidR="00A618ED" w:rsidRPr="00EF1C3E" w14:paraId="49666F1B" w14:textId="77777777" w:rsidTr="007E1684">
        <w:trPr>
          <w:trHeight w:val="460"/>
        </w:trPr>
        <w:tc>
          <w:tcPr>
            <w:tcW w:w="1843" w:type="dxa"/>
            <w:shd w:val="clear" w:color="auto" w:fill="auto"/>
          </w:tcPr>
          <w:p w14:paraId="5C1C649E"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OPF</w:t>
            </w:r>
          </w:p>
        </w:tc>
        <w:tc>
          <w:tcPr>
            <w:tcW w:w="7632" w:type="dxa"/>
            <w:shd w:val="clear" w:color="auto" w:fill="auto"/>
          </w:tcPr>
          <w:p w14:paraId="484CE7D3"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оптимальный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поток</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мощности</w:t>
            </w:r>
            <w:proofErr w:type="spellEnd"/>
          </w:p>
        </w:tc>
      </w:tr>
      <w:tr w:rsidR="00A618ED" w:rsidRPr="00EF1C3E" w14:paraId="2AF62C7E" w14:textId="77777777" w:rsidTr="007E1684">
        <w:trPr>
          <w:trHeight w:val="460"/>
        </w:trPr>
        <w:tc>
          <w:tcPr>
            <w:tcW w:w="1843" w:type="dxa"/>
            <w:shd w:val="clear" w:color="auto" w:fill="auto"/>
          </w:tcPr>
          <w:p w14:paraId="79C13666"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PF</w:t>
            </w:r>
          </w:p>
        </w:tc>
        <w:tc>
          <w:tcPr>
            <w:tcW w:w="7632" w:type="dxa"/>
            <w:shd w:val="clear" w:color="auto" w:fill="auto"/>
          </w:tcPr>
          <w:p w14:paraId="0450CDDC"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коэффициент</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мощности</w:t>
            </w:r>
            <w:proofErr w:type="spellEnd"/>
          </w:p>
        </w:tc>
      </w:tr>
      <w:tr w:rsidR="00A618ED" w:rsidRPr="00EF1C3E" w14:paraId="25AF777E" w14:textId="77777777" w:rsidTr="007E1684">
        <w:trPr>
          <w:trHeight w:val="460"/>
        </w:trPr>
        <w:tc>
          <w:tcPr>
            <w:tcW w:w="1843" w:type="dxa"/>
            <w:shd w:val="clear" w:color="auto" w:fill="auto"/>
          </w:tcPr>
          <w:p w14:paraId="4115A0C2"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POC</w:t>
            </w:r>
          </w:p>
        </w:tc>
        <w:tc>
          <w:tcPr>
            <w:tcW w:w="7632" w:type="dxa"/>
            <w:shd w:val="clear" w:color="auto" w:fill="auto"/>
          </w:tcPr>
          <w:p w14:paraId="75C51B26"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точка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общего</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подключения</w:t>
            </w:r>
            <w:proofErr w:type="spellEnd"/>
          </w:p>
        </w:tc>
      </w:tr>
      <w:tr w:rsidR="00A618ED" w:rsidRPr="00EF1C3E" w14:paraId="792E86E2" w14:textId="77777777" w:rsidTr="007E1684">
        <w:trPr>
          <w:trHeight w:val="460"/>
        </w:trPr>
        <w:tc>
          <w:tcPr>
            <w:tcW w:w="1843" w:type="dxa"/>
            <w:shd w:val="clear" w:color="auto" w:fill="auto"/>
          </w:tcPr>
          <w:p w14:paraId="5787EBD2"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POS</w:t>
            </w:r>
          </w:p>
        </w:tc>
        <w:tc>
          <w:tcPr>
            <w:tcW w:w="7632" w:type="dxa"/>
            <w:shd w:val="clear" w:color="auto" w:fill="auto"/>
          </w:tcPr>
          <w:p w14:paraId="146EC955"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точка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продажи</w:t>
            </w:r>
            <w:proofErr w:type="spellEnd"/>
          </w:p>
        </w:tc>
      </w:tr>
      <w:tr w:rsidR="00A618ED" w:rsidRPr="00EF1C3E" w14:paraId="0186EDD4" w14:textId="77777777" w:rsidTr="007E1684">
        <w:trPr>
          <w:trHeight w:val="460"/>
        </w:trPr>
        <w:tc>
          <w:tcPr>
            <w:tcW w:w="1843" w:type="dxa"/>
            <w:shd w:val="clear" w:color="auto" w:fill="auto"/>
          </w:tcPr>
          <w:p w14:paraId="08F99779"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PT</w:t>
            </w:r>
          </w:p>
        </w:tc>
        <w:tc>
          <w:tcPr>
            <w:tcW w:w="7632" w:type="dxa"/>
            <w:shd w:val="clear" w:color="auto" w:fill="auto"/>
          </w:tcPr>
          <w:p w14:paraId="6A34AABC"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потенциальный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трансформатор</w:t>
            </w:r>
            <w:proofErr w:type="spellEnd"/>
          </w:p>
        </w:tc>
      </w:tr>
      <w:tr w:rsidR="00A618ED" w:rsidRPr="00EF1C3E" w14:paraId="3DF51DC7" w14:textId="77777777" w:rsidTr="007E1684">
        <w:trPr>
          <w:trHeight w:val="460"/>
        </w:trPr>
        <w:tc>
          <w:tcPr>
            <w:tcW w:w="1843" w:type="dxa"/>
            <w:shd w:val="clear" w:color="auto" w:fill="auto"/>
          </w:tcPr>
          <w:p w14:paraId="305E9756"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PV</w:t>
            </w:r>
          </w:p>
        </w:tc>
        <w:tc>
          <w:tcPr>
            <w:tcW w:w="7632" w:type="dxa"/>
            <w:shd w:val="clear" w:color="auto" w:fill="auto"/>
          </w:tcPr>
          <w:p w14:paraId="37E0965C"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pacing w:val="-2"/>
                <w:sz w:val="24"/>
                <w:szCs w:val="24"/>
                <w:lang w:val="en-US"/>
              </w:rPr>
              <w:t>фотоэлектрический</w:t>
            </w:r>
            <w:proofErr w:type="spellEnd"/>
          </w:p>
        </w:tc>
      </w:tr>
      <w:tr w:rsidR="00A618ED" w:rsidRPr="00EF1C3E" w14:paraId="79F2DD7F" w14:textId="77777777" w:rsidTr="007E1684">
        <w:trPr>
          <w:trHeight w:val="460"/>
        </w:trPr>
        <w:tc>
          <w:tcPr>
            <w:tcW w:w="1843" w:type="dxa"/>
            <w:shd w:val="clear" w:color="auto" w:fill="auto"/>
          </w:tcPr>
          <w:p w14:paraId="7F842F0F"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RF</w:t>
            </w:r>
          </w:p>
        </w:tc>
        <w:tc>
          <w:tcPr>
            <w:tcW w:w="7632" w:type="dxa"/>
            <w:shd w:val="clear" w:color="auto" w:fill="auto"/>
          </w:tcPr>
          <w:p w14:paraId="0D0E5581"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радиочастота</w:t>
            </w:r>
            <w:proofErr w:type="spellEnd"/>
          </w:p>
        </w:tc>
      </w:tr>
      <w:tr w:rsidR="00A618ED" w:rsidRPr="00EF1C3E" w14:paraId="5BD34256" w14:textId="77777777" w:rsidTr="007E1684">
        <w:trPr>
          <w:trHeight w:val="460"/>
        </w:trPr>
        <w:tc>
          <w:tcPr>
            <w:tcW w:w="1843" w:type="dxa"/>
            <w:shd w:val="clear" w:color="auto" w:fill="auto"/>
          </w:tcPr>
          <w:p w14:paraId="752854B5"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RMR</w:t>
            </w:r>
          </w:p>
        </w:tc>
        <w:tc>
          <w:tcPr>
            <w:tcW w:w="7632" w:type="dxa"/>
            <w:shd w:val="clear" w:color="auto" w:fill="auto"/>
          </w:tcPr>
          <w:p w14:paraId="2746A276"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дистанционное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считывание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показаний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счетчиков</w:t>
            </w:r>
            <w:proofErr w:type="spellEnd"/>
          </w:p>
        </w:tc>
      </w:tr>
      <w:tr w:rsidR="00A618ED" w:rsidRPr="00EF1C3E" w14:paraId="0CD3398B" w14:textId="77777777" w:rsidTr="007E1684">
        <w:trPr>
          <w:trHeight w:val="460"/>
        </w:trPr>
        <w:tc>
          <w:tcPr>
            <w:tcW w:w="1843" w:type="dxa"/>
            <w:shd w:val="clear" w:color="auto" w:fill="auto"/>
          </w:tcPr>
          <w:p w14:paraId="52A4C34B"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RTP</w:t>
            </w:r>
          </w:p>
        </w:tc>
        <w:tc>
          <w:tcPr>
            <w:tcW w:w="7632" w:type="dxa"/>
            <w:shd w:val="clear" w:color="auto" w:fill="auto"/>
          </w:tcPr>
          <w:p w14:paraId="15E4FD39"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ценообразование</w:t>
            </w:r>
            <w:proofErr w:type="spellEnd"/>
            <w:r w:rsidRPr="00EF1C3E">
              <w:rPr>
                <w:rFonts w:ascii="Times New Roman" w:eastAsia="Arial MT" w:hAnsi="Times New Roman" w:cs="Times New Roman"/>
                <w:sz w:val="24"/>
                <w:szCs w:val="24"/>
                <w:lang w:val="en-US"/>
              </w:rPr>
              <w:t xml:space="preserve"> в </w:t>
            </w:r>
            <w:proofErr w:type="spellStart"/>
            <w:r w:rsidRPr="00EF1C3E">
              <w:rPr>
                <w:rFonts w:ascii="Times New Roman" w:eastAsia="Arial MT" w:hAnsi="Times New Roman" w:cs="Times New Roman"/>
                <w:sz w:val="24"/>
                <w:szCs w:val="24"/>
                <w:lang w:val="en-US"/>
              </w:rPr>
              <w:t>реальном</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времени</w:t>
            </w:r>
            <w:proofErr w:type="spellEnd"/>
          </w:p>
        </w:tc>
      </w:tr>
      <w:tr w:rsidR="00A618ED" w:rsidRPr="00EF1C3E" w14:paraId="34AF7932" w14:textId="77777777" w:rsidTr="007E1684">
        <w:trPr>
          <w:trHeight w:val="457"/>
        </w:trPr>
        <w:tc>
          <w:tcPr>
            <w:tcW w:w="1843" w:type="dxa"/>
            <w:shd w:val="clear" w:color="auto" w:fill="auto"/>
          </w:tcPr>
          <w:p w14:paraId="1E534810"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RTU</w:t>
            </w:r>
          </w:p>
        </w:tc>
        <w:tc>
          <w:tcPr>
            <w:tcW w:w="7632" w:type="dxa"/>
            <w:shd w:val="clear" w:color="auto" w:fill="auto"/>
          </w:tcPr>
          <w:p w14:paraId="7C005AFC"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дистанционный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терминальный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блок</w:t>
            </w:r>
            <w:proofErr w:type="spellEnd"/>
          </w:p>
        </w:tc>
      </w:tr>
      <w:tr w:rsidR="00A618ED" w:rsidRPr="00EF1C3E" w14:paraId="04D55B92" w14:textId="77777777" w:rsidTr="007E1684">
        <w:trPr>
          <w:trHeight w:val="460"/>
        </w:trPr>
        <w:tc>
          <w:tcPr>
            <w:tcW w:w="1843" w:type="dxa"/>
            <w:shd w:val="clear" w:color="auto" w:fill="auto"/>
          </w:tcPr>
          <w:p w14:paraId="4AC9528C"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2"/>
                <w:sz w:val="24"/>
                <w:szCs w:val="24"/>
                <w:lang w:val="en-US"/>
              </w:rPr>
              <w:t>SCADA</w:t>
            </w:r>
          </w:p>
        </w:tc>
        <w:tc>
          <w:tcPr>
            <w:tcW w:w="7632" w:type="dxa"/>
            <w:shd w:val="clear" w:color="auto" w:fill="auto"/>
          </w:tcPr>
          <w:p w14:paraId="2870A777"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система диспетчерского управления и сбора данных</w:t>
            </w:r>
          </w:p>
        </w:tc>
      </w:tr>
      <w:tr w:rsidR="00A618ED" w:rsidRPr="00EF1C3E" w14:paraId="73825201" w14:textId="77777777" w:rsidTr="007E1684">
        <w:trPr>
          <w:trHeight w:val="460"/>
        </w:trPr>
        <w:tc>
          <w:tcPr>
            <w:tcW w:w="1843" w:type="dxa"/>
            <w:shd w:val="clear" w:color="auto" w:fill="auto"/>
          </w:tcPr>
          <w:p w14:paraId="0826B3A1"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SDP</w:t>
            </w:r>
          </w:p>
        </w:tc>
        <w:tc>
          <w:tcPr>
            <w:tcW w:w="7632" w:type="dxa"/>
            <w:shd w:val="clear" w:color="auto" w:fill="auto"/>
          </w:tcPr>
          <w:p w14:paraId="4FC5D4D2"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точка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предоставления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услуг</w:t>
            </w:r>
            <w:proofErr w:type="spellEnd"/>
          </w:p>
        </w:tc>
      </w:tr>
      <w:tr w:rsidR="00A618ED" w:rsidRPr="00EF1C3E" w14:paraId="3ED356F7" w14:textId="77777777" w:rsidTr="007E1684">
        <w:trPr>
          <w:trHeight w:val="460"/>
        </w:trPr>
        <w:tc>
          <w:tcPr>
            <w:tcW w:w="1843" w:type="dxa"/>
            <w:shd w:val="clear" w:color="auto" w:fill="auto"/>
          </w:tcPr>
          <w:p w14:paraId="6990E8C5"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SIM</w:t>
            </w:r>
          </w:p>
        </w:tc>
        <w:tc>
          <w:tcPr>
            <w:tcW w:w="7632" w:type="dxa"/>
            <w:shd w:val="clear" w:color="auto" w:fill="auto"/>
          </w:tcPr>
          <w:p w14:paraId="773EC9DF"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модуль</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интеграции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подстанции</w:t>
            </w:r>
            <w:proofErr w:type="spellEnd"/>
          </w:p>
        </w:tc>
      </w:tr>
      <w:tr w:rsidR="00A618ED" w:rsidRPr="00EF1C3E" w14:paraId="5665A41F" w14:textId="77777777" w:rsidTr="007E1684">
        <w:trPr>
          <w:trHeight w:val="460"/>
        </w:trPr>
        <w:tc>
          <w:tcPr>
            <w:tcW w:w="1843" w:type="dxa"/>
            <w:shd w:val="clear" w:color="auto" w:fill="auto"/>
          </w:tcPr>
          <w:p w14:paraId="4CBC0B62"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SLA</w:t>
            </w:r>
          </w:p>
        </w:tc>
        <w:tc>
          <w:tcPr>
            <w:tcW w:w="7632" w:type="dxa"/>
            <w:shd w:val="clear" w:color="auto" w:fill="auto"/>
          </w:tcPr>
          <w:p w14:paraId="650D9DA5"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соглашение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об</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уровне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обслуживания</w:t>
            </w:r>
            <w:proofErr w:type="spellEnd"/>
          </w:p>
        </w:tc>
      </w:tr>
      <w:tr w:rsidR="00A618ED" w:rsidRPr="00EF1C3E" w14:paraId="44B43F61" w14:textId="77777777" w:rsidTr="007E1684">
        <w:trPr>
          <w:trHeight w:val="460"/>
        </w:trPr>
        <w:tc>
          <w:tcPr>
            <w:tcW w:w="1843" w:type="dxa"/>
            <w:shd w:val="clear" w:color="auto" w:fill="auto"/>
          </w:tcPr>
          <w:p w14:paraId="145629A8"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TOU</w:t>
            </w:r>
          </w:p>
        </w:tc>
        <w:tc>
          <w:tcPr>
            <w:tcW w:w="7632" w:type="dxa"/>
            <w:shd w:val="clear" w:color="auto" w:fill="auto"/>
          </w:tcPr>
          <w:p w14:paraId="4888D731"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ценообразование в зависимости от времени суток</w:t>
            </w:r>
          </w:p>
        </w:tc>
      </w:tr>
      <w:tr w:rsidR="00A618ED" w:rsidRPr="00EF1C3E" w14:paraId="1CFB66EB" w14:textId="77777777" w:rsidTr="007E1684">
        <w:trPr>
          <w:trHeight w:val="460"/>
        </w:trPr>
        <w:tc>
          <w:tcPr>
            <w:tcW w:w="1843" w:type="dxa"/>
            <w:shd w:val="clear" w:color="auto" w:fill="auto"/>
          </w:tcPr>
          <w:p w14:paraId="51F03824"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UC</w:t>
            </w:r>
          </w:p>
        </w:tc>
        <w:tc>
          <w:tcPr>
            <w:tcW w:w="7632" w:type="dxa"/>
            <w:shd w:val="clear" w:color="auto" w:fill="auto"/>
          </w:tcPr>
          <w:p w14:paraId="07A696FF"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планирование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энергоблоков</w:t>
            </w:r>
            <w:proofErr w:type="spellEnd"/>
          </w:p>
        </w:tc>
      </w:tr>
      <w:tr w:rsidR="00A618ED" w:rsidRPr="00EF1C3E" w14:paraId="478EE8FF" w14:textId="77777777" w:rsidTr="007E1684">
        <w:trPr>
          <w:trHeight w:val="460"/>
        </w:trPr>
        <w:tc>
          <w:tcPr>
            <w:tcW w:w="1843" w:type="dxa"/>
            <w:shd w:val="clear" w:color="auto" w:fill="auto"/>
          </w:tcPr>
          <w:p w14:paraId="73A7F446"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UCA</w:t>
            </w:r>
          </w:p>
        </w:tc>
        <w:tc>
          <w:tcPr>
            <w:tcW w:w="7632" w:type="dxa"/>
            <w:shd w:val="clear" w:color="auto" w:fill="auto"/>
          </w:tcPr>
          <w:p w14:paraId="0D531665"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архитектура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связи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энергоснабжающей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компании</w:t>
            </w:r>
            <w:proofErr w:type="spellEnd"/>
          </w:p>
        </w:tc>
      </w:tr>
      <w:tr w:rsidR="00A618ED" w:rsidRPr="00EF1C3E" w14:paraId="4A0910CF" w14:textId="77777777" w:rsidTr="007E1684">
        <w:trPr>
          <w:trHeight w:val="460"/>
        </w:trPr>
        <w:tc>
          <w:tcPr>
            <w:tcW w:w="1843" w:type="dxa"/>
            <w:shd w:val="clear" w:color="auto" w:fill="auto"/>
          </w:tcPr>
          <w:p w14:paraId="508D6357"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4"/>
                <w:sz w:val="24"/>
                <w:szCs w:val="24"/>
                <w:lang w:val="en-US"/>
              </w:rPr>
              <w:t>UFLS</w:t>
            </w:r>
          </w:p>
        </w:tc>
        <w:tc>
          <w:tcPr>
            <w:tcW w:w="7632" w:type="dxa"/>
            <w:shd w:val="clear" w:color="auto" w:fill="auto"/>
          </w:tcPr>
          <w:p w14:paraId="5B28DF3D"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rPr>
            </w:pPr>
            <w:r w:rsidRPr="00EF1C3E">
              <w:rPr>
                <w:rFonts w:ascii="Times New Roman" w:eastAsia="Arial MT" w:hAnsi="Times New Roman" w:cs="Times New Roman"/>
                <w:sz w:val="24"/>
                <w:szCs w:val="24"/>
              </w:rPr>
              <w:t>снижение нагрузки при пониженной частоте</w:t>
            </w:r>
          </w:p>
        </w:tc>
      </w:tr>
      <w:tr w:rsidR="00A618ED" w:rsidRPr="00EF1C3E" w14:paraId="5C085B62" w14:textId="77777777" w:rsidTr="007E1684">
        <w:trPr>
          <w:trHeight w:val="460"/>
        </w:trPr>
        <w:tc>
          <w:tcPr>
            <w:tcW w:w="1843" w:type="dxa"/>
            <w:shd w:val="clear" w:color="auto" w:fill="auto"/>
          </w:tcPr>
          <w:p w14:paraId="58D6B362"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UML</w:t>
            </w:r>
          </w:p>
        </w:tc>
        <w:tc>
          <w:tcPr>
            <w:tcW w:w="7632" w:type="dxa"/>
            <w:shd w:val="clear" w:color="auto" w:fill="auto"/>
          </w:tcPr>
          <w:p w14:paraId="3FAC9CCE"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унифицированный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язык</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моделирования</w:t>
            </w:r>
            <w:proofErr w:type="spellEnd"/>
          </w:p>
        </w:tc>
      </w:tr>
      <w:tr w:rsidR="00A618ED" w:rsidRPr="00EF1C3E" w14:paraId="2E9E81D6" w14:textId="77777777" w:rsidTr="007E1684">
        <w:trPr>
          <w:trHeight w:val="457"/>
        </w:trPr>
        <w:tc>
          <w:tcPr>
            <w:tcW w:w="1843" w:type="dxa"/>
            <w:shd w:val="clear" w:color="auto" w:fill="auto"/>
          </w:tcPr>
          <w:p w14:paraId="47A6A28E"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VAR</w:t>
            </w:r>
          </w:p>
        </w:tc>
        <w:tc>
          <w:tcPr>
            <w:tcW w:w="7632" w:type="dxa"/>
            <w:shd w:val="clear" w:color="auto" w:fill="auto"/>
          </w:tcPr>
          <w:p w14:paraId="5EB70743"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вольтампер-реактивный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ток</w:t>
            </w:r>
            <w:proofErr w:type="spellEnd"/>
          </w:p>
        </w:tc>
      </w:tr>
      <w:tr w:rsidR="00A618ED" w:rsidRPr="00EF1C3E" w14:paraId="064559FE" w14:textId="77777777" w:rsidTr="007E1684">
        <w:trPr>
          <w:trHeight w:val="460"/>
        </w:trPr>
        <w:tc>
          <w:tcPr>
            <w:tcW w:w="1843" w:type="dxa"/>
            <w:shd w:val="clear" w:color="auto" w:fill="auto"/>
          </w:tcPr>
          <w:p w14:paraId="11E7C92F"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VEE</w:t>
            </w:r>
          </w:p>
        </w:tc>
        <w:tc>
          <w:tcPr>
            <w:tcW w:w="7632" w:type="dxa"/>
            <w:shd w:val="clear" w:color="auto" w:fill="auto"/>
          </w:tcPr>
          <w:p w14:paraId="041DCCC5"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проверка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редактирование</w:t>
            </w:r>
            <w:proofErr w:type="spellEnd"/>
            <w:r w:rsidRPr="00EF1C3E">
              <w:rPr>
                <w:rFonts w:ascii="Times New Roman" w:eastAsia="Arial MT" w:hAnsi="Times New Roman" w:cs="Times New Roman"/>
                <w:sz w:val="24"/>
                <w:szCs w:val="24"/>
                <w:lang w:val="en-US"/>
              </w:rPr>
              <w:t xml:space="preserve"> и </w:t>
            </w:r>
            <w:proofErr w:type="spellStart"/>
            <w:r w:rsidRPr="00EF1C3E">
              <w:rPr>
                <w:rFonts w:ascii="Times New Roman" w:eastAsia="Arial MT" w:hAnsi="Times New Roman" w:cs="Times New Roman"/>
                <w:sz w:val="24"/>
                <w:szCs w:val="24"/>
                <w:lang w:val="en-US"/>
              </w:rPr>
              <w:t>оценка</w:t>
            </w:r>
            <w:proofErr w:type="spellEnd"/>
          </w:p>
        </w:tc>
      </w:tr>
      <w:tr w:rsidR="00A618ED" w:rsidRPr="00EF1C3E" w14:paraId="15B62A33" w14:textId="77777777" w:rsidTr="007E1684">
        <w:trPr>
          <w:trHeight w:val="460"/>
        </w:trPr>
        <w:tc>
          <w:tcPr>
            <w:tcW w:w="1843" w:type="dxa"/>
            <w:shd w:val="clear" w:color="auto" w:fill="auto"/>
          </w:tcPr>
          <w:p w14:paraId="2D9A1022"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VT</w:t>
            </w:r>
          </w:p>
        </w:tc>
        <w:tc>
          <w:tcPr>
            <w:tcW w:w="7632" w:type="dxa"/>
            <w:shd w:val="clear" w:color="auto" w:fill="auto"/>
          </w:tcPr>
          <w:p w14:paraId="0A69BE4C"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трансформатор</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напряжения</w:t>
            </w:r>
            <w:proofErr w:type="spellEnd"/>
          </w:p>
        </w:tc>
      </w:tr>
      <w:tr w:rsidR="00A618ED" w:rsidRPr="00EF1C3E" w14:paraId="4BC1D083" w14:textId="77777777" w:rsidTr="007E1684">
        <w:trPr>
          <w:trHeight w:val="460"/>
        </w:trPr>
        <w:tc>
          <w:tcPr>
            <w:tcW w:w="1843" w:type="dxa"/>
            <w:shd w:val="clear" w:color="auto" w:fill="auto"/>
          </w:tcPr>
          <w:p w14:paraId="087DB009"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VTR</w:t>
            </w:r>
          </w:p>
        </w:tc>
        <w:tc>
          <w:tcPr>
            <w:tcW w:w="7632" w:type="dxa"/>
            <w:shd w:val="clear" w:color="auto" w:fill="auto"/>
          </w:tcPr>
          <w:p w14:paraId="58D70403"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коэффициент</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трансформации</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трансформатора</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напряжения</w:t>
            </w:r>
            <w:proofErr w:type="spellEnd"/>
          </w:p>
        </w:tc>
      </w:tr>
      <w:tr w:rsidR="00A618ED" w:rsidRPr="00EF1C3E" w14:paraId="09DB1A6D" w14:textId="77777777" w:rsidTr="007E1684">
        <w:trPr>
          <w:trHeight w:val="460"/>
        </w:trPr>
        <w:tc>
          <w:tcPr>
            <w:tcW w:w="1843" w:type="dxa"/>
            <w:shd w:val="clear" w:color="auto" w:fill="auto"/>
          </w:tcPr>
          <w:p w14:paraId="6569213B"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WAN</w:t>
            </w:r>
          </w:p>
        </w:tc>
        <w:tc>
          <w:tcPr>
            <w:tcW w:w="7632" w:type="dxa"/>
            <w:shd w:val="clear" w:color="auto" w:fill="auto"/>
          </w:tcPr>
          <w:p w14:paraId="0D2CC701"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глобальная</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сеть</w:t>
            </w:r>
            <w:proofErr w:type="spellEnd"/>
          </w:p>
        </w:tc>
      </w:tr>
      <w:tr w:rsidR="00A618ED" w:rsidRPr="00EF1C3E" w14:paraId="63025F9D" w14:textId="77777777" w:rsidTr="007E1684">
        <w:trPr>
          <w:trHeight w:val="460"/>
        </w:trPr>
        <w:tc>
          <w:tcPr>
            <w:tcW w:w="1843" w:type="dxa"/>
            <w:shd w:val="clear" w:color="auto" w:fill="auto"/>
          </w:tcPr>
          <w:p w14:paraId="35918FC1"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10"/>
                <w:sz w:val="24"/>
                <w:szCs w:val="24"/>
                <w:lang w:val="en-US"/>
              </w:rPr>
              <w:lastRenderedPageBreak/>
              <w:t>WM</w:t>
            </w:r>
          </w:p>
        </w:tc>
        <w:tc>
          <w:tcPr>
            <w:tcW w:w="7632" w:type="dxa"/>
            <w:shd w:val="clear" w:color="auto" w:fill="auto"/>
          </w:tcPr>
          <w:p w14:paraId="2C44B5E2"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управление</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работами</w:t>
            </w:r>
            <w:proofErr w:type="spellEnd"/>
          </w:p>
        </w:tc>
      </w:tr>
      <w:tr w:rsidR="00A618ED" w:rsidRPr="00EF1C3E" w14:paraId="5396FBD9" w14:textId="77777777" w:rsidTr="007E1684">
        <w:trPr>
          <w:trHeight w:val="460"/>
        </w:trPr>
        <w:tc>
          <w:tcPr>
            <w:tcW w:w="1843" w:type="dxa"/>
            <w:shd w:val="clear" w:color="auto" w:fill="auto"/>
          </w:tcPr>
          <w:p w14:paraId="6D1AF2EF" w14:textId="77777777" w:rsidR="00A618ED" w:rsidRPr="00EF1C3E" w:rsidRDefault="00A618ED" w:rsidP="00A618ED">
            <w:pPr>
              <w:widowControl w:val="0"/>
              <w:tabs>
                <w:tab w:val="left" w:pos="2977"/>
              </w:tabs>
              <w:autoSpaceDE w:val="0"/>
              <w:autoSpaceDN w:val="0"/>
              <w:spacing w:after="0" w:line="240" w:lineRule="auto"/>
              <w:ind w:firstLine="284"/>
              <w:jc w:val="both"/>
              <w:rPr>
                <w:rFonts w:ascii="Times New Roman" w:eastAsia="Arial MT" w:hAnsi="Times New Roman" w:cs="Times New Roman"/>
                <w:sz w:val="24"/>
                <w:szCs w:val="24"/>
                <w:lang w:val="en-US"/>
              </w:rPr>
            </w:pPr>
            <w:r w:rsidRPr="00EF1C3E">
              <w:rPr>
                <w:rFonts w:ascii="Times New Roman" w:eastAsia="Arial MT" w:hAnsi="Times New Roman" w:cs="Times New Roman"/>
                <w:spacing w:val="-5"/>
                <w:sz w:val="24"/>
                <w:szCs w:val="24"/>
                <w:lang w:val="en-US"/>
              </w:rPr>
              <w:t>XML</w:t>
            </w:r>
          </w:p>
        </w:tc>
        <w:tc>
          <w:tcPr>
            <w:tcW w:w="7632" w:type="dxa"/>
            <w:shd w:val="clear" w:color="auto" w:fill="auto"/>
          </w:tcPr>
          <w:p w14:paraId="3DE6A00E" w14:textId="77777777" w:rsidR="00A618ED" w:rsidRPr="00EF1C3E" w:rsidRDefault="00A618ED" w:rsidP="00A618ED">
            <w:pPr>
              <w:widowControl w:val="0"/>
              <w:tabs>
                <w:tab w:val="left" w:pos="2977"/>
              </w:tabs>
              <w:autoSpaceDE w:val="0"/>
              <w:autoSpaceDN w:val="0"/>
              <w:spacing w:after="0" w:line="240" w:lineRule="auto"/>
              <w:ind w:firstLine="279"/>
              <w:jc w:val="both"/>
              <w:rPr>
                <w:rFonts w:ascii="Times New Roman" w:eastAsia="Arial MT" w:hAnsi="Times New Roman" w:cs="Times New Roman"/>
                <w:sz w:val="24"/>
                <w:szCs w:val="24"/>
                <w:lang w:val="en-US"/>
              </w:rPr>
            </w:pPr>
            <w:proofErr w:type="spellStart"/>
            <w:r w:rsidRPr="00EF1C3E">
              <w:rPr>
                <w:rFonts w:ascii="Times New Roman" w:eastAsia="Arial MT" w:hAnsi="Times New Roman" w:cs="Times New Roman"/>
                <w:sz w:val="24"/>
                <w:szCs w:val="24"/>
                <w:lang w:val="en-US"/>
              </w:rPr>
              <w:t>расширяемый</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язык</w:t>
            </w:r>
            <w:proofErr w:type="spellEnd"/>
            <w:r w:rsidRPr="00EF1C3E">
              <w:rPr>
                <w:rFonts w:ascii="Times New Roman" w:eastAsia="Arial MT" w:hAnsi="Times New Roman" w:cs="Times New Roman"/>
                <w:sz w:val="24"/>
                <w:szCs w:val="24"/>
                <w:lang w:val="en-US"/>
              </w:rPr>
              <w:t xml:space="preserve"> </w:t>
            </w:r>
            <w:proofErr w:type="spellStart"/>
            <w:r w:rsidRPr="00EF1C3E">
              <w:rPr>
                <w:rFonts w:ascii="Times New Roman" w:eastAsia="Arial MT" w:hAnsi="Times New Roman" w:cs="Times New Roman"/>
                <w:sz w:val="24"/>
                <w:szCs w:val="24"/>
                <w:lang w:val="en-US"/>
              </w:rPr>
              <w:t>разметки</w:t>
            </w:r>
            <w:proofErr w:type="spellEnd"/>
          </w:p>
        </w:tc>
      </w:tr>
    </w:tbl>
    <w:p w14:paraId="4D3BD8DF" w14:textId="77777777" w:rsidR="00297368" w:rsidRPr="00EF1C3E" w:rsidRDefault="00297368" w:rsidP="00375F9E">
      <w:pPr>
        <w:jc w:val="both"/>
        <w:rPr>
          <w:rFonts w:ascii="Times New Roman" w:hAnsi="Times New Roman" w:cs="Times New Roman"/>
          <w:b/>
          <w:bCs/>
          <w:sz w:val="20"/>
          <w:szCs w:val="20"/>
        </w:rPr>
      </w:pPr>
      <w:bookmarkStart w:id="13" w:name="_TOC_250000"/>
      <w:bookmarkEnd w:id="13"/>
      <w:r w:rsidRPr="00EF1C3E">
        <w:rPr>
          <w:rFonts w:ascii="Times New Roman" w:hAnsi="Times New Roman" w:cs="Times New Roman"/>
          <w:b/>
          <w:bCs/>
          <w:sz w:val="20"/>
          <w:szCs w:val="20"/>
        </w:rPr>
        <w:br w:type="page"/>
      </w:r>
    </w:p>
    <w:p w14:paraId="46345EC6" w14:textId="71D5946F" w:rsidR="007C6113" w:rsidRPr="00EF1C3E" w:rsidRDefault="007C6113" w:rsidP="007C6113">
      <w:pPr>
        <w:spacing w:after="0" w:line="240" w:lineRule="auto"/>
        <w:ind w:left="-28"/>
        <w:contextualSpacing/>
        <w:jc w:val="center"/>
        <w:rPr>
          <w:rFonts w:ascii="Times New Roman" w:eastAsia="Calibri" w:hAnsi="Times New Roman" w:cs="Times New Roman"/>
          <w:i/>
          <w:sz w:val="24"/>
          <w:szCs w:val="24"/>
          <w:lang w:eastAsia="ru-RU"/>
        </w:rPr>
      </w:pPr>
      <w:r w:rsidRPr="00EF1C3E">
        <w:rPr>
          <w:rFonts w:ascii="Times New Roman" w:eastAsia="Calibri" w:hAnsi="Times New Roman" w:cs="Times New Roman"/>
          <w:sz w:val="24"/>
          <w:szCs w:val="24"/>
          <w:lang w:eastAsia="ru-RU"/>
        </w:rPr>
        <w:lastRenderedPageBreak/>
        <w:t>Приложение В.А</w:t>
      </w:r>
    </w:p>
    <w:p w14:paraId="64C7AD68" w14:textId="6224BBCD" w:rsidR="00602D7F" w:rsidRPr="00EF1C3E" w:rsidRDefault="007C6113" w:rsidP="007C6113">
      <w:pPr>
        <w:widowControl w:val="0"/>
        <w:tabs>
          <w:tab w:val="left" w:pos="2977"/>
        </w:tabs>
        <w:autoSpaceDE w:val="0"/>
        <w:autoSpaceDN w:val="0"/>
        <w:spacing w:after="0" w:line="240" w:lineRule="auto"/>
        <w:ind w:left="-28"/>
        <w:jc w:val="center"/>
        <w:rPr>
          <w:rFonts w:ascii="Times New Roman" w:hAnsi="Times New Roman" w:cs="Times New Roman"/>
          <w:b/>
          <w:bCs/>
          <w:sz w:val="20"/>
          <w:szCs w:val="20"/>
        </w:rPr>
      </w:pPr>
      <w:r w:rsidRPr="00EF1C3E">
        <w:rPr>
          <w:rFonts w:ascii="Times New Roman" w:eastAsia="Calibri" w:hAnsi="Times New Roman" w:cs="Times New Roman"/>
          <w:i/>
          <w:sz w:val="24"/>
          <w:szCs w:val="24"/>
          <w:lang w:eastAsia="ru-RU"/>
        </w:rPr>
        <w:t>(информационное)</w:t>
      </w:r>
    </w:p>
    <w:tbl>
      <w:tblPr>
        <w:tblW w:w="518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8"/>
        <w:gridCol w:w="5158"/>
      </w:tblGrid>
      <w:tr w:rsidR="007C6113" w:rsidRPr="00EF1C3E" w14:paraId="15CED661" w14:textId="77777777" w:rsidTr="007C6113">
        <w:trPr>
          <w:trHeight w:val="315"/>
        </w:trPr>
        <w:tc>
          <w:tcPr>
            <w:tcW w:w="2340" w:type="pct"/>
            <w:tcBorders>
              <w:top w:val="nil"/>
              <w:left w:val="nil"/>
              <w:bottom w:val="nil"/>
              <w:right w:val="nil"/>
            </w:tcBorders>
          </w:tcPr>
          <w:p w14:paraId="30AF86DC" w14:textId="78649851" w:rsidR="007C6113" w:rsidRPr="00EF1C3E" w:rsidRDefault="007C6113" w:rsidP="009971B7">
            <w:pPr>
              <w:spacing w:after="0" w:line="240" w:lineRule="auto"/>
              <w:ind w:left="-28"/>
              <w:contextualSpacing/>
              <w:jc w:val="both"/>
              <w:rPr>
                <w:rFonts w:ascii="Times New Roman" w:eastAsia="Calibri" w:hAnsi="Times New Roman" w:cs="Times New Roman"/>
                <w:sz w:val="24"/>
                <w:szCs w:val="24"/>
                <w:lang w:eastAsia="ru-RU"/>
              </w:rPr>
            </w:pPr>
            <w:bookmarkStart w:id="14" w:name="_Hlk198215939"/>
            <w:bookmarkStart w:id="15" w:name="_Hlk195882197"/>
            <w:bookmarkEnd w:id="9"/>
            <w:r w:rsidRPr="00EF1C3E">
              <w:rPr>
                <w:rFonts w:ascii="Times New Roman" w:eastAsia="Calibri" w:hAnsi="Times New Roman" w:cs="Times New Roman"/>
                <w:i/>
                <w:sz w:val="24"/>
                <w:szCs w:val="24"/>
                <w:lang w:eastAsia="ru-RU"/>
              </w:rPr>
              <w:t xml:space="preserve"> </w:t>
            </w:r>
          </w:p>
        </w:tc>
        <w:tc>
          <w:tcPr>
            <w:tcW w:w="2660" w:type="pct"/>
            <w:tcBorders>
              <w:top w:val="nil"/>
              <w:left w:val="nil"/>
              <w:bottom w:val="nil"/>
              <w:right w:val="nil"/>
            </w:tcBorders>
          </w:tcPr>
          <w:p w14:paraId="0E741178" w14:textId="1F53C88B" w:rsidR="007C6113" w:rsidRPr="00EF1C3E" w:rsidRDefault="007C6113" w:rsidP="009971B7">
            <w:pPr>
              <w:spacing w:after="0" w:line="240" w:lineRule="auto"/>
              <w:ind w:left="-28"/>
              <w:contextualSpacing/>
              <w:jc w:val="both"/>
              <w:rPr>
                <w:rFonts w:ascii="Times New Roman" w:eastAsia="Calibri" w:hAnsi="Times New Roman" w:cs="Times New Roman"/>
                <w:sz w:val="24"/>
                <w:szCs w:val="24"/>
                <w:lang w:eastAsia="ru-RU"/>
              </w:rPr>
            </w:pPr>
          </w:p>
        </w:tc>
      </w:tr>
    </w:tbl>
    <w:p w14:paraId="1F5B0CC8" w14:textId="238E914C" w:rsidR="007C6113" w:rsidRPr="00EF1C3E" w:rsidRDefault="007C6113" w:rsidP="007C6113">
      <w:pPr>
        <w:autoSpaceDE w:val="0"/>
        <w:autoSpaceDN w:val="0"/>
        <w:adjustRightInd w:val="0"/>
        <w:spacing w:after="0" w:line="240" w:lineRule="auto"/>
        <w:jc w:val="center"/>
        <w:rPr>
          <w:rFonts w:ascii="Times New Roman" w:hAnsi="Times New Roman" w:cs="Times New Roman"/>
          <w:b/>
          <w:bCs/>
          <w:sz w:val="24"/>
          <w:szCs w:val="24"/>
        </w:rPr>
      </w:pPr>
      <w:r w:rsidRPr="00EF1C3E">
        <w:rPr>
          <w:rFonts w:ascii="Times New Roman" w:hAnsi="Times New Roman" w:cs="Times New Roman"/>
          <w:b/>
          <w:bCs/>
          <w:sz w:val="24"/>
          <w:szCs w:val="24"/>
        </w:rPr>
        <w:t>Сведения о соответствии стандартов</w:t>
      </w:r>
      <w:r w:rsidRPr="00EF1C3E">
        <w:rPr>
          <w:rFonts w:ascii="Times New Roman" w:hAnsi="Times New Roman" w:cs="Times New Roman"/>
          <w:b/>
          <w:bCs/>
          <w:sz w:val="24"/>
          <w:szCs w:val="24"/>
          <w:lang w:val="kk-KZ"/>
        </w:rPr>
        <w:t xml:space="preserve"> </w:t>
      </w:r>
      <w:r w:rsidRPr="00EF1C3E">
        <w:rPr>
          <w:rFonts w:ascii="Times New Roman" w:hAnsi="Times New Roman" w:cs="Times New Roman"/>
          <w:b/>
          <w:bCs/>
          <w:sz w:val="24"/>
          <w:szCs w:val="24"/>
        </w:rPr>
        <w:t>ссылочным международным стандартам</w:t>
      </w:r>
    </w:p>
    <w:p w14:paraId="2F68D878" w14:textId="77777777" w:rsidR="007C6113" w:rsidRPr="00EF1C3E" w:rsidRDefault="007C6113" w:rsidP="007C6113">
      <w:pPr>
        <w:autoSpaceDE w:val="0"/>
        <w:autoSpaceDN w:val="0"/>
        <w:adjustRightInd w:val="0"/>
        <w:spacing w:after="0" w:line="240" w:lineRule="auto"/>
        <w:jc w:val="center"/>
        <w:rPr>
          <w:rFonts w:ascii="Times New Roman" w:hAnsi="Times New Roman" w:cs="Times New Roman"/>
          <w:b/>
          <w:bCs/>
          <w:sz w:val="24"/>
          <w:szCs w:val="24"/>
        </w:rPr>
      </w:pPr>
    </w:p>
    <w:p w14:paraId="006713CA" w14:textId="4D154268" w:rsidR="007C6113" w:rsidRPr="00EF1C3E" w:rsidRDefault="007C6113" w:rsidP="007C6113">
      <w:pPr>
        <w:autoSpaceDE w:val="0"/>
        <w:autoSpaceDN w:val="0"/>
        <w:adjustRightInd w:val="0"/>
        <w:spacing w:after="0" w:line="240" w:lineRule="auto"/>
        <w:jc w:val="center"/>
        <w:rPr>
          <w:rFonts w:ascii="Times New Roman" w:hAnsi="Times New Roman" w:cs="Times New Roman"/>
          <w:b/>
          <w:bCs/>
          <w:sz w:val="24"/>
          <w:szCs w:val="24"/>
        </w:rPr>
      </w:pPr>
      <w:r w:rsidRPr="00EF1C3E">
        <w:rPr>
          <w:rFonts w:ascii="Times New Roman" w:hAnsi="Times New Roman" w:cs="Times New Roman"/>
          <w:b/>
          <w:bCs/>
          <w:sz w:val="24"/>
          <w:szCs w:val="24"/>
          <w:lang w:val="kk-KZ"/>
        </w:rPr>
        <w:t xml:space="preserve">Таблица В.А.1 </w:t>
      </w:r>
      <w:r w:rsidRPr="00EF1C3E">
        <w:rPr>
          <w:rFonts w:ascii="Times New Roman" w:hAnsi="Times New Roman" w:cs="Times New Roman"/>
          <w:b/>
          <w:bCs/>
          <w:sz w:val="24"/>
          <w:szCs w:val="24"/>
        </w:rPr>
        <w:t>Сведения о соответствии стандартов</w:t>
      </w:r>
      <w:r w:rsidRPr="00EF1C3E">
        <w:rPr>
          <w:rFonts w:ascii="Times New Roman" w:hAnsi="Times New Roman" w:cs="Times New Roman"/>
          <w:b/>
          <w:bCs/>
          <w:sz w:val="24"/>
          <w:szCs w:val="24"/>
          <w:lang w:val="kk-KZ"/>
        </w:rPr>
        <w:t xml:space="preserve"> </w:t>
      </w:r>
      <w:r w:rsidRPr="00EF1C3E">
        <w:rPr>
          <w:rFonts w:ascii="Times New Roman" w:hAnsi="Times New Roman" w:cs="Times New Roman"/>
          <w:b/>
          <w:bCs/>
          <w:sz w:val="24"/>
          <w:szCs w:val="24"/>
        </w:rPr>
        <w:t>ссылочным международным стандартам</w:t>
      </w:r>
    </w:p>
    <w:p w14:paraId="43A1772F" w14:textId="24661307" w:rsidR="007C6113" w:rsidRPr="00EF1C3E" w:rsidRDefault="007C6113" w:rsidP="007C6113">
      <w:pPr>
        <w:autoSpaceDE w:val="0"/>
        <w:autoSpaceDN w:val="0"/>
        <w:adjustRightInd w:val="0"/>
        <w:spacing w:after="0" w:line="240" w:lineRule="auto"/>
        <w:jc w:val="center"/>
        <w:rPr>
          <w:rFonts w:ascii="Times New Roman" w:hAnsi="Times New Roman" w:cs="Times New Roman"/>
          <w:b/>
          <w:bCs/>
          <w:sz w:val="24"/>
          <w:szCs w:val="24"/>
        </w:rPr>
      </w:pPr>
    </w:p>
    <w:tbl>
      <w:tblPr>
        <w:tblStyle w:val="afd"/>
        <w:tblW w:w="0" w:type="auto"/>
        <w:tblLook w:val="04A0" w:firstRow="1" w:lastRow="0" w:firstColumn="1" w:lastColumn="0" w:noHBand="0" w:noVBand="1"/>
      </w:tblPr>
      <w:tblGrid>
        <w:gridCol w:w="3681"/>
        <w:gridCol w:w="1831"/>
        <w:gridCol w:w="3832"/>
      </w:tblGrid>
      <w:tr w:rsidR="007C6113" w:rsidRPr="00EF1C3E" w14:paraId="5FBC8A67" w14:textId="77777777" w:rsidTr="00A618ED">
        <w:tc>
          <w:tcPr>
            <w:tcW w:w="3681" w:type="dxa"/>
          </w:tcPr>
          <w:p w14:paraId="06F2554F" w14:textId="6155EBB2" w:rsidR="007C6113" w:rsidRPr="00EF1C3E" w:rsidRDefault="007C6113" w:rsidP="007C6113">
            <w:pPr>
              <w:autoSpaceDE w:val="0"/>
              <w:autoSpaceDN w:val="0"/>
              <w:adjustRightInd w:val="0"/>
              <w:jc w:val="center"/>
              <w:rPr>
                <w:rFonts w:ascii="Times New Roman" w:hAnsi="Times New Roman" w:cs="Times New Roman"/>
                <w:b/>
                <w:bCs/>
                <w:sz w:val="24"/>
                <w:szCs w:val="24"/>
              </w:rPr>
            </w:pPr>
            <w:r w:rsidRPr="00EF1C3E">
              <w:rPr>
                <w:rFonts w:ascii="Times New Roman" w:hAnsi="Times New Roman" w:cs="Times New Roman"/>
                <w:b/>
                <w:bCs/>
                <w:sz w:val="24"/>
                <w:szCs w:val="24"/>
              </w:rPr>
              <w:t xml:space="preserve">Обозначение </w:t>
            </w:r>
            <w:r w:rsidR="00E078AF" w:rsidRPr="00EF1C3E">
              <w:rPr>
                <w:rFonts w:ascii="Times New Roman" w:hAnsi="Times New Roman" w:cs="Times New Roman"/>
                <w:b/>
                <w:bCs/>
                <w:sz w:val="24"/>
                <w:szCs w:val="24"/>
              </w:rPr>
              <w:t>и наименование международного, регионального стандартов иностранного государства</w:t>
            </w:r>
          </w:p>
        </w:tc>
        <w:tc>
          <w:tcPr>
            <w:tcW w:w="1831" w:type="dxa"/>
          </w:tcPr>
          <w:p w14:paraId="19BF7CDC" w14:textId="029AF282" w:rsidR="007C6113" w:rsidRPr="00EF1C3E" w:rsidRDefault="00E078AF" w:rsidP="007C6113">
            <w:pPr>
              <w:autoSpaceDE w:val="0"/>
              <w:autoSpaceDN w:val="0"/>
              <w:adjustRightInd w:val="0"/>
              <w:jc w:val="center"/>
              <w:rPr>
                <w:rFonts w:ascii="Times New Roman" w:hAnsi="Times New Roman" w:cs="Times New Roman"/>
                <w:b/>
                <w:bCs/>
                <w:sz w:val="24"/>
                <w:szCs w:val="24"/>
              </w:rPr>
            </w:pPr>
            <w:r w:rsidRPr="00EF1C3E">
              <w:rPr>
                <w:rFonts w:ascii="Times New Roman" w:hAnsi="Times New Roman" w:cs="Times New Roman"/>
                <w:b/>
                <w:bCs/>
                <w:sz w:val="24"/>
                <w:szCs w:val="24"/>
              </w:rPr>
              <w:t>Степень соответствия</w:t>
            </w:r>
          </w:p>
        </w:tc>
        <w:tc>
          <w:tcPr>
            <w:tcW w:w="3832" w:type="dxa"/>
          </w:tcPr>
          <w:p w14:paraId="6225D07F" w14:textId="01900F83" w:rsidR="007C6113" w:rsidRPr="00EF1C3E" w:rsidRDefault="00E078AF" w:rsidP="007C6113">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b/>
                <w:bCs/>
                <w:sz w:val="24"/>
                <w:szCs w:val="24"/>
                <w:lang w:val="kk-KZ"/>
              </w:rPr>
              <w:t>Обозначение и наименование национального стандарта, международного стандарта</w:t>
            </w:r>
          </w:p>
        </w:tc>
      </w:tr>
      <w:tr w:rsidR="00311C44" w:rsidRPr="00EF1C3E" w14:paraId="381B343E" w14:textId="77777777" w:rsidTr="00A618ED">
        <w:tc>
          <w:tcPr>
            <w:tcW w:w="3681" w:type="dxa"/>
          </w:tcPr>
          <w:p w14:paraId="5F166B55" w14:textId="199E1262" w:rsidR="00311C44" w:rsidRPr="00EF1C3E" w:rsidRDefault="00311C44" w:rsidP="00311C44">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lang w:val="en-US"/>
              </w:rPr>
              <w:t xml:space="preserve">IEC 60050-151:2001 International Electrotechnical Vocabulary (IEV) - Part 151: Electrical and magnetic devices. </w:t>
            </w:r>
          </w:p>
        </w:tc>
        <w:tc>
          <w:tcPr>
            <w:tcW w:w="1831" w:type="dxa"/>
          </w:tcPr>
          <w:p w14:paraId="7A207484" w14:textId="7D14C2DF" w:rsidR="00311C44" w:rsidRPr="00EF1C3E" w:rsidRDefault="00311C44" w:rsidP="00311C44">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rPr>
              <w:t>IDT</w:t>
            </w:r>
          </w:p>
        </w:tc>
        <w:tc>
          <w:tcPr>
            <w:tcW w:w="3832" w:type="dxa"/>
          </w:tcPr>
          <w:p w14:paraId="4A22E796" w14:textId="46EF1DD6" w:rsidR="00311C44" w:rsidRPr="00EF1C3E" w:rsidRDefault="00311C44" w:rsidP="00311C44">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rPr>
              <w:t>ГОСТ IEC 60050-151-2014 Международный электротехнический словарь. Часть 151. Электрические и магнитные устройства</w:t>
            </w:r>
          </w:p>
        </w:tc>
      </w:tr>
      <w:tr w:rsidR="00311C44" w:rsidRPr="00EF1C3E" w14:paraId="1D31B37C" w14:textId="77777777" w:rsidTr="00A618ED">
        <w:tc>
          <w:tcPr>
            <w:tcW w:w="3681" w:type="dxa"/>
          </w:tcPr>
          <w:p w14:paraId="06B004B2" w14:textId="78B440F3" w:rsidR="00311C44" w:rsidRPr="00EF1C3E" w:rsidRDefault="00311C44" w:rsidP="00311C44">
            <w:pPr>
              <w:autoSpaceDE w:val="0"/>
              <w:autoSpaceDN w:val="0"/>
              <w:adjustRightInd w:val="0"/>
              <w:jc w:val="center"/>
              <w:rPr>
                <w:rFonts w:ascii="Times New Roman" w:hAnsi="Times New Roman" w:cs="Times New Roman"/>
                <w:b/>
                <w:bCs/>
                <w:sz w:val="24"/>
                <w:szCs w:val="24"/>
                <w:lang w:val="en-US"/>
              </w:rPr>
            </w:pPr>
            <w:r w:rsidRPr="00EF1C3E">
              <w:rPr>
                <w:rFonts w:ascii="Times New Roman" w:hAnsi="Times New Roman" w:cs="Times New Roman"/>
                <w:lang w:val="en-US"/>
              </w:rPr>
              <w:t>IEC 61000-4-30:2008 Electromagnetic compatibility (EMC) - Part 4-30: Testing and measurement techniques - Power quality measurement methods</w:t>
            </w:r>
          </w:p>
        </w:tc>
        <w:tc>
          <w:tcPr>
            <w:tcW w:w="1831" w:type="dxa"/>
          </w:tcPr>
          <w:p w14:paraId="29B0CFCC" w14:textId="6A01151B" w:rsidR="00311C44" w:rsidRPr="00EF1C3E" w:rsidRDefault="00311C44" w:rsidP="00311C44">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rPr>
              <w:t>MOD</w:t>
            </w:r>
          </w:p>
        </w:tc>
        <w:tc>
          <w:tcPr>
            <w:tcW w:w="3832" w:type="dxa"/>
          </w:tcPr>
          <w:p w14:paraId="7F20823F" w14:textId="509B2171" w:rsidR="00311C44" w:rsidRPr="00EF1C3E" w:rsidRDefault="00311C44" w:rsidP="00311C44">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rPr>
              <w:t>ГОСТ 30804.4.30-2013 Электрическая энергия. Совместимость технических средств электромагнитная. Методы измерений показателей качества электрической энергии</w:t>
            </w:r>
          </w:p>
        </w:tc>
      </w:tr>
      <w:tr w:rsidR="00EF1C3E" w:rsidRPr="00EF1C3E" w14:paraId="71C1C701" w14:textId="77777777" w:rsidTr="00A618ED">
        <w:tc>
          <w:tcPr>
            <w:tcW w:w="3681" w:type="dxa"/>
          </w:tcPr>
          <w:p w14:paraId="16BF549F" w14:textId="51C94228" w:rsidR="00EF1C3E" w:rsidRPr="00EF1C3E" w:rsidRDefault="00EF1C3E" w:rsidP="00EF1C3E">
            <w:pPr>
              <w:autoSpaceDE w:val="0"/>
              <w:autoSpaceDN w:val="0"/>
              <w:adjustRightInd w:val="0"/>
              <w:jc w:val="center"/>
              <w:rPr>
                <w:rFonts w:ascii="Times New Roman" w:hAnsi="Times New Roman" w:cs="Times New Roman"/>
                <w:b/>
                <w:bCs/>
                <w:sz w:val="24"/>
                <w:szCs w:val="24"/>
                <w:lang w:val="en-US"/>
              </w:rPr>
            </w:pPr>
            <w:r w:rsidRPr="00EF1C3E">
              <w:rPr>
                <w:rFonts w:ascii="Times New Roman" w:hAnsi="Times New Roman" w:cs="Times New Roman"/>
                <w:lang w:val="en-US"/>
              </w:rPr>
              <w:t>IEC 61375-1:2012 Electronic railway equipment - Train communication network (TCN) - Part 1: General architecture</w:t>
            </w:r>
          </w:p>
        </w:tc>
        <w:tc>
          <w:tcPr>
            <w:tcW w:w="1831" w:type="dxa"/>
          </w:tcPr>
          <w:p w14:paraId="451E108F" w14:textId="2205D514" w:rsidR="00EF1C3E" w:rsidRPr="00EF1C3E" w:rsidRDefault="00EF1C3E" w:rsidP="00EF1C3E">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rPr>
              <w:t>IDT</w:t>
            </w:r>
          </w:p>
        </w:tc>
        <w:tc>
          <w:tcPr>
            <w:tcW w:w="3832" w:type="dxa"/>
          </w:tcPr>
          <w:p w14:paraId="2D6E0BA7" w14:textId="31F8D5AF" w:rsidR="00EF1C3E" w:rsidRPr="00EF1C3E" w:rsidRDefault="00EF1C3E" w:rsidP="00EF1C3E">
            <w:pPr>
              <w:autoSpaceDE w:val="0"/>
              <w:autoSpaceDN w:val="0"/>
              <w:adjustRightInd w:val="0"/>
              <w:jc w:val="center"/>
              <w:rPr>
                <w:rFonts w:ascii="Times New Roman" w:hAnsi="Times New Roman" w:cs="Times New Roman"/>
                <w:b/>
                <w:bCs/>
                <w:sz w:val="24"/>
                <w:szCs w:val="24"/>
                <w:lang w:val="kk-KZ"/>
              </w:rPr>
            </w:pPr>
            <w:r w:rsidRPr="00EF1C3E">
              <w:rPr>
                <w:rFonts w:ascii="Times New Roman" w:hAnsi="Times New Roman" w:cs="Times New Roman"/>
              </w:rPr>
              <w:t>СТ РК IEC 61375-1-2014 Электрооборудование железнодорожное. Сеть железнодорожной связи. Часть 1. Общая архитектура</w:t>
            </w:r>
          </w:p>
        </w:tc>
      </w:tr>
      <w:tr w:rsidR="00EF1C3E" w:rsidRPr="00EF1C3E" w14:paraId="4113CA05" w14:textId="77777777" w:rsidTr="00A618ED">
        <w:tc>
          <w:tcPr>
            <w:tcW w:w="3681" w:type="dxa"/>
          </w:tcPr>
          <w:p w14:paraId="4FC9D8E4" w14:textId="2E6582B5"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lang w:val="en-US"/>
              </w:rPr>
              <w:t>IEC  61968-1:2012 Application integration at electric utilities - System interfaces for distribution management - Part 1: Interface architecture and general recommendations</w:t>
            </w:r>
          </w:p>
        </w:tc>
        <w:tc>
          <w:tcPr>
            <w:tcW w:w="1831" w:type="dxa"/>
          </w:tcPr>
          <w:p w14:paraId="0D928A75" w14:textId="5D0BC4F6"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rPr>
              <w:t>IDT</w:t>
            </w:r>
          </w:p>
        </w:tc>
        <w:tc>
          <w:tcPr>
            <w:tcW w:w="3832" w:type="dxa"/>
          </w:tcPr>
          <w:p w14:paraId="49D665FF" w14:textId="4357CAE2"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shd w:val="clear" w:color="auto" w:fill="FFFFFF"/>
              </w:rPr>
              <w:t>СТ РК IEC 61968-1-2018</w:t>
            </w:r>
            <w:r w:rsidRPr="00EF1C3E">
              <w:rPr>
                <w:rFonts w:ascii="Times New Roman" w:hAnsi="Times New Roman" w:cs="Times New Roman"/>
              </w:rPr>
              <w:t xml:space="preserve"> Интеграция приложений в электроэнергетику общего пользования Системные интерфейсы для управления распределением. Часть 1. Архитектура интерфейса и общие требования</w:t>
            </w:r>
          </w:p>
        </w:tc>
      </w:tr>
      <w:tr w:rsidR="00EF1C3E" w:rsidRPr="00EF1C3E" w14:paraId="7D3EB3A5" w14:textId="77777777" w:rsidTr="00A618ED">
        <w:tc>
          <w:tcPr>
            <w:tcW w:w="3681" w:type="dxa"/>
          </w:tcPr>
          <w:p w14:paraId="042D415E" w14:textId="5735F5B2"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lang w:val="en-US"/>
              </w:rPr>
              <w:t>IEC 61968-3:2018 Application integration at electric utilities - System interfaces for distribution management - Part 3: Interface for network operations</w:t>
            </w:r>
          </w:p>
        </w:tc>
        <w:tc>
          <w:tcPr>
            <w:tcW w:w="1831" w:type="dxa"/>
          </w:tcPr>
          <w:p w14:paraId="57317648" w14:textId="17B2B68C"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rPr>
              <w:t>IDT</w:t>
            </w:r>
          </w:p>
        </w:tc>
        <w:tc>
          <w:tcPr>
            <w:tcW w:w="3832" w:type="dxa"/>
          </w:tcPr>
          <w:p w14:paraId="1F939EC5" w14:textId="708FD22E" w:rsidR="00EF1C3E" w:rsidRPr="00EF1C3E" w:rsidRDefault="00EF1C3E" w:rsidP="00EF1C3E">
            <w:pPr>
              <w:autoSpaceDE w:val="0"/>
              <w:autoSpaceDN w:val="0"/>
              <w:adjustRightInd w:val="0"/>
              <w:jc w:val="center"/>
              <w:rPr>
                <w:rFonts w:ascii="Times New Roman" w:hAnsi="Times New Roman" w:cs="Times New Roman"/>
              </w:rPr>
            </w:pPr>
            <w:r w:rsidRPr="00EF1C3E">
              <w:rPr>
                <w:rFonts w:ascii="Times New Roman" w:hAnsi="Times New Roman" w:cs="Times New Roman"/>
                <w:shd w:val="clear" w:color="auto" w:fill="FFFFFF"/>
              </w:rPr>
              <w:t>СТ РК IEC 61968-3-2018 Интеграция приложений в электроэнергетику общего пользования. Системные интерфейсы для управления распределением. Часть 3. Интерфейс для сетевых операций</w:t>
            </w:r>
          </w:p>
        </w:tc>
      </w:tr>
      <w:tr w:rsidR="00EF1C3E" w:rsidRPr="00EF1C3E" w14:paraId="6AC894B7" w14:textId="77777777" w:rsidTr="00A618ED">
        <w:tc>
          <w:tcPr>
            <w:tcW w:w="3681" w:type="dxa"/>
          </w:tcPr>
          <w:p w14:paraId="4588B95F" w14:textId="7BCF48F1"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shd w:val="clear" w:color="auto" w:fill="FFFFFF"/>
                <w:lang w:val="en-US"/>
              </w:rPr>
              <w:t xml:space="preserve">IEC 61968-6:2015 </w:t>
            </w:r>
            <w:r w:rsidRPr="00EF1C3E">
              <w:rPr>
                <w:rFonts w:ascii="Times New Roman" w:hAnsi="Times New Roman" w:cs="Times New Roman"/>
                <w:lang w:val="en-US"/>
              </w:rPr>
              <w:t>Application integration at electric utilities - System interfaces for distribution management - Part 6: Interfaces for maintenance and construction</w:t>
            </w:r>
          </w:p>
        </w:tc>
        <w:tc>
          <w:tcPr>
            <w:tcW w:w="1831" w:type="dxa"/>
          </w:tcPr>
          <w:p w14:paraId="293C5791" w14:textId="21B3126D"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rPr>
              <w:t>IDT</w:t>
            </w:r>
          </w:p>
        </w:tc>
        <w:tc>
          <w:tcPr>
            <w:tcW w:w="3832" w:type="dxa"/>
          </w:tcPr>
          <w:p w14:paraId="0AF8184A" w14:textId="09675D1D" w:rsidR="00EF1C3E" w:rsidRPr="00EF1C3E" w:rsidRDefault="00EF1C3E" w:rsidP="00EF1C3E">
            <w:pPr>
              <w:autoSpaceDE w:val="0"/>
              <w:autoSpaceDN w:val="0"/>
              <w:adjustRightInd w:val="0"/>
              <w:jc w:val="center"/>
              <w:rPr>
                <w:rFonts w:ascii="Times New Roman" w:hAnsi="Times New Roman" w:cs="Times New Roman"/>
                <w:shd w:val="clear" w:color="auto" w:fill="FFFFFF"/>
              </w:rPr>
            </w:pPr>
            <w:r w:rsidRPr="00EF1C3E">
              <w:rPr>
                <w:rFonts w:ascii="Times New Roman" w:hAnsi="Times New Roman" w:cs="Times New Roman"/>
                <w:shd w:val="clear" w:color="auto" w:fill="FFFFFF"/>
              </w:rPr>
              <w:t>СТ РК IEC 61968-6-2018 Интеграция приложений в электроэнергетику общего пользования Системные интерфейсы для управления распределением Часть 6 Интерфейсы для текущего обслуживания и строительства</w:t>
            </w:r>
          </w:p>
        </w:tc>
      </w:tr>
      <w:tr w:rsidR="00EF1C3E" w:rsidRPr="00EF1C3E" w14:paraId="77CEA5B2" w14:textId="77777777" w:rsidTr="00A618ED">
        <w:tc>
          <w:tcPr>
            <w:tcW w:w="3681" w:type="dxa"/>
          </w:tcPr>
          <w:p w14:paraId="2F580C44" w14:textId="30B50E1D" w:rsidR="00EF1C3E" w:rsidRPr="00EF1C3E" w:rsidRDefault="00EF1C3E" w:rsidP="00EF1C3E">
            <w:pPr>
              <w:autoSpaceDE w:val="0"/>
              <w:autoSpaceDN w:val="0"/>
              <w:adjustRightInd w:val="0"/>
              <w:jc w:val="center"/>
              <w:rPr>
                <w:rFonts w:ascii="Times New Roman" w:hAnsi="Times New Roman" w:cs="Times New Roman"/>
                <w:shd w:val="clear" w:color="auto" w:fill="FFFFFF"/>
                <w:lang w:val="en-US"/>
              </w:rPr>
            </w:pPr>
            <w:r w:rsidRPr="00EF1C3E">
              <w:rPr>
                <w:rFonts w:ascii="Times New Roman" w:hAnsi="Times New Roman" w:cs="Times New Roman"/>
                <w:lang w:val="en-US"/>
              </w:rPr>
              <w:t>IEC 61968-8:2015 Application integration at electric utilities - System interfaces for distribution management - Part 8: Interfaces for customer operations</w:t>
            </w:r>
          </w:p>
        </w:tc>
        <w:tc>
          <w:tcPr>
            <w:tcW w:w="1831" w:type="dxa"/>
          </w:tcPr>
          <w:p w14:paraId="5FDB6771" w14:textId="2C73E5F5"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rPr>
              <w:t>IDT</w:t>
            </w:r>
          </w:p>
        </w:tc>
        <w:tc>
          <w:tcPr>
            <w:tcW w:w="3832" w:type="dxa"/>
          </w:tcPr>
          <w:p w14:paraId="7F1C329D" w14:textId="2A250019" w:rsidR="00EF1C3E" w:rsidRPr="00EF1C3E" w:rsidRDefault="00EF1C3E" w:rsidP="00EF1C3E">
            <w:pPr>
              <w:autoSpaceDE w:val="0"/>
              <w:autoSpaceDN w:val="0"/>
              <w:adjustRightInd w:val="0"/>
              <w:jc w:val="center"/>
              <w:rPr>
                <w:rFonts w:ascii="Times New Roman" w:hAnsi="Times New Roman" w:cs="Times New Roman"/>
                <w:shd w:val="clear" w:color="auto" w:fill="FFFFFF"/>
              </w:rPr>
            </w:pPr>
            <w:r w:rsidRPr="00EF1C3E">
              <w:rPr>
                <w:rFonts w:ascii="Times New Roman" w:hAnsi="Times New Roman" w:cs="Times New Roman"/>
              </w:rPr>
              <w:t>СТ РК IEC 61968-8-2018 Интеграция приложений в электроэнергетику общего пользования. Системные интерфейсы для управления распределением. Часть 8. Интерфейсы для операций потребителя</w:t>
            </w:r>
          </w:p>
        </w:tc>
      </w:tr>
      <w:tr w:rsidR="00EF1C3E" w:rsidRPr="00EF1C3E" w14:paraId="76238750" w14:textId="77777777" w:rsidTr="00A618ED">
        <w:tc>
          <w:tcPr>
            <w:tcW w:w="3681" w:type="dxa"/>
          </w:tcPr>
          <w:p w14:paraId="0C53B7C5" w14:textId="5DF786F9" w:rsidR="00EF1C3E" w:rsidRPr="00EF1C3E" w:rsidRDefault="00EF1C3E" w:rsidP="00EF1C3E">
            <w:pPr>
              <w:autoSpaceDE w:val="0"/>
              <w:autoSpaceDN w:val="0"/>
              <w:adjustRightInd w:val="0"/>
              <w:jc w:val="center"/>
              <w:rPr>
                <w:rFonts w:ascii="Times New Roman" w:hAnsi="Times New Roman" w:cs="Times New Roman"/>
                <w:shd w:val="clear" w:color="auto" w:fill="FFFFFF"/>
                <w:lang w:val="en-US"/>
              </w:rPr>
            </w:pPr>
            <w:r w:rsidRPr="00EF1C3E">
              <w:rPr>
                <w:rFonts w:ascii="Times New Roman" w:hAnsi="Times New Roman" w:cs="Times New Roman"/>
                <w:shd w:val="clear" w:color="auto" w:fill="FFFFFF"/>
                <w:lang w:val="en-US"/>
              </w:rPr>
              <w:lastRenderedPageBreak/>
              <w:t>IEC 61968-9:2013 Application integration at electric utilities - System interfaces for distribution management - Part 9: Interfaces for meter reading and control</w:t>
            </w:r>
          </w:p>
        </w:tc>
        <w:tc>
          <w:tcPr>
            <w:tcW w:w="1831" w:type="dxa"/>
          </w:tcPr>
          <w:p w14:paraId="02BDBE76" w14:textId="05012506"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rPr>
              <w:t>IDT</w:t>
            </w:r>
          </w:p>
        </w:tc>
        <w:tc>
          <w:tcPr>
            <w:tcW w:w="3832" w:type="dxa"/>
          </w:tcPr>
          <w:p w14:paraId="444069B1" w14:textId="4779034B" w:rsidR="00EF1C3E" w:rsidRPr="00EF1C3E" w:rsidRDefault="00EF1C3E" w:rsidP="00EF1C3E">
            <w:pPr>
              <w:autoSpaceDE w:val="0"/>
              <w:autoSpaceDN w:val="0"/>
              <w:adjustRightInd w:val="0"/>
              <w:jc w:val="center"/>
              <w:rPr>
                <w:rFonts w:ascii="Times New Roman" w:hAnsi="Times New Roman" w:cs="Times New Roman"/>
              </w:rPr>
            </w:pPr>
            <w:r w:rsidRPr="00EF1C3E">
              <w:rPr>
                <w:rFonts w:ascii="Times New Roman" w:hAnsi="Times New Roman" w:cs="Times New Roman"/>
              </w:rPr>
              <w:t>СТ РК IEC 61968-9-2018 Интеграция приложений в электроэнергетику общего пользования. Системные интерфейсы для управления распределением. Часть 9. Интерфейсы для считывания и контроля измерений</w:t>
            </w:r>
          </w:p>
        </w:tc>
      </w:tr>
      <w:tr w:rsidR="00EF1C3E" w:rsidRPr="00EF1C3E" w14:paraId="70AC2B40" w14:textId="77777777" w:rsidTr="00A618ED">
        <w:tc>
          <w:tcPr>
            <w:tcW w:w="3681" w:type="dxa"/>
          </w:tcPr>
          <w:p w14:paraId="05AEE4D3" w14:textId="3E32AB14" w:rsidR="00EF1C3E" w:rsidRPr="00EF1C3E" w:rsidRDefault="00EF1C3E" w:rsidP="00EF1C3E">
            <w:pPr>
              <w:autoSpaceDE w:val="0"/>
              <w:autoSpaceDN w:val="0"/>
              <w:adjustRightInd w:val="0"/>
              <w:jc w:val="center"/>
              <w:rPr>
                <w:rFonts w:ascii="Times New Roman" w:hAnsi="Times New Roman" w:cs="Times New Roman"/>
                <w:shd w:val="clear" w:color="auto" w:fill="FFFFFF"/>
              </w:rPr>
            </w:pPr>
            <w:r w:rsidRPr="00EF1C3E">
              <w:rPr>
                <w:rFonts w:ascii="Times New Roman" w:hAnsi="Times New Roman" w:cs="Times New Roman"/>
                <w:lang w:val="en-US"/>
              </w:rPr>
              <w:t>IEC 62052-11:2003 Electricity metering equipment (</w:t>
            </w:r>
            <w:r w:rsidRPr="00EF1C3E">
              <w:rPr>
                <w:rFonts w:ascii="Times New Roman" w:hAnsi="Times New Roman" w:cs="Times New Roman"/>
              </w:rPr>
              <w:t>а</w:t>
            </w:r>
            <w:r w:rsidRPr="00EF1C3E">
              <w:rPr>
                <w:rFonts w:ascii="Times New Roman" w:hAnsi="Times New Roman" w:cs="Times New Roman"/>
                <w:lang w:val="en-US"/>
              </w:rPr>
              <w:t>.</w:t>
            </w:r>
            <w:r w:rsidRPr="00EF1C3E">
              <w:rPr>
                <w:rFonts w:ascii="Times New Roman" w:hAnsi="Times New Roman" w:cs="Times New Roman"/>
              </w:rPr>
              <w:t>с</w:t>
            </w:r>
            <w:r w:rsidRPr="00EF1C3E">
              <w:rPr>
                <w:rFonts w:ascii="Times New Roman" w:hAnsi="Times New Roman" w:cs="Times New Roman"/>
                <w:lang w:val="en-US"/>
              </w:rPr>
              <w:t xml:space="preserve">.) - General requirements, tests and test conditions - Part 11: Metering equipment. </w:t>
            </w:r>
            <w:proofErr w:type="spellStart"/>
            <w:r w:rsidRPr="00EF1C3E">
              <w:rPr>
                <w:rFonts w:ascii="Times New Roman" w:hAnsi="Times New Roman" w:cs="Times New Roman"/>
              </w:rPr>
              <w:t>Amendment</w:t>
            </w:r>
            <w:proofErr w:type="spellEnd"/>
            <w:r w:rsidRPr="00EF1C3E">
              <w:rPr>
                <w:rFonts w:ascii="Times New Roman" w:hAnsi="Times New Roman" w:cs="Times New Roman"/>
              </w:rPr>
              <w:t xml:space="preserve"> 1. </w:t>
            </w:r>
            <w:proofErr w:type="spellStart"/>
            <w:r w:rsidRPr="00EF1C3E">
              <w:rPr>
                <w:rFonts w:ascii="Times New Roman" w:hAnsi="Times New Roman" w:cs="Times New Roman"/>
              </w:rPr>
              <w:t>Corrigendum</w:t>
            </w:r>
            <w:proofErr w:type="spellEnd"/>
            <w:r w:rsidRPr="00EF1C3E">
              <w:rPr>
                <w:rFonts w:ascii="Times New Roman" w:hAnsi="Times New Roman" w:cs="Times New Roman"/>
              </w:rPr>
              <w:t xml:space="preserve"> 1</w:t>
            </w:r>
          </w:p>
        </w:tc>
        <w:tc>
          <w:tcPr>
            <w:tcW w:w="1831" w:type="dxa"/>
          </w:tcPr>
          <w:p w14:paraId="218D2262" w14:textId="2489B480" w:rsidR="00EF1C3E" w:rsidRPr="00EF1C3E" w:rsidRDefault="00EF1C3E" w:rsidP="00EF1C3E">
            <w:pPr>
              <w:autoSpaceDE w:val="0"/>
              <w:autoSpaceDN w:val="0"/>
              <w:adjustRightInd w:val="0"/>
              <w:jc w:val="center"/>
              <w:rPr>
                <w:rFonts w:ascii="Times New Roman" w:hAnsi="Times New Roman" w:cs="Times New Roman"/>
              </w:rPr>
            </w:pPr>
            <w:r w:rsidRPr="00EF1C3E">
              <w:rPr>
                <w:rFonts w:ascii="Times New Roman" w:hAnsi="Times New Roman" w:cs="Times New Roman"/>
              </w:rPr>
              <w:t>IDT</w:t>
            </w:r>
          </w:p>
        </w:tc>
        <w:tc>
          <w:tcPr>
            <w:tcW w:w="3832" w:type="dxa"/>
          </w:tcPr>
          <w:p w14:paraId="3E6CD820" w14:textId="51B6BCBE" w:rsidR="00EF1C3E" w:rsidRPr="00EF1C3E" w:rsidRDefault="00EF1C3E" w:rsidP="00EF1C3E">
            <w:pPr>
              <w:autoSpaceDE w:val="0"/>
              <w:autoSpaceDN w:val="0"/>
              <w:adjustRightInd w:val="0"/>
              <w:jc w:val="center"/>
              <w:rPr>
                <w:rFonts w:ascii="Times New Roman" w:hAnsi="Times New Roman" w:cs="Times New Roman"/>
                <w:shd w:val="clear" w:color="auto" w:fill="FFFFFF"/>
              </w:rPr>
            </w:pPr>
            <w:r w:rsidRPr="00EF1C3E">
              <w:rPr>
                <w:rFonts w:ascii="Times New Roman" w:hAnsi="Times New Roman" w:cs="Times New Roman"/>
              </w:rPr>
              <w:t>ГОСТ 31818.11-2012 Аппаратура для измерения электрической энергии переменного тока. Общие требования. Испытания и условия испытаний. Часть 11. Счетчики электрической энергии</w:t>
            </w:r>
          </w:p>
        </w:tc>
      </w:tr>
      <w:tr w:rsidR="00EF1C3E" w:rsidRPr="00EF1C3E" w14:paraId="0A4FC13E" w14:textId="77777777" w:rsidTr="00A618ED">
        <w:tc>
          <w:tcPr>
            <w:tcW w:w="3681" w:type="dxa"/>
          </w:tcPr>
          <w:p w14:paraId="0F3ADDAE" w14:textId="1F39BBCA" w:rsidR="00EF1C3E" w:rsidRPr="00EF1C3E" w:rsidRDefault="00EF1C3E" w:rsidP="00EF1C3E">
            <w:pPr>
              <w:autoSpaceDE w:val="0"/>
              <w:autoSpaceDN w:val="0"/>
              <w:adjustRightInd w:val="0"/>
              <w:jc w:val="center"/>
              <w:rPr>
                <w:rFonts w:ascii="Times New Roman" w:hAnsi="Times New Roman" w:cs="Times New Roman"/>
                <w:shd w:val="clear" w:color="auto" w:fill="FFFFFF"/>
                <w:lang w:val="en-US"/>
              </w:rPr>
            </w:pPr>
            <w:r w:rsidRPr="00EF1C3E">
              <w:rPr>
                <w:rFonts w:ascii="Times New Roman" w:hAnsi="Times New Roman" w:cs="Times New Roman"/>
                <w:lang w:val="en-US"/>
              </w:rPr>
              <w:t>IEC/TS 62257-7-3:2008 Recommendations for small renewable energy and hybrid systems for rural electrification - Part 7-3: Generator set - Selection of generator sets for rural electrification systems</w:t>
            </w:r>
          </w:p>
        </w:tc>
        <w:tc>
          <w:tcPr>
            <w:tcW w:w="1831" w:type="dxa"/>
          </w:tcPr>
          <w:p w14:paraId="6057171A" w14:textId="20A34640" w:rsidR="00EF1C3E" w:rsidRPr="00EF1C3E" w:rsidRDefault="00EF1C3E" w:rsidP="00EF1C3E">
            <w:pPr>
              <w:autoSpaceDE w:val="0"/>
              <w:autoSpaceDN w:val="0"/>
              <w:adjustRightInd w:val="0"/>
              <w:jc w:val="center"/>
              <w:rPr>
                <w:rFonts w:ascii="Times New Roman" w:hAnsi="Times New Roman" w:cs="Times New Roman"/>
                <w:lang w:val="en-US"/>
              </w:rPr>
            </w:pPr>
            <w:r w:rsidRPr="00EF1C3E">
              <w:rPr>
                <w:rFonts w:ascii="Times New Roman" w:hAnsi="Times New Roman" w:cs="Times New Roman"/>
              </w:rPr>
              <w:t>IDT</w:t>
            </w:r>
          </w:p>
        </w:tc>
        <w:tc>
          <w:tcPr>
            <w:tcW w:w="3832" w:type="dxa"/>
          </w:tcPr>
          <w:p w14:paraId="081E37CF" w14:textId="673E202B" w:rsidR="00EF1C3E" w:rsidRPr="00EF1C3E" w:rsidRDefault="00EF1C3E" w:rsidP="00EF1C3E">
            <w:pPr>
              <w:autoSpaceDE w:val="0"/>
              <w:autoSpaceDN w:val="0"/>
              <w:adjustRightInd w:val="0"/>
              <w:jc w:val="center"/>
              <w:rPr>
                <w:rFonts w:ascii="Times New Roman" w:hAnsi="Times New Roman" w:cs="Times New Roman"/>
                <w:shd w:val="clear" w:color="auto" w:fill="FFFFFF"/>
              </w:rPr>
            </w:pPr>
            <w:r w:rsidRPr="00EF1C3E">
              <w:rPr>
                <w:rFonts w:ascii="Times New Roman" w:hAnsi="Times New Roman" w:cs="Times New Roman"/>
              </w:rPr>
              <w:t>СТ РК МЭК/ТУ 62257-7-3-2011 Рекомендации по малым системам возобновляемых источников энергии и смешанным системам для сельской электрификации. Часть 7-3. Генераторные установки. Выбор генераторных установок для систем сельской электрификации</w:t>
            </w:r>
          </w:p>
        </w:tc>
      </w:tr>
    </w:tbl>
    <w:p w14:paraId="63B2C85E" w14:textId="77777777" w:rsidR="007C6113" w:rsidRPr="00EF1C3E" w:rsidRDefault="007C6113" w:rsidP="007C6113">
      <w:pPr>
        <w:autoSpaceDE w:val="0"/>
        <w:autoSpaceDN w:val="0"/>
        <w:adjustRightInd w:val="0"/>
        <w:spacing w:after="0" w:line="240" w:lineRule="auto"/>
        <w:jc w:val="center"/>
        <w:rPr>
          <w:rFonts w:ascii="Times New Roman" w:hAnsi="Times New Roman" w:cs="Times New Roman"/>
          <w:b/>
          <w:bCs/>
          <w:sz w:val="24"/>
          <w:szCs w:val="24"/>
          <w:lang w:val="kk-KZ"/>
        </w:rPr>
      </w:pPr>
    </w:p>
    <w:p w14:paraId="1DC1D906" w14:textId="64452E7C" w:rsidR="007C6113" w:rsidRPr="00EF1C3E" w:rsidRDefault="007C6113">
      <w:pPr>
        <w:rPr>
          <w:rFonts w:ascii="Times New Roman" w:hAnsi="Times New Roman" w:cs="Times New Roman"/>
          <w:b/>
          <w:bCs/>
          <w:sz w:val="24"/>
          <w:szCs w:val="24"/>
        </w:rPr>
      </w:pPr>
      <w:r w:rsidRPr="00EF1C3E">
        <w:rPr>
          <w:rFonts w:ascii="Times New Roman" w:hAnsi="Times New Roman" w:cs="Times New Roman"/>
          <w:b/>
          <w:bCs/>
          <w:sz w:val="24"/>
          <w:szCs w:val="24"/>
        </w:rPr>
        <w:br w:type="page"/>
      </w:r>
    </w:p>
    <w:p w14:paraId="56AB2457" w14:textId="5FB7804C" w:rsidR="004C41B0" w:rsidRPr="00EF1C3E" w:rsidRDefault="00846F61" w:rsidP="007E1684">
      <w:pPr>
        <w:spacing w:after="0" w:line="240" w:lineRule="auto"/>
        <w:jc w:val="center"/>
        <w:rPr>
          <w:rFonts w:ascii="Times New Roman" w:hAnsi="Times New Roman" w:cs="Times New Roman"/>
          <w:b/>
          <w:bCs/>
          <w:sz w:val="24"/>
          <w:szCs w:val="24"/>
        </w:rPr>
      </w:pPr>
      <w:r w:rsidRPr="00EF1C3E">
        <w:rPr>
          <w:rFonts w:ascii="Times New Roman" w:hAnsi="Times New Roman" w:cs="Times New Roman"/>
          <w:b/>
          <w:bCs/>
          <w:sz w:val="24"/>
          <w:szCs w:val="24"/>
        </w:rPr>
        <w:lastRenderedPageBreak/>
        <w:t>Библиография</w:t>
      </w:r>
    </w:p>
    <w:p w14:paraId="186FDB57" w14:textId="77777777" w:rsidR="00846F61" w:rsidRPr="00EF1C3E" w:rsidRDefault="00846F61" w:rsidP="00375F9E">
      <w:pPr>
        <w:spacing w:after="0" w:line="240" w:lineRule="auto"/>
        <w:jc w:val="both"/>
        <w:rPr>
          <w:rFonts w:ascii="Times New Roman" w:hAnsi="Times New Roman" w:cs="Times New Roman"/>
          <w:sz w:val="24"/>
          <w:szCs w:val="24"/>
        </w:rPr>
      </w:pPr>
    </w:p>
    <w:bookmarkEnd w:id="14"/>
    <w:bookmarkEnd w:id="15"/>
    <w:p w14:paraId="13DA1B77"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60027-1:1992, Буквенные обозначения, используемые в электротехнике. Часть 1: Общие положения.</w:t>
      </w:r>
    </w:p>
    <w:p w14:paraId="3F5E23C3"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60050-131:2002, Международный электротехнический словарь - Часть 131: Теория цепей.</w:t>
      </w:r>
    </w:p>
    <w:p w14:paraId="14A857B9"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60050-151:2001, Международный электротехнический словарь - Часть 151: Электрические и магнитные устройства.</w:t>
      </w:r>
    </w:p>
    <w:p w14:paraId="650B964D"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60050-313:2001, Международный электротехнический словарь - Электрические и электронные измерения и измерительные приборы - Часть 313: Типы электроизмерительных приборов.</w:t>
      </w:r>
    </w:p>
    <w:p w14:paraId="622E7C1A"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60050-321:1986, Международный электротехнический словарь - Глава 321: Измерительные трансформаторы.</w:t>
      </w:r>
    </w:p>
    <w:p w14:paraId="585623E8"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60050-605:1983, Международный электротехнический словарь - Глава 605: Генерация, передача и распределение электроэнергии - Подстанции</w:t>
      </w:r>
    </w:p>
    <w:p w14:paraId="1EB1A7C5"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60050-721:1991, Международный электротехнический словарь - Глава 721: Телеграфия, факсимильная связь и передача данных</w:t>
      </w:r>
    </w:p>
    <w:p w14:paraId="1BDE266D"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61000-4-30:2008, Электромагнитная совместимость (ЭМС) - Часть 4-30: Методы испытаний и измерений - Методы измерения качества электроэнергии</w:t>
      </w:r>
    </w:p>
    <w:p w14:paraId="01B68237" w14:textId="22FB1839"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61158-4-12:2010, Промышленные коммуникационные сети - Спецификации полевых шин - Часть 4-12: Спецификация протокола канального уровня - Элементы типа</w:t>
      </w:r>
      <w:r w:rsidR="00D25680" w:rsidRPr="00EF1C3E">
        <w:rPr>
          <w:rStyle w:val="s0"/>
          <w:color w:val="auto"/>
          <w:sz w:val="24"/>
          <w:szCs w:val="24"/>
        </w:rPr>
        <w:t>.</w:t>
      </w:r>
    </w:p>
    <w:p w14:paraId="22E56C3F"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61375-1:2007, Электрическое железнодорожное оборудование - Железнодорожная шина - Часть 1: Коммуникационная сеть поезда</w:t>
      </w:r>
    </w:p>
    <w:p w14:paraId="1B384976"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61970-2:2004, Интерфейс прикладного программирования системы управления энергией (EMS-API) ‒ Часть 2: Словарь терминов</w:t>
      </w:r>
    </w:p>
    <w:p w14:paraId="5E806D36"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62052-11:2003, Оборудование для учета электроэнергии (переменный ток) ‒ Общие требования, испытания и условия испытаний ‒ Часть 11: Измерительное оборудование</w:t>
      </w:r>
    </w:p>
    <w:p w14:paraId="68E4A197"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62055-31:2005, Учет электроэнергии ‒ Платежные системы ‒ Часть 31: Особые требования ‒ Статические платежные счетчики активной энергии (классы 1 и 2)</w:t>
      </w:r>
    </w:p>
    <w:p w14:paraId="0269239D"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62243:2005, Обмен данными и связь сервисов искусственного интеллекта со всеми тестовыми средами (Al-ESTATE)</w:t>
      </w:r>
    </w:p>
    <w:p w14:paraId="77F2C424"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IEC/TS 62257-7-3:2008, Рекомендации для малых возобновляемых источников энергии и гибридных систем для электрификации сельских районов ‒ Часть 7-3: Генераторная установка ‒ Выбор генератора комплекты для систем электрификации сельских районов</w:t>
      </w:r>
    </w:p>
    <w:p w14:paraId="4EFD5D86"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61970-2:2004, Интерфейс прикладного программирования системы управления энергией (EMS-API) ‒ Часть 2: Словарь терминов</w:t>
      </w:r>
    </w:p>
    <w:p w14:paraId="4DB1EA1E"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62052-11:2003, Оборудование для учета электроэнергии (переменный ток) ‒ Общие требования, испытания и условия испытаний ‒ Часть 11: Измерительное оборудование</w:t>
      </w:r>
    </w:p>
    <w:p w14:paraId="772C1179"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62055-31:2005, Учет электроэнергии ‒ Платежные системы ‒ Часть 31: Особые требования ‒ Статические платежные счетчики активной энергии (классы 1 и 2)</w:t>
      </w:r>
    </w:p>
    <w:p w14:paraId="59F9F33B"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62243:2005, Обмен данными и связь сервисов искусственного интеллекта со всеми тестовыми средами (Al-ESTATE)</w:t>
      </w:r>
    </w:p>
    <w:p w14:paraId="23F3F1F8"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61970-2:2004, Интерфейс прикладного программирования системы управления энергопотреблением (EMS-API) - Часть 2: Словарь терминов</w:t>
      </w:r>
    </w:p>
    <w:p w14:paraId="059473F0"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61970-2:2004, Интерфейс прикладного программирования системы управления энергией (EMS-API) ‒ Часть 2: Словарь терминов</w:t>
      </w:r>
    </w:p>
    <w:p w14:paraId="7E7F41AA"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lastRenderedPageBreak/>
        <w:t>IEC 62052-11:2003, Оборудование для учета электроэнергии (переменный ток) ‒ Общие требования, испытания и условия испытаний ‒ Часть 11: Измерительное оборудование</w:t>
      </w:r>
    </w:p>
    <w:p w14:paraId="728167AE"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62055-31:2005, Учет электроэнергии ‒ Платежные системы ‒ Часть 31: Особые требования ‒ Статические платежные счетчики активной энергии (классы 1 и 2)</w:t>
      </w:r>
    </w:p>
    <w:p w14:paraId="5A2C6513" w14:textId="0CD150C3" w:rsidR="00695F3A"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 62243:2005, Обмен данными и связь сервисов искусственного интеллекта со всеми тестовыми средами (Al-ESTATE)</w:t>
      </w:r>
    </w:p>
    <w:p w14:paraId="1AE4FB91" w14:textId="31EC6854" w:rsidR="00BB3B46"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IEC/TS 62257-7-3:2008, Рекомендации для малых возобновляемых источников энергии и гибридных систем для электрификации сельских районов ‒ Часть 7-3: Генераторная установка ‒ Выбор генератора комплекты для систем электрификации сельских районов</w:t>
      </w:r>
    </w:p>
    <w:p w14:paraId="556B23F9" w14:textId="78E4E49E"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14776-411:1999, Информационные технологии - Интерфейс малой компьютерной системы-3 (SCSI-3) - Часть 411: Архитектурная модель SCSI-3 (SCSI-3 SAM)</w:t>
      </w:r>
    </w:p>
    <w:p w14:paraId="00237731" w14:textId="79B4533E"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14776-412:2006, Информационные технологии - Интерфейс малой компьютерной системы (SCSI) - Часть 412: Архитектурная модель-2 (SAM-2)</w:t>
      </w:r>
    </w:p>
    <w:p w14:paraId="31F23CB7"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15045-1:2004, Информационные технологии - Шлюз домашней электронной системы (HES) - Часть 1: Модель домашнего шлюза для HES</w:t>
      </w:r>
    </w:p>
    <w:p w14:paraId="44200B06"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18010:2002, Информационные технологии - Кабельная разводка</w:t>
      </w:r>
    </w:p>
    <w:p w14:paraId="51922E7B"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14776-411:1999, Информационные технологии - Интерфейс малой компьютерной системы-3 (SCSI-3) - Часть 411: Архитектурная модель SCSI-3 (SCSI-3 SAM)</w:t>
      </w:r>
    </w:p>
    <w:p w14:paraId="673FE5F1"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14776-412:2006, Информационные технологии - Интерфейс малой компьютерной системы (SCSI) - Часть 412: Архитектурная модель-2 (SAM-2)</w:t>
      </w:r>
    </w:p>
    <w:p w14:paraId="5949D04F"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15045-1:2004, Информационные технологии - Шлюз домашней электронной системы (HES) - Часть 1: Модель домашнего шлюза для HES</w:t>
      </w:r>
    </w:p>
    <w:p w14:paraId="683EEE79"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18010:2002, Кабельные каналы и пространства информационных технологий для помещений заказчика</w:t>
      </w:r>
    </w:p>
    <w:p w14:paraId="73374977"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F1C3E">
        <w:rPr>
          <w:rStyle w:val="s0"/>
          <w:color w:val="auto"/>
          <w:sz w:val="24"/>
          <w:szCs w:val="24"/>
        </w:rPr>
        <w:t>Aclara</w:t>
      </w:r>
      <w:proofErr w:type="spellEnd"/>
      <w:r w:rsidRPr="00EF1C3E">
        <w:rPr>
          <w:rStyle w:val="s0"/>
          <w:color w:val="auto"/>
          <w:sz w:val="24"/>
          <w:szCs w:val="24"/>
        </w:rPr>
        <w:t xml:space="preserve">, Отраслевой словарь терминов AMI, Y32000-REF </w:t>
      </w:r>
      <w:proofErr w:type="spellStart"/>
      <w:r w:rsidRPr="00EF1C3E">
        <w:rPr>
          <w:rStyle w:val="s0"/>
          <w:color w:val="auto"/>
          <w:sz w:val="24"/>
          <w:szCs w:val="24"/>
        </w:rPr>
        <w:t>Rev</w:t>
      </w:r>
      <w:proofErr w:type="spellEnd"/>
      <w:r w:rsidRPr="00EF1C3E">
        <w:rPr>
          <w:rStyle w:val="s0"/>
          <w:color w:val="auto"/>
          <w:sz w:val="24"/>
          <w:szCs w:val="24"/>
        </w:rPr>
        <w:t xml:space="preserve"> A, </w:t>
      </w:r>
      <w:proofErr w:type="spellStart"/>
      <w:r w:rsidRPr="00EF1C3E">
        <w:rPr>
          <w:rStyle w:val="s0"/>
          <w:color w:val="auto"/>
          <w:sz w:val="24"/>
          <w:szCs w:val="24"/>
        </w:rPr>
        <w:t>Аклара</w:t>
      </w:r>
      <w:proofErr w:type="spellEnd"/>
      <w:r w:rsidRPr="00EF1C3E">
        <w:rPr>
          <w:rStyle w:val="s0"/>
          <w:color w:val="auto"/>
          <w:sz w:val="24"/>
          <w:szCs w:val="24"/>
        </w:rPr>
        <w:t>, Сент-Луис, Миссури, США, © 2008.</w:t>
      </w:r>
    </w:p>
    <w:p w14:paraId="4365124D"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 xml:space="preserve">ANSI, ANSI C12.1-2001, Американский национальный стандарт для электросчетчиков, Кодекс учета электроэнергии, опубликованный Национальной ассоциацией производителей электрооборудования, </w:t>
      </w:r>
      <w:proofErr w:type="spellStart"/>
      <w:r w:rsidRPr="00EF1C3E">
        <w:rPr>
          <w:rStyle w:val="s0"/>
          <w:color w:val="auto"/>
          <w:sz w:val="24"/>
          <w:szCs w:val="24"/>
        </w:rPr>
        <w:t>Росслин</w:t>
      </w:r>
      <w:proofErr w:type="spellEnd"/>
      <w:r w:rsidRPr="00EF1C3E">
        <w:rPr>
          <w:rStyle w:val="s0"/>
          <w:color w:val="auto"/>
          <w:sz w:val="24"/>
          <w:szCs w:val="24"/>
        </w:rPr>
        <w:t>, Вирджиния, США, © 2001.</w:t>
      </w:r>
    </w:p>
    <w:p w14:paraId="07D7FC51"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ANSI 2008, ANSI C12.19-2008, Американский национальный стандарт для таблиц данных конечных устройств в коммунальной отрасли.</w:t>
      </w:r>
    </w:p>
    <w:p w14:paraId="44D0A722"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DRAM, Определения, Коалиция по управлению спросом и усовершенствованному учету электроэнергии, Вашингтон, округ Колумбия, США; получено 24 января 2008г. с http://www.dramcoalition.org/id19.htm.</w:t>
      </w:r>
    </w:p>
    <w:p w14:paraId="465595F7"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EEI, Справочник по учету электроэнергии, 10-е издание, Институт Эдисона, Вашингтон, округ Колумбия, США, © 2002.</w:t>
      </w:r>
    </w:p>
    <w:p w14:paraId="759D2014"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EEI. 2005, Словарь терминов электротехнической промышленности.</w:t>
      </w:r>
    </w:p>
    <w:p w14:paraId="15EA7A92" w14:textId="46383FAB"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 xml:space="preserve">Словарь терминов </w:t>
      </w:r>
      <w:proofErr w:type="spellStart"/>
      <w:r w:rsidRPr="00EF1C3E">
        <w:rPr>
          <w:rStyle w:val="s0"/>
          <w:color w:val="auto"/>
          <w:sz w:val="24"/>
          <w:szCs w:val="24"/>
        </w:rPr>
        <w:t>Energybuyer</w:t>
      </w:r>
      <w:proofErr w:type="spellEnd"/>
      <w:r w:rsidRPr="00EF1C3E">
        <w:rPr>
          <w:rStyle w:val="s0"/>
          <w:color w:val="auto"/>
          <w:sz w:val="24"/>
          <w:szCs w:val="24"/>
        </w:rPr>
        <w:t xml:space="preserve">, </w:t>
      </w:r>
      <w:proofErr w:type="spellStart"/>
      <w:r w:rsidRPr="00EF1C3E">
        <w:rPr>
          <w:rStyle w:val="s0"/>
          <w:color w:val="auto"/>
          <w:sz w:val="24"/>
          <w:szCs w:val="24"/>
        </w:rPr>
        <w:t>Energywiz</w:t>
      </w:r>
      <w:proofErr w:type="spellEnd"/>
      <w:r w:rsidRPr="00EF1C3E">
        <w:rPr>
          <w:rStyle w:val="s0"/>
          <w:color w:val="auto"/>
          <w:sz w:val="24"/>
          <w:szCs w:val="24"/>
        </w:rPr>
        <w:t>, Inc., Нью-Йорк, обновлено 3 сентября 2006 г.; получено в декабре 2007 г. с сайта http://www.energybuyer.org/glossaryCD.htm и связанных веб-страниц.</w:t>
      </w:r>
    </w:p>
    <w:p w14:paraId="35C49954"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Словарь терминов IEC, © 2003, получено 21 января 2008 г. с сайта http://std.iec.ch/glossary.</w:t>
      </w:r>
    </w:p>
    <w:p w14:paraId="3BDC3628"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 xml:space="preserve">IEEE, Рекомендации IEEE по защите и координации промышленных и коммерческих энергетических систем, Справочник IEEE, Стандарт IEEE 242, Институт инженеров электротехники и электроники, </w:t>
      </w:r>
      <w:proofErr w:type="spellStart"/>
      <w:r w:rsidRPr="00EF1C3E">
        <w:rPr>
          <w:rStyle w:val="s0"/>
          <w:color w:val="auto"/>
          <w:sz w:val="24"/>
          <w:szCs w:val="24"/>
        </w:rPr>
        <w:t>Пискатуэй</w:t>
      </w:r>
      <w:proofErr w:type="spellEnd"/>
      <w:r w:rsidRPr="00EF1C3E">
        <w:rPr>
          <w:rStyle w:val="s0"/>
          <w:color w:val="auto"/>
          <w:sz w:val="24"/>
          <w:szCs w:val="24"/>
        </w:rPr>
        <w:t>, Нью-Джерси, США, © 1986.</w:t>
      </w:r>
    </w:p>
    <w:p w14:paraId="18A8A4A1"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lastRenderedPageBreak/>
        <w:t>IEEE 2000, Авторитетный словарь терминов стандартов IEEE, 7-е издание, Стандарт 100, Сеть информации о стандартах, Издательство IEEE, © 2000.</w:t>
      </w:r>
    </w:p>
    <w:p w14:paraId="2A0D8D22"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ISO/IEC, Директивы, Часть 2 - Правила структуры и составления международных стандартов, 5-е издание, Международная электротехническая комиссия, Женева, Швейцария; © 2004</w:t>
      </w:r>
    </w:p>
    <w:p w14:paraId="5327E9A3"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Директивы ISO/IEC, Дополнение - Процедуры, специфичные для IEC, 5-е издание, Международная электротехническая комиссия, Женева, Швейцария; © 2010</w:t>
      </w:r>
    </w:p>
    <w:p w14:paraId="76EF6F2A" w14:textId="16A2E505"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 xml:space="preserve">ITI 2000, ITI (CBMEA) </w:t>
      </w:r>
      <w:proofErr w:type="spellStart"/>
      <w:r w:rsidRPr="00EF1C3E">
        <w:rPr>
          <w:rStyle w:val="s0"/>
          <w:color w:val="auto"/>
          <w:sz w:val="24"/>
          <w:szCs w:val="24"/>
        </w:rPr>
        <w:t>Curve</w:t>
      </w:r>
      <w:proofErr w:type="spellEnd"/>
      <w:r w:rsidRPr="00EF1C3E">
        <w:rPr>
          <w:rStyle w:val="s0"/>
          <w:color w:val="auto"/>
          <w:sz w:val="24"/>
          <w:szCs w:val="24"/>
        </w:rPr>
        <w:t xml:space="preserve"> Application Note, Совет индустрии информационных технологий (ITI), Вашингтон, округ Колумбия; получено 23 января 2008г. C </w:t>
      </w:r>
      <w:hyperlink r:id="rId16" w:history="1">
        <w:r w:rsidRPr="00EF1C3E">
          <w:rPr>
            <w:rStyle w:val="a6"/>
            <w:rFonts w:ascii="Times New Roman" w:hAnsi="Times New Roman" w:cs="Times New Roman"/>
            <w:color w:val="auto"/>
            <w:sz w:val="24"/>
            <w:szCs w:val="24"/>
          </w:rPr>
          <w:t>http://www.itic.org/archives/iticurv.pdf</w:t>
        </w:r>
      </w:hyperlink>
      <w:r w:rsidRPr="00EF1C3E">
        <w:rPr>
          <w:rStyle w:val="s0"/>
          <w:color w:val="auto"/>
          <w:sz w:val="24"/>
          <w:szCs w:val="24"/>
        </w:rPr>
        <w:t>.</w:t>
      </w:r>
    </w:p>
    <w:p w14:paraId="0238AB6A" w14:textId="34C7A585"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 xml:space="preserve">ITRON 2008, Словарь терминов, Либерти-Лейк, Вашингтон, США, получено 13 октября 2008 г. с </w:t>
      </w:r>
      <w:hyperlink r:id="rId17" w:history="1">
        <w:r w:rsidRPr="00EF1C3E">
          <w:rPr>
            <w:rStyle w:val="a6"/>
            <w:rFonts w:ascii="Times New Roman" w:hAnsi="Times New Roman" w:cs="Times New Roman"/>
            <w:color w:val="auto"/>
            <w:sz w:val="24"/>
            <w:szCs w:val="24"/>
          </w:rPr>
          <w:t>http://www.itron.com/pages/resources_glossary.asp</w:t>
        </w:r>
      </w:hyperlink>
    </w:p>
    <w:p w14:paraId="1AA4C7E8"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F1C3E">
        <w:rPr>
          <w:rStyle w:val="s0"/>
          <w:color w:val="auto"/>
          <w:sz w:val="24"/>
          <w:szCs w:val="24"/>
        </w:rPr>
        <w:t>Курланд</w:t>
      </w:r>
      <w:proofErr w:type="spellEnd"/>
      <w:r w:rsidRPr="00EF1C3E">
        <w:rPr>
          <w:rStyle w:val="s0"/>
          <w:color w:val="auto"/>
          <w:sz w:val="24"/>
          <w:szCs w:val="24"/>
        </w:rPr>
        <w:t xml:space="preserve"> и </w:t>
      </w:r>
      <w:proofErr w:type="spellStart"/>
      <w:r w:rsidRPr="00EF1C3E">
        <w:rPr>
          <w:rStyle w:val="s0"/>
          <w:color w:val="auto"/>
          <w:sz w:val="24"/>
          <w:szCs w:val="24"/>
        </w:rPr>
        <w:t>Горр</w:t>
      </w:r>
      <w:proofErr w:type="spellEnd"/>
      <w:r w:rsidRPr="00EF1C3E">
        <w:rPr>
          <w:rStyle w:val="s0"/>
          <w:color w:val="auto"/>
          <w:sz w:val="24"/>
          <w:szCs w:val="24"/>
        </w:rPr>
        <w:t xml:space="preserve">, Учебное пособие по ГИС для здравоохранения, 2-е изд., ESRI Press, Кристен </w:t>
      </w:r>
      <w:proofErr w:type="spellStart"/>
      <w:r w:rsidRPr="00EF1C3E">
        <w:rPr>
          <w:rStyle w:val="s0"/>
          <w:color w:val="auto"/>
          <w:sz w:val="24"/>
          <w:szCs w:val="24"/>
        </w:rPr>
        <w:t>Курланд</w:t>
      </w:r>
      <w:proofErr w:type="spellEnd"/>
      <w:r w:rsidRPr="00EF1C3E">
        <w:rPr>
          <w:rStyle w:val="s0"/>
          <w:color w:val="auto"/>
          <w:sz w:val="24"/>
          <w:szCs w:val="24"/>
        </w:rPr>
        <w:t xml:space="preserve"> и </w:t>
      </w:r>
      <w:proofErr w:type="spellStart"/>
      <w:r w:rsidRPr="00EF1C3E">
        <w:rPr>
          <w:rStyle w:val="s0"/>
          <w:color w:val="auto"/>
          <w:sz w:val="24"/>
          <w:szCs w:val="24"/>
        </w:rPr>
        <w:t>Вилпен</w:t>
      </w:r>
      <w:proofErr w:type="spellEnd"/>
      <w:r w:rsidRPr="00EF1C3E">
        <w:rPr>
          <w:rStyle w:val="s0"/>
          <w:color w:val="auto"/>
          <w:sz w:val="24"/>
          <w:szCs w:val="24"/>
        </w:rPr>
        <w:t xml:space="preserve"> </w:t>
      </w:r>
      <w:proofErr w:type="spellStart"/>
      <w:r w:rsidRPr="00EF1C3E">
        <w:rPr>
          <w:rStyle w:val="s0"/>
          <w:color w:val="auto"/>
          <w:sz w:val="24"/>
          <w:szCs w:val="24"/>
        </w:rPr>
        <w:t>Горр</w:t>
      </w:r>
      <w:proofErr w:type="spellEnd"/>
      <w:r w:rsidRPr="00EF1C3E">
        <w:rPr>
          <w:rStyle w:val="s0"/>
          <w:color w:val="auto"/>
          <w:sz w:val="24"/>
          <w:szCs w:val="24"/>
        </w:rPr>
        <w:t xml:space="preserve">, </w:t>
      </w:r>
      <w:proofErr w:type="spellStart"/>
      <w:r w:rsidRPr="00EF1C3E">
        <w:rPr>
          <w:rStyle w:val="s0"/>
          <w:color w:val="auto"/>
          <w:sz w:val="24"/>
          <w:szCs w:val="24"/>
        </w:rPr>
        <w:t>Редлендс</w:t>
      </w:r>
      <w:proofErr w:type="spellEnd"/>
      <w:r w:rsidRPr="00EF1C3E">
        <w:rPr>
          <w:rStyle w:val="s0"/>
          <w:color w:val="auto"/>
          <w:sz w:val="24"/>
          <w:szCs w:val="24"/>
        </w:rPr>
        <w:t>, Калифорния, США, © 2007, получено в июне 2006 г. с http://gis.esri.com/esripress/shared/images/127/ch01_GISTH.pdf</w:t>
      </w:r>
    </w:p>
    <w:p w14:paraId="16AA4C9F" w14:textId="3E93C98F" w:rsidR="00846F61" w:rsidRPr="00EF1C3E"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F1C3E">
        <w:rPr>
          <w:rStyle w:val="s0"/>
          <w:color w:val="auto"/>
          <w:sz w:val="24"/>
          <w:szCs w:val="24"/>
        </w:rPr>
        <w:t>Лоухед</w:t>
      </w:r>
      <w:proofErr w:type="spellEnd"/>
      <w:r w:rsidRPr="00EF1C3E">
        <w:rPr>
          <w:rStyle w:val="s0"/>
          <w:color w:val="auto"/>
          <w:sz w:val="24"/>
          <w:szCs w:val="24"/>
        </w:rPr>
        <w:t xml:space="preserve"> и др., Сбор холодных грузов – теория и отраслевая практика, 60-я ежегодная конференция по защитным реле Технологического института Джорджии, 3-5 мая 2006г.; Ларри </w:t>
      </w:r>
      <w:proofErr w:type="spellStart"/>
      <w:r w:rsidRPr="00EF1C3E">
        <w:rPr>
          <w:rStyle w:val="s0"/>
          <w:color w:val="auto"/>
          <w:sz w:val="24"/>
          <w:szCs w:val="24"/>
        </w:rPr>
        <w:t>Лоухед</w:t>
      </w:r>
      <w:proofErr w:type="spellEnd"/>
      <w:r w:rsidRPr="00EF1C3E">
        <w:rPr>
          <w:rStyle w:val="s0"/>
          <w:color w:val="auto"/>
          <w:sz w:val="24"/>
          <w:szCs w:val="24"/>
        </w:rPr>
        <w:t xml:space="preserve"> и Джон </w:t>
      </w:r>
      <w:proofErr w:type="spellStart"/>
      <w:r w:rsidRPr="00EF1C3E">
        <w:rPr>
          <w:rStyle w:val="s0"/>
          <w:color w:val="auto"/>
          <w:sz w:val="24"/>
          <w:szCs w:val="24"/>
        </w:rPr>
        <w:t>Хорак</w:t>
      </w:r>
      <w:proofErr w:type="spellEnd"/>
      <w:r w:rsidRPr="00EF1C3E">
        <w:rPr>
          <w:rStyle w:val="s0"/>
          <w:color w:val="auto"/>
          <w:sz w:val="24"/>
          <w:szCs w:val="24"/>
        </w:rPr>
        <w:t xml:space="preserve"> (</w:t>
      </w:r>
      <w:proofErr w:type="spellStart"/>
      <w:r w:rsidRPr="00EF1C3E">
        <w:rPr>
          <w:rStyle w:val="s0"/>
          <w:color w:val="auto"/>
          <w:sz w:val="24"/>
          <w:szCs w:val="24"/>
        </w:rPr>
        <w:t>Basler</w:t>
      </w:r>
      <w:proofErr w:type="spellEnd"/>
      <w:r w:rsidRPr="00EF1C3E">
        <w:rPr>
          <w:rStyle w:val="s0"/>
          <w:color w:val="auto"/>
          <w:sz w:val="24"/>
          <w:szCs w:val="24"/>
        </w:rPr>
        <w:t xml:space="preserve"> Electric); </w:t>
      </w:r>
      <w:proofErr w:type="spellStart"/>
      <w:r w:rsidRPr="00EF1C3E">
        <w:rPr>
          <w:rStyle w:val="s0"/>
          <w:color w:val="auto"/>
          <w:sz w:val="24"/>
          <w:szCs w:val="24"/>
        </w:rPr>
        <w:t>Вахид</w:t>
      </w:r>
      <w:proofErr w:type="spellEnd"/>
      <w:r w:rsidRPr="00EF1C3E">
        <w:rPr>
          <w:rStyle w:val="s0"/>
          <w:color w:val="auto"/>
          <w:sz w:val="24"/>
          <w:szCs w:val="24"/>
        </w:rPr>
        <w:t xml:space="preserve"> </w:t>
      </w:r>
      <w:proofErr w:type="spellStart"/>
      <w:r w:rsidRPr="00EF1C3E">
        <w:rPr>
          <w:rStyle w:val="s0"/>
          <w:color w:val="auto"/>
          <w:sz w:val="24"/>
          <w:szCs w:val="24"/>
        </w:rPr>
        <w:t>Мадани</w:t>
      </w:r>
      <w:proofErr w:type="spellEnd"/>
      <w:r w:rsidRPr="00EF1C3E">
        <w:rPr>
          <w:rStyle w:val="s0"/>
          <w:color w:val="auto"/>
          <w:sz w:val="24"/>
          <w:szCs w:val="24"/>
        </w:rPr>
        <w:t xml:space="preserve"> и Мохаммад </w:t>
      </w:r>
      <w:proofErr w:type="spellStart"/>
      <w:r w:rsidRPr="00EF1C3E">
        <w:rPr>
          <w:rStyle w:val="s0"/>
          <w:color w:val="auto"/>
          <w:sz w:val="24"/>
          <w:szCs w:val="24"/>
        </w:rPr>
        <w:t>Вазири</w:t>
      </w:r>
      <w:proofErr w:type="spellEnd"/>
      <w:r w:rsidRPr="00EF1C3E">
        <w:rPr>
          <w:rStyle w:val="s0"/>
          <w:color w:val="auto"/>
          <w:sz w:val="24"/>
          <w:szCs w:val="24"/>
        </w:rPr>
        <w:t xml:space="preserve"> (Pacific Gas </w:t>
      </w:r>
      <w:proofErr w:type="spellStart"/>
      <w:r w:rsidRPr="00EF1C3E">
        <w:rPr>
          <w:rStyle w:val="s0"/>
          <w:color w:val="auto"/>
          <w:sz w:val="24"/>
          <w:szCs w:val="24"/>
        </w:rPr>
        <w:t>and</w:t>
      </w:r>
      <w:proofErr w:type="spellEnd"/>
      <w:r w:rsidRPr="00EF1C3E">
        <w:rPr>
          <w:rStyle w:val="s0"/>
          <w:color w:val="auto"/>
          <w:sz w:val="24"/>
          <w:szCs w:val="24"/>
        </w:rPr>
        <w:t xml:space="preserve"> Electric); Атланта. Получено 23 января 2008</w:t>
      </w:r>
      <w:r w:rsidR="00EF4628">
        <w:rPr>
          <w:rStyle w:val="s0"/>
          <w:color w:val="auto"/>
          <w:sz w:val="24"/>
          <w:szCs w:val="24"/>
        </w:rPr>
        <w:t xml:space="preserve"> </w:t>
      </w:r>
      <w:r w:rsidRPr="00EF1C3E">
        <w:rPr>
          <w:rStyle w:val="s0"/>
          <w:color w:val="auto"/>
          <w:sz w:val="24"/>
          <w:szCs w:val="24"/>
        </w:rPr>
        <w:t>г. с сайта http://www.baslerelectric.com/downloads/ColdLoad.pdf.</w:t>
      </w:r>
    </w:p>
    <w:p w14:paraId="1C53970D"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proofErr w:type="spellStart"/>
      <w:r w:rsidRPr="00EF1C3E">
        <w:rPr>
          <w:rStyle w:val="s0"/>
          <w:color w:val="auto"/>
          <w:sz w:val="24"/>
          <w:szCs w:val="24"/>
        </w:rPr>
        <w:t>MultiSpeak</w:t>
      </w:r>
      <w:proofErr w:type="spellEnd"/>
      <w:r w:rsidRPr="00EF1C3E">
        <w:rPr>
          <w:rStyle w:val="s0"/>
          <w:color w:val="auto"/>
          <w:sz w:val="24"/>
          <w:szCs w:val="24"/>
        </w:rPr>
        <w:t xml:space="preserve">, Спецификация </w:t>
      </w:r>
      <w:proofErr w:type="spellStart"/>
      <w:r w:rsidRPr="00EF1C3E">
        <w:rPr>
          <w:rStyle w:val="s0"/>
          <w:color w:val="auto"/>
          <w:sz w:val="24"/>
          <w:szCs w:val="24"/>
        </w:rPr>
        <w:t>MultiSpeak</w:t>
      </w:r>
      <w:proofErr w:type="spellEnd"/>
      <w:r w:rsidRPr="00EF1C3E">
        <w:rPr>
          <w:rStyle w:val="s0"/>
          <w:color w:val="auto"/>
          <w:sz w:val="24"/>
          <w:szCs w:val="24"/>
        </w:rPr>
        <w:t xml:space="preserve">™ версии 3, 16 ноября 2005 г., Национальная ассоциация сельских </w:t>
      </w:r>
      <w:proofErr w:type="spellStart"/>
      <w:r w:rsidRPr="00EF1C3E">
        <w:rPr>
          <w:rStyle w:val="s0"/>
          <w:color w:val="auto"/>
          <w:sz w:val="24"/>
          <w:szCs w:val="24"/>
        </w:rPr>
        <w:t>электрокооперативов</w:t>
      </w:r>
      <w:proofErr w:type="spellEnd"/>
      <w:r w:rsidRPr="00EF1C3E">
        <w:rPr>
          <w:rStyle w:val="s0"/>
          <w:color w:val="auto"/>
          <w:sz w:val="24"/>
          <w:szCs w:val="24"/>
        </w:rPr>
        <w:t>, Арлингтон, Вирджиния, США, © 2005, получено в январе 2008 г. с сайта http://www.multispeak.org/download.htm</w:t>
      </w:r>
    </w:p>
    <w:p w14:paraId="3BE1D3C6"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NFPA, Национальный электротехнический кодекс (NFPA 70), Национальная ассоциация противопожарной защиты, Куинси, Массачусетс, США, © 2008.</w:t>
      </w:r>
    </w:p>
    <w:p w14:paraId="72C6BADE"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NFPA, Справочник по Национальному электротехническому кодексу, 8-е издание, © 1999.</w:t>
      </w:r>
    </w:p>
    <w:p w14:paraId="75371202" w14:textId="695E0168" w:rsidR="00846F61" w:rsidRPr="00EF1C3E" w:rsidRDefault="00846F61" w:rsidP="00375F9E">
      <w:pPr>
        <w:pStyle w:val="a4"/>
        <w:tabs>
          <w:tab w:val="left" w:pos="993"/>
        </w:tabs>
        <w:spacing w:after="0" w:line="240" w:lineRule="auto"/>
        <w:ind w:left="0" w:firstLine="567"/>
        <w:jc w:val="both"/>
        <w:rPr>
          <w:rStyle w:val="s0"/>
          <w:color w:val="auto"/>
          <w:sz w:val="24"/>
          <w:szCs w:val="24"/>
        </w:rPr>
      </w:pPr>
      <w:r w:rsidRPr="00EF1C3E">
        <w:rPr>
          <w:rStyle w:val="s0"/>
          <w:color w:val="auto"/>
          <w:sz w:val="24"/>
          <w:szCs w:val="24"/>
        </w:rPr>
        <w:t xml:space="preserve">OAGIS – Канонический язык бизнес-логики, версия 1.0, Майкл </w:t>
      </w:r>
      <w:proofErr w:type="spellStart"/>
      <w:r w:rsidRPr="00EF1C3E">
        <w:rPr>
          <w:rStyle w:val="s0"/>
          <w:color w:val="auto"/>
          <w:sz w:val="24"/>
          <w:szCs w:val="24"/>
        </w:rPr>
        <w:t>Роуэлл</w:t>
      </w:r>
      <w:proofErr w:type="spellEnd"/>
      <w:r w:rsidRPr="00EF1C3E">
        <w:rPr>
          <w:rStyle w:val="s0"/>
          <w:color w:val="auto"/>
          <w:sz w:val="24"/>
          <w:szCs w:val="24"/>
        </w:rPr>
        <w:t xml:space="preserve">, Open Applications Group, доступен по адресу &lt; </w:t>
      </w:r>
      <w:hyperlink r:id="rId18" w:history="1">
        <w:r w:rsidR="00D25680" w:rsidRPr="00EF1C3E">
          <w:rPr>
            <w:rStyle w:val="a6"/>
            <w:rFonts w:ascii="Times New Roman" w:hAnsi="Times New Roman" w:cs="Times New Roman"/>
            <w:sz w:val="24"/>
            <w:szCs w:val="24"/>
          </w:rPr>
          <w:t>http://www.openapplications.org</w:t>
        </w:r>
      </w:hyperlink>
    </w:p>
    <w:p w14:paraId="06A6E955" w14:textId="3DF4A86F" w:rsidR="00D25680" w:rsidRPr="00EF1C3E" w:rsidRDefault="00D25680" w:rsidP="00375F9E">
      <w:pPr>
        <w:pStyle w:val="a4"/>
        <w:tabs>
          <w:tab w:val="left" w:pos="993"/>
        </w:tabs>
        <w:spacing w:after="0" w:line="240" w:lineRule="auto"/>
        <w:ind w:left="0" w:firstLine="567"/>
        <w:jc w:val="both"/>
        <w:rPr>
          <w:rStyle w:val="s0"/>
          <w:color w:val="auto"/>
          <w:sz w:val="24"/>
          <w:szCs w:val="24"/>
        </w:rPr>
      </w:pPr>
    </w:p>
    <w:p w14:paraId="7C980252" w14:textId="77777777" w:rsidR="00D25680" w:rsidRPr="00EF1C3E" w:rsidRDefault="00D25680" w:rsidP="00D25680">
      <w:pPr>
        <w:spacing w:after="0" w:line="240" w:lineRule="auto"/>
        <w:jc w:val="both"/>
        <w:rPr>
          <w:rFonts w:ascii="Times New Roman" w:hAnsi="Times New Roman" w:cs="Times New Roman"/>
          <w:sz w:val="24"/>
          <w:szCs w:val="24"/>
        </w:rPr>
      </w:pPr>
      <w:r w:rsidRPr="00EF1C3E">
        <w:rPr>
          <w:rFonts w:ascii="Times New Roman" w:hAnsi="Times New Roman" w:cs="Times New Roman"/>
          <w:sz w:val="24"/>
          <w:szCs w:val="24"/>
        </w:rPr>
        <w:t>_____________________________________________________________________________</w:t>
      </w:r>
    </w:p>
    <w:p w14:paraId="7C6D9335" w14:textId="77777777" w:rsidR="00846F61" w:rsidRPr="00EF1C3E" w:rsidRDefault="00846F61" w:rsidP="00375F9E">
      <w:pPr>
        <w:pStyle w:val="a4"/>
        <w:tabs>
          <w:tab w:val="left" w:pos="993"/>
        </w:tabs>
        <w:spacing w:after="0" w:line="240" w:lineRule="auto"/>
        <w:ind w:left="0" w:firstLine="567"/>
        <w:jc w:val="both"/>
        <w:rPr>
          <w:rStyle w:val="s0"/>
          <w:color w:val="auto"/>
          <w:sz w:val="24"/>
          <w:szCs w:val="24"/>
        </w:rPr>
      </w:pPr>
    </w:p>
    <w:p w14:paraId="00008273" w14:textId="0D880861" w:rsidR="00BB3B46" w:rsidRPr="00EF1C3E" w:rsidRDefault="00085C64" w:rsidP="00375F9E">
      <w:pPr>
        <w:spacing w:after="0" w:line="240" w:lineRule="auto"/>
        <w:ind w:firstLine="567"/>
        <w:jc w:val="both"/>
        <w:rPr>
          <w:rFonts w:ascii="Times New Roman" w:hAnsi="Times New Roman" w:cs="Times New Roman"/>
          <w:b/>
          <w:sz w:val="24"/>
          <w:szCs w:val="24"/>
        </w:rPr>
      </w:pPr>
      <w:r w:rsidRPr="00EF1C3E">
        <w:rPr>
          <w:rFonts w:ascii="Times New Roman" w:hAnsi="Times New Roman" w:cs="Times New Roman"/>
          <w:b/>
          <w:sz w:val="24"/>
          <w:szCs w:val="24"/>
        </w:rPr>
        <w:t>МКС 35.240.5</w:t>
      </w:r>
    </w:p>
    <w:p w14:paraId="2E992F2C" w14:textId="77777777" w:rsidR="00BB3B46" w:rsidRPr="00EF1C3E" w:rsidRDefault="00BB3B46" w:rsidP="00375F9E">
      <w:pPr>
        <w:spacing w:after="0" w:line="240" w:lineRule="auto"/>
        <w:ind w:firstLine="567"/>
        <w:jc w:val="both"/>
        <w:rPr>
          <w:rFonts w:ascii="Times New Roman" w:hAnsi="Times New Roman" w:cs="Times New Roman"/>
          <w:b/>
          <w:sz w:val="24"/>
          <w:szCs w:val="24"/>
        </w:rPr>
      </w:pPr>
    </w:p>
    <w:p w14:paraId="45B38A12" w14:textId="07338311" w:rsidR="00BB3B46" w:rsidRPr="00EF1C3E" w:rsidRDefault="007159DC" w:rsidP="00375F9E">
      <w:pPr>
        <w:spacing w:after="0" w:line="240" w:lineRule="auto"/>
        <w:ind w:firstLine="567"/>
        <w:jc w:val="both"/>
        <w:rPr>
          <w:rFonts w:ascii="Times New Roman" w:hAnsi="Times New Roman" w:cs="Times New Roman"/>
          <w:sz w:val="24"/>
          <w:szCs w:val="24"/>
        </w:rPr>
      </w:pPr>
      <w:r w:rsidRPr="00EF1C3E">
        <w:rPr>
          <w:rFonts w:ascii="Times New Roman" w:hAnsi="Times New Roman" w:cs="Times New Roman"/>
          <w:b/>
          <w:sz w:val="24"/>
          <w:szCs w:val="24"/>
        </w:rPr>
        <w:t>Ключевые слова:</w:t>
      </w:r>
      <w:r w:rsidRPr="00EF1C3E">
        <w:rPr>
          <w:rFonts w:ascii="Times New Roman" w:hAnsi="Times New Roman" w:cs="Times New Roman"/>
          <w:sz w:val="24"/>
          <w:szCs w:val="24"/>
        </w:rPr>
        <w:t xml:space="preserve"> </w:t>
      </w:r>
      <w:r w:rsidR="00AB4F02" w:rsidRPr="00AB4F02">
        <w:rPr>
          <w:rFonts w:ascii="Times New Roman" w:hAnsi="Times New Roman" w:cs="Times New Roman"/>
          <w:sz w:val="24"/>
          <w:szCs w:val="24"/>
        </w:rPr>
        <w:t>Коммуникационные услуги, питание, канал, напряжение, счетчик, энергия, мощность, точность, нагрузка</w:t>
      </w:r>
      <w:r w:rsidRPr="00EF1C3E">
        <w:rPr>
          <w:rFonts w:ascii="Times New Roman" w:hAnsi="Times New Roman" w:cs="Times New Roman"/>
          <w:sz w:val="24"/>
          <w:szCs w:val="24"/>
        </w:rPr>
        <w:t>.</w:t>
      </w:r>
    </w:p>
    <w:p w14:paraId="69AB1883" w14:textId="77777777" w:rsidR="00D25680" w:rsidRPr="00EF1C3E" w:rsidRDefault="00D25680" w:rsidP="00D25680">
      <w:pPr>
        <w:spacing w:after="0" w:line="240" w:lineRule="auto"/>
        <w:jc w:val="both"/>
        <w:rPr>
          <w:rFonts w:ascii="Times New Roman" w:hAnsi="Times New Roman" w:cs="Times New Roman"/>
          <w:sz w:val="24"/>
          <w:szCs w:val="24"/>
        </w:rPr>
      </w:pPr>
      <w:r w:rsidRPr="00EF1C3E">
        <w:rPr>
          <w:rFonts w:ascii="Times New Roman" w:hAnsi="Times New Roman" w:cs="Times New Roman"/>
          <w:sz w:val="24"/>
          <w:szCs w:val="24"/>
        </w:rPr>
        <w:t>_____________________________________________________________________________</w:t>
      </w:r>
    </w:p>
    <w:p w14:paraId="7A967A17" w14:textId="77777777" w:rsidR="00BB3B46" w:rsidRPr="00EF1C3E" w:rsidRDefault="00BB3B46" w:rsidP="00375F9E">
      <w:pPr>
        <w:spacing w:after="0" w:line="240" w:lineRule="auto"/>
        <w:ind w:firstLine="426"/>
        <w:jc w:val="both"/>
        <w:rPr>
          <w:rFonts w:ascii="Times New Roman" w:hAnsi="Times New Roman" w:cs="Times New Roman"/>
          <w:sz w:val="24"/>
          <w:szCs w:val="24"/>
        </w:rPr>
      </w:pPr>
    </w:p>
    <w:tbl>
      <w:tblPr>
        <w:tblW w:w="5000" w:type="pct"/>
        <w:tblInd w:w="-34" w:type="dxa"/>
        <w:tblCellMar>
          <w:left w:w="0" w:type="dxa"/>
          <w:right w:w="0" w:type="dxa"/>
        </w:tblCellMar>
        <w:tblLook w:val="04A0" w:firstRow="1" w:lastRow="0" w:firstColumn="1" w:lastColumn="0" w:noHBand="0" w:noVBand="1"/>
      </w:tblPr>
      <w:tblGrid>
        <w:gridCol w:w="4295"/>
        <w:gridCol w:w="2217"/>
        <w:gridCol w:w="2842"/>
      </w:tblGrid>
      <w:tr w:rsidR="00342109" w:rsidRPr="00EF1C3E" w14:paraId="09A1C61B" w14:textId="77777777" w:rsidTr="00E97F53">
        <w:tc>
          <w:tcPr>
            <w:tcW w:w="2296" w:type="pct"/>
            <w:tcMar>
              <w:top w:w="0" w:type="dxa"/>
              <w:left w:w="108" w:type="dxa"/>
              <w:bottom w:w="0" w:type="dxa"/>
              <w:right w:w="108" w:type="dxa"/>
            </w:tcMar>
            <w:hideMark/>
          </w:tcPr>
          <w:p w14:paraId="79D6B5CB" w14:textId="77777777" w:rsidR="00BB3B46" w:rsidRPr="00EF1C3E" w:rsidRDefault="00BB3B46" w:rsidP="00375F9E">
            <w:pPr>
              <w:pStyle w:val="a7"/>
              <w:spacing w:before="0" w:beforeAutospacing="0" w:after="0" w:afterAutospacing="0"/>
              <w:ind w:firstLine="426"/>
              <w:jc w:val="both"/>
              <w:rPr>
                <w:b/>
              </w:rPr>
            </w:pPr>
            <w:r w:rsidRPr="00EF1C3E">
              <w:rPr>
                <w:b/>
              </w:rPr>
              <w:t>РАЗРАБОТЧИК</w:t>
            </w:r>
            <w:r w:rsidRPr="00EF1C3E">
              <w:rPr>
                <w:b/>
                <w:bCs/>
              </w:rPr>
              <w:t> </w:t>
            </w:r>
          </w:p>
        </w:tc>
        <w:tc>
          <w:tcPr>
            <w:tcW w:w="1185" w:type="pct"/>
            <w:tcMar>
              <w:top w:w="0" w:type="dxa"/>
              <w:left w:w="108" w:type="dxa"/>
              <w:bottom w:w="0" w:type="dxa"/>
              <w:right w:w="108" w:type="dxa"/>
            </w:tcMar>
            <w:hideMark/>
          </w:tcPr>
          <w:p w14:paraId="3D092D40" w14:textId="77777777" w:rsidR="00BB3B46" w:rsidRPr="00EF1C3E" w:rsidRDefault="00BB3B46" w:rsidP="00375F9E">
            <w:pPr>
              <w:pStyle w:val="a7"/>
              <w:autoSpaceDE w:val="0"/>
              <w:autoSpaceDN w:val="0"/>
              <w:spacing w:before="0" w:beforeAutospacing="0" w:after="0" w:afterAutospacing="0"/>
              <w:ind w:firstLine="426"/>
              <w:jc w:val="both"/>
            </w:pPr>
            <w:r w:rsidRPr="00EF1C3E">
              <w:t> </w:t>
            </w:r>
          </w:p>
        </w:tc>
        <w:tc>
          <w:tcPr>
            <w:tcW w:w="1519" w:type="pct"/>
            <w:tcMar>
              <w:top w:w="0" w:type="dxa"/>
              <w:left w:w="108" w:type="dxa"/>
              <w:bottom w:w="0" w:type="dxa"/>
              <w:right w:w="108" w:type="dxa"/>
            </w:tcMar>
            <w:hideMark/>
          </w:tcPr>
          <w:p w14:paraId="2419B782" w14:textId="77777777" w:rsidR="00BB3B46" w:rsidRPr="00EF1C3E" w:rsidRDefault="00BB3B46" w:rsidP="00375F9E">
            <w:pPr>
              <w:pStyle w:val="a7"/>
              <w:autoSpaceDE w:val="0"/>
              <w:autoSpaceDN w:val="0"/>
              <w:spacing w:before="0" w:beforeAutospacing="0" w:after="0" w:afterAutospacing="0"/>
              <w:ind w:firstLine="426"/>
              <w:jc w:val="both"/>
            </w:pPr>
            <w:r w:rsidRPr="00EF1C3E">
              <w:t> </w:t>
            </w:r>
          </w:p>
        </w:tc>
      </w:tr>
      <w:tr w:rsidR="00342109" w:rsidRPr="00EF1C3E" w14:paraId="239773C4" w14:textId="77777777" w:rsidTr="00E97F53">
        <w:tc>
          <w:tcPr>
            <w:tcW w:w="5000" w:type="pct"/>
            <w:gridSpan w:val="3"/>
            <w:tcMar>
              <w:top w:w="0" w:type="dxa"/>
              <w:left w:w="108" w:type="dxa"/>
              <w:bottom w:w="0" w:type="dxa"/>
              <w:right w:w="108" w:type="dxa"/>
            </w:tcMar>
            <w:hideMark/>
          </w:tcPr>
          <w:p w14:paraId="1E399F0D" w14:textId="59F191A2" w:rsidR="00BB3B46" w:rsidRPr="00EF1C3E" w:rsidRDefault="00D25680" w:rsidP="00375F9E">
            <w:pPr>
              <w:spacing w:after="0" w:line="240" w:lineRule="auto"/>
              <w:ind w:firstLine="426"/>
              <w:jc w:val="both"/>
              <w:rPr>
                <w:rFonts w:ascii="Times New Roman" w:hAnsi="Times New Roman" w:cs="Times New Roman"/>
                <w:sz w:val="24"/>
                <w:szCs w:val="24"/>
              </w:rPr>
            </w:pPr>
            <w:r w:rsidRPr="00EF1C3E">
              <w:rPr>
                <w:rFonts w:ascii="Times New Roman" w:eastAsia="Calibri" w:hAnsi="Times New Roman" w:cs="Times New Roman"/>
                <w:bCs/>
                <w:sz w:val="24"/>
                <w:szCs w:val="24"/>
              </w:rPr>
              <w:t>ТОО</w:t>
            </w:r>
            <w:r w:rsidR="00BB3B46" w:rsidRPr="00EF1C3E">
              <w:rPr>
                <w:rFonts w:ascii="Times New Roman" w:eastAsia="Calibri" w:hAnsi="Times New Roman" w:cs="Times New Roman"/>
                <w:bCs/>
                <w:sz w:val="24"/>
                <w:szCs w:val="24"/>
              </w:rPr>
              <w:t xml:space="preserve"> «</w:t>
            </w:r>
            <w:proofErr w:type="spellStart"/>
            <w:r w:rsidRPr="00EF1C3E">
              <w:rPr>
                <w:rFonts w:ascii="Times New Roman" w:eastAsia="Calibri" w:hAnsi="Times New Roman" w:cs="Times New Roman"/>
                <w:bCs/>
                <w:sz w:val="24"/>
                <w:szCs w:val="24"/>
              </w:rPr>
              <w:t>Стройинжиниринг</w:t>
            </w:r>
            <w:proofErr w:type="spellEnd"/>
            <w:r w:rsidRPr="00EF1C3E">
              <w:rPr>
                <w:rFonts w:ascii="Times New Roman" w:eastAsia="Calibri" w:hAnsi="Times New Roman" w:cs="Times New Roman"/>
                <w:bCs/>
                <w:sz w:val="24"/>
                <w:szCs w:val="24"/>
              </w:rPr>
              <w:t xml:space="preserve"> Астана</w:t>
            </w:r>
            <w:r w:rsidR="00BB3B46" w:rsidRPr="00EF1C3E">
              <w:rPr>
                <w:rFonts w:ascii="Times New Roman" w:eastAsia="Calibri" w:hAnsi="Times New Roman" w:cs="Times New Roman"/>
                <w:bCs/>
                <w:sz w:val="24"/>
                <w:szCs w:val="24"/>
              </w:rPr>
              <w:t>»</w:t>
            </w:r>
          </w:p>
        </w:tc>
      </w:tr>
      <w:tr w:rsidR="00342109" w:rsidRPr="00EF1C3E" w14:paraId="41029401" w14:textId="77777777" w:rsidTr="00E97F53">
        <w:tc>
          <w:tcPr>
            <w:tcW w:w="2296" w:type="pct"/>
            <w:tcMar>
              <w:top w:w="0" w:type="dxa"/>
              <w:left w:w="108" w:type="dxa"/>
              <w:bottom w:w="0" w:type="dxa"/>
              <w:right w:w="108" w:type="dxa"/>
            </w:tcMar>
            <w:hideMark/>
          </w:tcPr>
          <w:p w14:paraId="3C634E30" w14:textId="2C5DBA6D" w:rsidR="00BB3B46" w:rsidRPr="00EF1C3E" w:rsidRDefault="00BB3B46" w:rsidP="00375F9E">
            <w:pPr>
              <w:keepNext/>
              <w:spacing w:after="0" w:line="240" w:lineRule="auto"/>
              <w:ind w:firstLine="426"/>
              <w:jc w:val="both"/>
              <w:outlineLvl w:val="0"/>
              <w:rPr>
                <w:rFonts w:ascii="Times New Roman" w:hAnsi="Times New Roman" w:cs="Times New Roman"/>
                <w:sz w:val="24"/>
                <w:szCs w:val="24"/>
              </w:rPr>
            </w:pPr>
          </w:p>
        </w:tc>
        <w:tc>
          <w:tcPr>
            <w:tcW w:w="1185" w:type="pct"/>
            <w:tcMar>
              <w:top w:w="0" w:type="dxa"/>
              <w:left w:w="108" w:type="dxa"/>
              <w:bottom w:w="0" w:type="dxa"/>
              <w:right w:w="108" w:type="dxa"/>
            </w:tcMar>
            <w:hideMark/>
          </w:tcPr>
          <w:p w14:paraId="48BB555D" w14:textId="77777777" w:rsidR="00BB3B46" w:rsidRPr="00EF1C3E" w:rsidRDefault="00BB3B46" w:rsidP="00375F9E">
            <w:pPr>
              <w:pStyle w:val="pc"/>
              <w:ind w:firstLine="426"/>
              <w:jc w:val="both"/>
              <w:rPr>
                <w:color w:val="auto"/>
              </w:rPr>
            </w:pPr>
            <w:r w:rsidRPr="00EF1C3E">
              <w:rPr>
                <w:color w:val="auto"/>
              </w:rPr>
              <w:t> </w:t>
            </w:r>
          </w:p>
        </w:tc>
        <w:tc>
          <w:tcPr>
            <w:tcW w:w="1519" w:type="pct"/>
            <w:tcMar>
              <w:top w:w="0" w:type="dxa"/>
              <w:left w:w="108" w:type="dxa"/>
              <w:bottom w:w="0" w:type="dxa"/>
              <w:right w:w="108" w:type="dxa"/>
            </w:tcMar>
            <w:hideMark/>
          </w:tcPr>
          <w:p w14:paraId="55C6A707" w14:textId="2CE9141E" w:rsidR="00BB3B46" w:rsidRPr="00EF1C3E" w:rsidRDefault="00BB3B46" w:rsidP="00375F9E">
            <w:pPr>
              <w:pStyle w:val="pc"/>
              <w:ind w:firstLine="426"/>
              <w:jc w:val="both"/>
              <w:rPr>
                <w:color w:val="auto"/>
              </w:rPr>
            </w:pPr>
          </w:p>
        </w:tc>
      </w:tr>
      <w:tr w:rsidR="00342109" w:rsidRPr="00EF1C3E" w14:paraId="557B3D31" w14:textId="77777777" w:rsidTr="00E97F53">
        <w:tc>
          <w:tcPr>
            <w:tcW w:w="2296" w:type="pct"/>
            <w:tcMar>
              <w:top w:w="0" w:type="dxa"/>
              <w:left w:w="108" w:type="dxa"/>
              <w:bottom w:w="0" w:type="dxa"/>
              <w:right w:w="108" w:type="dxa"/>
            </w:tcMar>
            <w:hideMark/>
          </w:tcPr>
          <w:p w14:paraId="71E65717" w14:textId="77777777" w:rsidR="00504B71" w:rsidRPr="00EF1C3E" w:rsidRDefault="00504B71" w:rsidP="00375F9E">
            <w:pPr>
              <w:pStyle w:val="a7"/>
              <w:autoSpaceDE w:val="0"/>
              <w:autoSpaceDN w:val="0"/>
              <w:spacing w:before="0" w:beforeAutospacing="0" w:after="0" w:afterAutospacing="0"/>
              <w:ind w:firstLine="426"/>
              <w:jc w:val="both"/>
              <w:rPr>
                <w:b/>
              </w:rPr>
            </w:pPr>
          </w:p>
          <w:p w14:paraId="0817AA9C" w14:textId="71E4CF01" w:rsidR="00BB3B46" w:rsidRPr="00EF1C3E" w:rsidRDefault="00BB3B46" w:rsidP="00375F9E">
            <w:pPr>
              <w:pStyle w:val="a7"/>
              <w:autoSpaceDE w:val="0"/>
              <w:autoSpaceDN w:val="0"/>
              <w:spacing w:before="0" w:beforeAutospacing="0" w:after="0" w:afterAutospacing="0"/>
              <w:ind w:firstLine="426"/>
              <w:jc w:val="both"/>
              <w:rPr>
                <w:b/>
              </w:rPr>
            </w:pPr>
            <w:r w:rsidRPr="00EF1C3E">
              <w:rPr>
                <w:b/>
              </w:rPr>
              <w:t>Руководитель разработки:</w:t>
            </w:r>
          </w:p>
          <w:p w14:paraId="0EF8DFF7" w14:textId="22C5A950" w:rsidR="00BB3B46" w:rsidRPr="00EF1C3E" w:rsidRDefault="00D25680" w:rsidP="00375F9E">
            <w:pPr>
              <w:pStyle w:val="a7"/>
              <w:autoSpaceDE w:val="0"/>
              <w:autoSpaceDN w:val="0"/>
              <w:spacing w:before="0" w:beforeAutospacing="0" w:after="0" w:afterAutospacing="0"/>
              <w:ind w:firstLine="426"/>
              <w:jc w:val="both"/>
            </w:pPr>
            <w:r w:rsidRPr="00EF1C3E">
              <w:rPr>
                <w:bCs/>
              </w:rPr>
              <w:t>Директор</w:t>
            </w:r>
          </w:p>
        </w:tc>
        <w:tc>
          <w:tcPr>
            <w:tcW w:w="1185" w:type="pct"/>
            <w:tcMar>
              <w:top w:w="0" w:type="dxa"/>
              <w:left w:w="108" w:type="dxa"/>
              <w:bottom w:w="0" w:type="dxa"/>
              <w:right w:w="108" w:type="dxa"/>
            </w:tcMar>
            <w:hideMark/>
          </w:tcPr>
          <w:p w14:paraId="7CB4D088" w14:textId="77777777" w:rsidR="00BB3B46" w:rsidRPr="00EF1C3E" w:rsidRDefault="00BB3B46" w:rsidP="00375F9E">
            <w:pPr>
              <w:pStyle w:val="pc"/>
              <w:ind w:firstLine="426"/>
              <w:jc w:val="both"/>
              <w:rPr>
                <w:color w:val="auto"/>
              </w:rPr>
            </w:pPr>
          </w:p>
        </w:tc>
        <w:tc>
          <w:tcPr>
            <w:tcW w:w="1519" w:type="pct"/>
            <w:tcMar>
              <w:top w:w="0" w:type="dxa"/>
              <w:left w:w="108" w:type="dxa"/>
              <w:bottom w:w="0" w:type="dxa"/>
              <w:right w:w="108" w:type="dxa"/>
            </w:tcMar>
            <w:hideMark/>
          </w:tcPr>
          <w:p w14:paraId="43B2A30F" w14:textId="77777777" w:rsidR="00BB3B46" w:rsidRPr="00EF1C3E" w:rsidRDefault="00BB3B46" w:rsidP="00375F9E">
            <w:pPr>
              <w:pStyle w:val="pc"/>
              <w:ind w:firstLine="426"/>
              <w:jc w:val="both"/>
              <w:rPr>
                <w:color w:val="auto"/>
              </w:rPr>
            </w:pPr>
          </w:p>
          <w:p w14:paraId="37265AEE" w14:textId="0C4F7B77" w:rsidR="00BB3B46" w:rsidRPr="00EF1C3E" w:rsidRDefault="00D25680" w:rsidP="00375F9E">
            <w:pPr>
              <w:pStyle w:val="pc"/>
              <w:ind w:firstLine="426"/>
              <w:jc w:val="both"/>
              <w:rPr>
                <w:color w:val="auto"/>
              </w:rPr>
            </w:pPr>
            <w:proofErr w:type="spellStart"/>
            <w:r w:rsidRPr="00EF1C3E">
              <w:rPr>
                <w:color w:val="auto"/>
              </w:rPr>
              <w:t>А.К.Кайпиев</w:t>
            </w:r>
            <w:proofErr w:type="spellEnd"/>
            <w:r w:rsidRPr="00EF1C3E">
              <w:rPr>
                <w:color w:val="auto"/>
              </w:rPr>
              <w:t> </w:t>
            </w:r>
          </w:p>
        </w:tc>
      </w:tr>
      <w:tr w:rsidR="00342109" w:rsidRPr="00EF1C3E" w14:paraId="5E906104" w14:textId="77777777" w:rsidTr="00E97F53">
        <w:trPr>
          <w:trHeight w:val="832"/>
        </w:trPr>
        <w:tc>
          <w:tcPr>
            <w:tcW w:w="2296" w:type="pct"/>
            <w:tcMar>
              <w:top w:w="0" w:type="dxa"/>
              <w:left w:w="108" w:type="dxa"/>
              <w:bottom w:w="0" w:type="dxa"/>
              <w:right w:w="108" w:type="dxa"/>
            </w:tcMar>
            <w:hideMark/>
          </w:tcPr>
          <w:p w14:paraId="44F20625" w14:textId="77777777" w:rsidR="00504B71" w:rsidRPr="00EF1C3E" w:rsidRDefault="00504B71" w:rsidP="00375F9E">
            <w:pPr>
              <w:pStyle w:val="a7"/>
              <w:autoSpaceDE w:val="0"/>
              <w:autoSpaceDN w:val="0"/>
              <w:spacing w:before="0" w:beforeAutospacing="0" w:after="0" w:afterAutospacing="0"/>
              <w:ind w:firstLine="426"/>
              <w:jc w:val="both"/>
              <w:rPr>
                <w:b/>
              </w:rPr>
            </w:pPr>
          </w:p>
          <w:p w14:paraId="106A1646" w14:textId="2CA805C4" w:rsidR="00BB3B46" w:rsidRPr="00EF1C3E" w:rsidRDefault="00BB3B46" w:rsidP="00375F9E">
            <w:pPr>
              <w:pStyle w:val="a7"/>
              <w:autoSpaceDE w:val="0"/>
              <w:autoSpaceDN w:val="0"/>
              <w:spacing w:before="0" w:beforeAutospacing="0" w:after="0" w:afterAutospacing="0"/>
              <w:ind w:firstLine="426"/>
              <w:jc w:val="both"/>
              <w:rPr>
                <w:b/>
              </w:rPr>
            </w:pPr>
            <w:r w:rsidRPr="00EF1C3E">
              <w:rPr>
                <w:b/>
              </w:rPr>
              <w:t>Исполнитель:</w:t>
            </w:r>
          </w:p>
          <w:p w14:paraId="50E545D5" w14:textId="36C9499A" w:rsidR="00BB3B46" w:rsidRPr="00EF1C3E" w:rsidRDefault="00D25680" w:rsidP="00375F9E">
            <w:pPr>
              <w:pStyle w:val="a7"/>
              <w:autoSpaceDE w:val="0"/>
              <w:autoSpaceDN w:val="0"/>
              <w:spacing w:before="0" w:beforeAutospacing="0" w:after="0" w:afterAutospacing="0"/>
              <w:ind w:firstLine="426"/>
              <w:jc w:val="both"/>
            </w:pPr>
            <w:r w:rsidRPr="00EF1C3E">
              <w:t>Руководитель проекта</w:t>
            </w:r>
          </w:p>
        </w:tc>
        <w:tc>
          <w:tcPr>
            <w:tcW w:w="1185" w:type="pct"/>
            <w:tcMar>
              <w:top w:w="0" w:type="dxa"/>
              <w:left w:w="108" w:type="dxa"/>
              <w:bottom w:w="0" w:type="dxa"/>
              <w:right w:w="108" w:type="dxa"/>
            </w:tcMar>
            <w:hideMark/>
          </w:tcPr>
          <w:p w14:paraId="06B4E462" w14:textId="77777777" w:rsidR="00BB3B46" w:rsidRPr="00EF1C3E" w:rsidRDefault="00BB3B46" w:rsidP="00375F9E">
            <w:pPr>
              <w:pStyle w:val="pc"/>
              <w:ind w:firstLine="426"/>
              <w:jc w:val="both"/>
              <w:rPr>
                <w:color w:val="auto"/>
              </w:rPr>
            </w:pPr>
          </w:p>
        </w:tc>
        <w:tc>
          <w:tcPr>
            <w:tcW w:w="1519" w:type="pct"/>
            <w:tcMar>
              <w:top w:w="0" w:type="dxa"/>
              <w:left w:w="108" w:type="dxa"/>
              <w:bottom w:w="0" w:type="dxa"/>
              <w:right w:w="108" w:type="dxa"/>
            </w:tcMar>
            <w:hideMark/>
          </w:tcPr>
          <w:p w14:paraId="64AA3B92" w14:textId="77777777" w:rsidR="00BB3B46" w:rsidRPr="00EF1C3E" w:rsidRDefault="00BB3B46" w:rsidP="00375F9E">
            <w:pPr>
              <w:pStyle w:val="pc"/>
              <w:ind w:firstLine="426"/>
              <w:jc w:val="both"/>
              <w:rPr>
                <w:color w:val="auto"/>
              </w:rPr>
            </w:pPr>
          </w:p>
          <w:p w14:paraId="78300C31" w14:textId="77777777" w:rsidR="00504B71" w:rsidRPr="00EF1C3E" w:rsidRDefault="00504B71" w:rsidP="00375F9E">
            <w:pPr>
              <w:pStyle w:val="pc"/>
              <w:ind w:firstLine="426"/>
              <w:jc w:val="both"/>
              <w:rPr>
                <w:color w:val="auto"/>
              </w:rPr>
            </w:pPr>
          </w:p>
          <w:p w14:paraId="71BC442D" w14:textId="1938DCDA" w:rsidR="00BB3B46" w:rsidRPr="00EF1C3E" w:rsidRDefault="00D25680" w:rsidP="00375F9E">
            <w:pPr>
              <w:pStyle w:val="pc"/>
              <w:ind w:firstLine="426"/>
              <w:jc w:val="both"/>
              <w:rPr>
                <w:color w:val="auto"/>
              </w:rPr>
            </w:pPr>
            <w:proofErr w:type="spellStart"/>
            <w:r w:rsidRPr="00EF1C3E">
              <w:rPr>
                <w:color w:val="auto"/>
              </w:rPr>
              <w:t>Ж.Кабдрахманова</w:t>
            </w:r>
            <w:proofErr w:type="spellEnd"/>
          </w:p>
        </w:tc>
      </w:tr>
    </w:tbl>
    <w:p w14:paraId="0C2FB630" w14:textId="77777777" w:rsidR="00BB3B46" w:rsidRPr="00EF1C3E" w:rsidRDefault="00BB3B46" w:rsidP="00375F9E">
      <w:pPr>
        <w:pStyle w:val="a4"/>
        <w:spacing w:after="0" w:line="240" w:lineRule="auto"/>
        <w:ind w:left="0" w:firstLine="426"/>
        <w:jc w:val="both"/>
        <w:rPr>
          <w:rFonts w:ascii="Times New Roman" w:hAnsi="Times New Roman" w:cs="Times New Roman"/>
          <w:sz w:val="24"/>
          <w:szCs w:val="24"/>
        </w:rPr>
      </w:pPr>
    </w:p>
    <w:sectPr w:rsidR="00BB3B46" w:rsidRPr="00EF1C3E" w:rsidSect="0099776A">
      <w:footerReference w:type="first" r:id="rId19"/>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22DF8" w14:textId="77777777" w:rsidR="00A03F53" w:rsidRDefault="00A03F53" w:rsidP="00CF68E2">
      <w:pPr>
        <w:spacing w:after="0" w:line="240" w:lineRule="auto"/>
      </w:pPr>
      <w:r>
        <w:separator/>
      </w:r>
    </w:p>
  </w:endnote>
  <w:endnote w:type="continuationSeparator" w:id="0">
    <w:p w14:paraId="7C76B02D" w14:textId="77777777" w:rsidR="00A03F53" w:rsidRDefault="00A03F53" w:rsidP="00CF6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2A523" w14:textId="4CE4A7A7" w:rsidR="005154B4" w:rsidRPr="00CD3DD3" w:rsidRDefault="00400952" w:rsidP="0099776A">
    <w:pPr>
      <w:pStyle w:val="af4"/>
      <w:jc w:val="both"/>
      <w:rPr>
        <w:rFonts w:ascii="Times New Roman" w:hAnsi="Times New Roman" w:cs="Times New Roman"/>
        <w:sz w:val="28"/>
        <w:szCs w:val="28"/>
      </w:rPr>
    </w:pPr>
    <w:r w:rsidRPr="00CD3DD3">
      <w:rPr>
        <w:rFonts w:ascii="Times New Roman" w:hAnsi="Times New Roman" w:cs="Times New Roman"/>
        <w:sz w:val="28"/>
        <w:szCs w:val="28"/>
      </w:rPr>
      <w:fldChar w:fldCharType="begin"/>
    </w:r>
    <w:r w:rsidRPr="00CD3DD3">
      <w:rPr>
        <w:rFonts w:ascii="Times New Roman" w:hAnsi="Times New Roman" w:cs="Times New Roman"/>
        <w:sz w:val="28"/>
        <w:szCs w:val="28"/>
      </w:rPr>
      <w:instrText xml:space="preserve"> PAGE   \* MERGEFORMAT </w:instrText>
    </w:r>
    <w:r w:rsidRPr="00CD3DD3">
      <w:rPr>
        <w:rFonts w:ascii="Times New Roman" w:hAnsi="Times New Roman" w:cs="Times New Roman"/>
        <w:sz w:val="28"/>
        <w:szCs w:val="28"/>
      </w:rPr>
      <w:fldChar w:fldCharType="separate"/>
    </w:r>
    <w:r>
      <w:rPr>
        <w:rFonts w:ascii="Times New Roman" w:hAnsi="Times New Roman" w:cs="Times New Roman"/>
        <w:sz w:val="28"/>
        <w:szCs w:val="28"/>
      </w:rPr>
      <w:t>II</w:t>
    </w:r>
    <w:r w:rsidRPr="00CD3DD3">
      <w:rPr>
        <w:rFonts w:ascii="Times New Roman" w:hAnsi="Times New Roman" w:cs="Times New Roman"/>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05022" w14:textId="4EA53B5E" w:rsidR="005154B4" w:rsidRPr="00CD3DD3" w:rsidRDefault="005154B4" w:rsidP="00CF68E2">
    <w:pPr>
      <w:pStyle w:val="af4"/>
      <w:jc w:val="right"/>
      <w:rPr>
        <w:rFonts w:ascii="Times New Roman" w:hAnsi="Times New Roman" w:cs="Times New Roman"/>
        <w:sz w:val="28"/>
        <w:szCs w:val="28"/>
      </w:rPr>
    </w:pPr>
    <w:r w:rsidRPr="00CD3DD3">
      <w:rPr>
        <w:rFonts w:ascii="Times New Roman" w:hAnsi="Times New Roman" w:cs="Times New Roman"/>
        <w:sz w:val="28"/>
        <w:szCs w:val="28"/>
      </w:rPr>
      <w:fldChar w:fldCharType="begin"/>
    </w:r>
    <w:r w:rsidRPr="00CD3DD3">
      <w:rPr>
        <w:rFonts w:ascii="Times New Roman" w:hAnsi="Times New Roman" w:cs="Times New Roman"/>
        <w:sz w:val="28"/>
        <w:szCs w:val="28"/>
      </w:rPr>
      <w:instrText xml:space="preserve"> PAGE   \* MERGEFORMAT </w:instrText>
    </w:r>
    <w:r w:rsidRPr="00CD3DD3">
      <w:rPr>
        <w:rFonts w:ascii="Times New Roman" w:hAnsi="Times New Roman" w:cs="Times New Roman"/>
        <w:sz w:val="28"/>
        <w:szCs w:val="28"/>
      </w:rPr>
      <w:fldChar w:fldCharType="separate"/>
    </w:r>
    <w:r w:rsidR="009033AB">
      <w:rPr>
        <w:rFonts w:ascii="Times New Roman" w:hAnsi="Times New Roman" w:cs="Times New Roman"/>
        <w:noProof/>
        <w:sz w:val="28"/>
        <w:szCs w:val="28"/>
      </w:rPr>
      <w:t>63</w:t>
    </w:r>
    <w:r w:rsidRPr="00CD3DD3">
      <w:rPr>
        <w:rFonts w:ascii="Times New Roman" w:hAnsi="Times New Roman" w:cs="Times New Roman"/>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D6A8" w14:textId="77777777" w:rsidR="005154B4" w:rsidRDefault="005154B4" w:rsidP="00CF68E2">
    <w:pPr>
      <w:pStyle w:val="af4"/>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6"/>
        <w:rFonts w:ascii="Times New Roman" w:hAnsi="Times New Roman" w:cs="Times New Roman"/>
        <w:sz w:val="28"/>
        <w:szCs w:val="28"/>
      </w:rPr>
      <w:id w:val="377593428"/>
      <w:docPartObj>
        <w:docPartGallery w:val="Page Numbers (Bottom of Page)"/>
        <w:docPartUnique/>
      </w:docPartObj>
    </w:sdtPr>
    <w:sdtEndPr>
      <w:rPr>
        <w:rStyle w:val="af6"/>
      </w:rPr>
    </w:sdtEndPr>
    <w:sdtContent>
      <w:p w14:paraId="27AB7B8C" w14:textId="76BB9F86" w:rsidR="005154B4" w:rsidRPr="00CD3DD3" w:rsidRDefault="005154B4" w:rsidP="00D57589">
        <w:pPr>
          <w:pStyle w:val="af4"/>
          <w:framePr w:wrap="none" w:vAnchor="text" w:hAnchor="margin" w:xAlign="outside" w:y="1"/>
          <w:rPr>
            <w:rStyle w:val="af6"/>
            <w:rFonts w:ascii="Times New Roman" w:hAnsi="Times New Roman" w:cs="Times New Roman"/>
            <w:sz w:val="28"/>
            <w:szCs w:val="28"/>
          </w:rPr>
        </w:pPr>
        <w:r w:rsidRPr="00CD3DD3">
          <w:rPr>
            <w:rStyle w:val="af6"/>
            <w:rFonts w:ascii="Times New Roman" w:hAnsi="Times New Roman" w:cs="Times New Roman"/>
            <w:sz w:val="28"/>
            <w:szCs w:val="28"/>
          </w:rPr>
          <w:fldChar w:fldCharType="begin"/>
        </w:r>
        <w:r w:rsidRPr="00CD3DD3">
          <w:rPr>
            <w:rStyle w:val="af6"/>
            <w:rFonts w:ascii="Times New Roman" w:hAnsi="Times New Roman" w:cs="Times New Roman"/>
            <w:sz w:val="28"/>
            <w:szCs w:val="28"/>
          </w:rPr>
          <w:instrText xml:space="preserve"> PAGE </w:instrText>
        </w:r>
        <w:r w:rsidRPr="00CD3DD3">
          <w:rPr>
            <w:rStyle w:val="af6"/>
            <w:rFonts w:ascii="Times New Roman" w:hAnsi="Times New Roman" w:cs="Times New Roman"/>
            <w:sz w:val="28"/>
            <w:szCs w:val="28"/>
          </w:rPr>
          <w:fldChar w:fldCharType="separate"/>
        </w:r>
        <w:r w:rsidR="009033AB">
          <w:rPr>
            <w:rStyle w:val="af6"/>
            <w:rFonts w:ascii="Times New Roman" w:hAnsi="Times New Roman" w:cs="Times New Roman"/>
            <w:noProof/>
            <w:sz w:val="28"/>
            <w:szCs w:val="28"/>
          </w:rPr>
          <w:t>1</w:t>
        </w:r>
        <w:r w:rsidRPr="00CD3DD3">
          <w:rPr>
            <w:rStyle w:val="af6"/>
            <w:rFonts w:ascii="Times New Roman" w:hAnsi="Times New Roman" w:cs="Times New Roman"/>
            <w:sz w:val="28"/>
            <w:szCs w:val="28"/>
          </w:rPr>
          <w:fldChar w:fldCharType="end"/>
        </w:r>
      </w:p>
    </w:sdtContent>
  </w:sdt>
  <w:p w14:paraId="78AF656D" w14:textId="77777777" w:rsidR="005154B4" w:rsidRDefault="005154B4" w:rsidP="00CF68E2">
    <w:pPr>
      <w:pStyle w:val="af4"/>
      <w:ind w:right="360" w:firstLine="360"/>
    </w:pPr>
  </w:p>
  <w:p w14:paraId="4C7575AA" w14:textId="77777777" w:rsidR="001D2899" w:rsidRDefault="001D28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AE7C" w14:textId="77777777" w:rsidR="00A03F53" w:rsidRDefault="00A03F53" w:rsidP="00CF68E2">
      <w:pPr>
        <w:spacing w:after="0" w:line="240" w:lineRule="auto"/>
      </w:pPr>
      <w:r>
        <w:separator/>
      </w:r>
    </w:p>
  </w:footnote>
  <w:footnote w:type="continuationSeparator" w:id="0">
    <w:p w14:paraId="099BBBEE" w14:textId="77777777" w:rsidR="00A03F53" w:rsidRDefault="00A03F53" w:rsidP="00CF68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D73E1" w14:textId="4CE03548" w:rsidR="005154B4" w:rsidRPr="0099776A" w:rsidRDefault="00D31B28" w:rsidP="00400952">
    <w:pPr>
      <w:pStyle w:val="af2"/>
      <w:rPr>
        <w:rFonts w:ascii="Times New Roman" w:hAnsi="Times New Roman" w:cs="Times New Roman"/>
        <w:b/>
        <w:bCs/>
        <w:sz w:val="24"/>
        <w:szCs w:val="24"/>
      </w:rPr>
    </w:pPr>
    <w:r w:rsidRPr="00EF1C3E">
      <w:rPr>
        <w:rFonts w:ascii="Times New Roman" w:eastAsia="Times New Roman" w:hAnsi="Times New Roman" w:cs="Times New Roman"/>
        <w:b/>
        <w:sz w:val="24"/>
        <w:szCs w:val="24"/>
        <w:lang w:eastAsia="ru-RU"/>
      </w:rPr>
      <w:t>СТ РК IEC</w:t>
    </w:r>
    <w:r w:rsidRPr="00D31B2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TS</w:t>
    </w:r>
    <w:r w:rsidRPr="00D31B28">
      <w:rPr>
        <w:rFonts w:ascii="Times New Roman" w:eastAsia="Times New Roman" w:hAnsi="Times New Roman" w:cs="Times New Roman"/>
        <w:b/>
        <w:sz w:val="24"/>
        <w:szCs w:val="24"/>
        <w:lang w:eastAsia="ru-RU"/>
      </w:rPr>
      <w:t xml:space="preserve"> </w:t>
    </w:r>
    <w:r w:rsidRPr="00EF1C3E">
      <w:rPr>
        <w:rFonts w:ascii="Times New Roman" w:eastAsia="Times New Roman" w:hAnsi="Times New Roman" w:cs="Times New Roman"/>
        <w:b/>
        <w:sz w:val="24"/>
        <w:szCs w:val="24"/>
        <w:lang w:eastAsia="ru-RU"/>
      </w:rPr>
      <w:t>61968-2</w:t>
    </w:r>
  </w:p>
  <w:p w14:paraId="2ACAC058" w14:textId="07100045" w:rsidR="005154B4" w:rsidRDefault="005154B4" w:rsidP="00B46F93">
    <w:pPr>
      <w:pStyle w:val="af2"/>
      <w:rPr>
        <w:rFonts w:ascii="Times New Roman" w:hAnsi="Times New Roman" w:cs="Times New Roman"/>
        <w:i/>
        <w:iCs/>
        <w:sz w:val="24"/>
        <w:szCs w:val="24"/>
      </w:rPr>
    </w:pPr>
    <w:r w:rsidRPr="00384F98">
      <w:rPr>
        <w:rFonts w:ascii="Times New Roman" w:hAnsi="Times New Roman" w:cs="Times New Roman"/>
        <w:i/>
        <w:iCs/>
        <w:sz w:val="24"/>
        <w:szCs w:val="24"/>
      </w:rPr>
      <w:t>(</w:t>
    </w:r>
    <w:r w:rsidR="00746617">
      <w:rPr>
        <w:rFonts w:ascii="Times New Roman" w:hAnsi="Times New Roman" w:cs="Times New Roman"/>
        <w:i/>
        <w:iCs/>
        <w:sz w:val="24"/>
        <w:szCs w:val="24"/>
      </w:rPr>
      <w:t>п</w:t>
    </w:r>
    <w:r w:rsidRPr="00384F98">
      <w:rPr>
        <w:rFonts w:ascii="Times New Roman" w:hAnsi="Times New Roman" w:cs="Times New Roman"/>
        <w:i/>
        <w:iCs/>
        <w:sz w:val="24"/>
        <w:szCs w:val="24"/>
      </w:rPr>
      <w:t xml:space="preserve">роект, </w:t>
    </w:r>
    <w:r w:rsidR="00746617">
      <w:rPr>
        <w:rFonts w:ascii="Times New Roman" w:hAnsi="Times New Roman" w:cs="Times New Roman"/>
        <w:i/>
        <w:iCs/>
        <w:sz w:val="24"/>
        <w:szCs w:val="24"/>
      </w:rPr>
      <w:t>1</w:t>
    </w:r>
    <w:r w:rsidR="00746617" w:rsidRPr="00384F98">
      <w:rPr>
        <w:rFonts w:ascii="Times New Roman" w:hAnsi="Times New Roman" w:cs="Times New Roman"/>
        <w:i/>
        <w:iCs/>
        <w:sz w:val="24"/>
        <w:szCs w:val="24"/>
      </w:rPr>
      <w:t xml:space="preserve"> </w:t>
    </w:r>
    <w:r w:rsidRPr="00384F98">
      <w:rPr>
        <w:rFonts w:ascii="Times New Roman" w:hAnsi="Times New Roman" w:cs="Times New Roman"/>
        <w:i/>
        <w:iCs/>
        <w:sz w:val="24"/>
        <w:szCs w:val="24"/>
      </w:rPr>
      <w:t>редакция)</w:t>
    </w:r>
  </w:p>
  <w:p w14:paraId="0286AD43" w14:textId="77777777" w:rsidR="005154B4" w:rsidRPr="00384F98" w:rsidRDefault="005154B4" w:rsidP="00B46F93">
    <w:pPr>
      <w:pStyle w:val="af2"/>
      <w:rPr>
        <w:rFonts w:ascii="Times New Roman" w:hAnsi="Times New Roman" w:cs="Times New Roman"/>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98E2" w14:textId="6481ACA9" w:rsidR="005154B4" w:rsidRPr="00384F98" w:rsidRDefault="00D31B28" w:rsidP="00384F98">
    <w:pPr>
      <w:pStyle w:val="af2"/>
      <w:jc w:val="right"/>
      <w:rPr>
        <w:rFonts w:ascii="Times New Roman" w:hAnsi="Times New Roman" w:cs="Times New Roman"/>
        <w:sz w:val="24"/>
        <w:szCs w:val="24"/>
      </w:rPr>
    </w:pPr>
    <w:r w:rsidRPr="00EF1C3E">
      <w:rPr>
        <w:rFonts w:ascii="Times New Roman" w:eastAsia="Times New Roman" w:hAnsi="Times New Roman" w:cs="Times New Roman"/>
        <w:b/>
        <w:sz w:val="24"/>
        <w:szCs w:val="24"/>
        <w:lang w:eastAsia="ru-RU"/>
      </w:rPr>
      <w:t>СТ РК IEC</w:t>
    </w:r>
    <w:r w:rsidRPr="00D31B2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TS</w:t>
    </w:r>
    <w:r w:rsidRPr="00D31B28">
      <w:rPr>
        <w:rFonts w:ascii="Times New Roman" w:eastAsia="Times New Roman" w:hAnsi="Times New Roman" w:cs="Times New Roman"/>
        <w:b/>
        <w:sz w:val="24"/>
        <w:szCs w:val="24"/>
        <w:lang w:eastAsia="ru-RU"/>
      </w:rPr>
      <w:t xml:space="preserve"> </w:t>
    </w:r>
    <w:r w:rsidRPr="00EF1C3E">
      <w:rPr>
        <w:rFonts w:ascii="Times New Roman" w:eastAsia="Times New Roman" w:hAnsi="Times New Roman" w:cs="Times New Roman"/>
        <w:b/>
        <w:sz w:val="24"/>
        <w:szCs w:val="24"/>
        <w:lang w:eastAsia="ru-RU"/>
      </w:rPr>
      <w:t>61968-2</w:t>
    </w:r>
  </w:p>
  <w:p w14:paraId="7D027EDE" w14:textId="6EE3F7ED" w:rsidR="005154B4" w:rsidRDefault="005154B4" w:rsidP="00384F98">
    <w:pPr>
      <w:pStyle w:val="af2"/>
      <w:jc w:val="right"/>
      <w:rPr>
        <w:rFonts w:ascii="Times New Roman" w:hAnsi="Times New Roman" w:cs="Times New Roman"/>
        <w:i/>
        <w:iCs/>
        <w:sz w:val="24"/>
        <w:szCs w:val="24"/>
      </w:rPr>
    </w:pPr>
    <w:r w:rsidRPr="00384F98">
      <w:rPr>
        <w:rFonts w:ascii="Times New Roman" w:hAnsi="Times New Roman" w:cs="Times New Roman"/>
        <w:i/>
        <w:iCs/>
        <w:sz w:val="24"/>
        <w:szCs w:val="24"/>
      </w:rPr>
      <w:t>(</w:t>
    </w:r>
    <w:r w:rsidR="00B24E3D">
      <w:rPr>
        <w:rFonts w:ascii="Times New Roman" w:hAnsi="Times New Roman" w:cs="Times New Roman"/>
        <w:i/>
        <w:iCs/>
        <w:sz w:val="24"/>
        <w:szCs w:val="24"/>
        <w:lang w:val="kk-KZ"/>
      </w:rPr>
      <w:t>п</w:t>
    </w:r>
    <w:proofErr w:type="spellStart"/>
    <w:r w:rsidRPr="00384F98">
      <w:rPr>
        <w:rFonts w:ascii="Times New Roman" w:hAnsi="Times New Roman" w:cs="Times New Roman"/>
        <w:i/>
        <w:iCs/>
        <w:sz w:val="24"/>
        <w:szCs w:val="24"/>
      </w:rPr>
      <w:t>роект</w:t>
    </w:r>
    <w:proofErr w:type="spellEnd"/>
    <w:r w:rsidRPr="00384F98">
      <w:rPr>
        <w:rFonts w:ascii="Times New Roman" w:hAnsi="Times New Roman" w:cs="Times New Roman"/>
        <w:i/>
        <w:iCs/>
        <w:sz w:val="24"/>
        <w:szCs w:val="24"/>
      </w:rPr>
      <w:t xml:space="preserve">, </w:t>
    </w:r>
    <w:r w:rsidR="00746617">
      <w:rPr>
        <w:rFonts w:ascii="Times New Roman" w:hAnsi="Times New Roman" w:cs="Times New Roman"/>
        <w:i/>
        <w:iCs/>
        <w:sz w:val="24"/>
        <w:szCs w:val="24"/>
      </w:rPr>
      <w:t>1</w:t>
    </w:r>
    <w:r w:rsidR="00746617" w:rsidRPr="00384F98">
      <w:rPr>
        <w:rFonts w:ascii="Times New Roman" w:hAnsi="Times New Roman" w:cs="Times New Roman"/>
        <w:i/>
        <w:iCs/>
        <w:sz w:val="24"/>
        <w:szCs w:val="24"/>
      </w:rPr>
      <w:t xml:space="preserve"> </w:t>
    </w:r>
    <w:r w:rsidRPr="00384F98">
      <w:rPr>
        <w:rFonts w:ascii="Times New Roman" w:hAnsi="Times New Roman" w:cs="Times New Roman"/>
        <w:i/>
        <w:iCs/>
        <w:sz w:val="24"/>
        <w:szCs w:val="24"/>
      </w:rPr>
      <w:t>редакция)</w:t>
    </w:r>
  </w:p>
  <w:p w14:paraId="7786ECBB" w14:textId="77777777" w:rsidR="005154B4" w:rsidRDefault="005154B4" w:rsidP="00384F98">
    <w:pPr>
      <w:pStyle w:val="af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5085"/>
    <w:multiLevelType w:val="hybridMultilevel"/>
    <w:tmpl w:val="59F80984"/>
    <w:lvl w:ilvl="0" w:tplc="483208BE">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217111"/>
    <w:multiLevelType w:val="multilevel"/>
    <w:tmpl w:val="70CEE6F6"/>
    <w:lvl w:ilvl="0">
      <w:start w:val="1"/>
      <w:numFmt w:val="decimal"/>
      <w:pStyle w:val="1"/>
      <w:lvlText w:val="%1"/>
      <w:lvlJc w:val="left"/>
      <w:pPr>
        <w:ind w:left="0" w:firstLine="567"/>
      </w:pPr>
      <w:rPr>
        <w:rFonts w:ascii="Times New Roman" w:hAnsi="Times New Roman" w:hint="default"/>
        <w:b/>
        <w:i w:val="0"/>
        <w:sz w:val="24"/>
      </w:rPr>
    </w:lvl>
    <w:lvl w:ilvl="1">
      <w:start w:val="1"/>
      <w:numFmt w:val="decimal"/>
      <w:lvlText w:val="%1.%2"/>
      <w:lvlJc w:val="left"/>
      <w:pPr>
        <w:ind w:left="0" w:firstLine="567"/>
      </w:pPr>
      <w:rPr>
        <w:rFonts w:ascii="Times New Roman" w:hAnsi="Times New Roman" w:hint="default"/>
        <w:sz w:val="24"/>
      </w:rPr>
    </w:lvl>
    <w:lvl w:ilvl="2">
      <w:start w:val="1"/>
      <w:numFmt w:val="decimal"/>
      <w:lvlRestart w:val="0"/>
      <w:lvlText w:val="%1.%2.%3"/>
      <w:lvlJc w:val="left"/>
      <w:pPr>
        <w:ind w:left="0" w:firstLine="567"/>
      </w:pPr>
      <w:rPr>
        <w:rFonts w:ascii="Times New Roman" w:hAnsi="Times New Roman" w:hint="default"/>
        <w:sz w:val="24"/>
      </w:rPr>
    </w:lvl>
    <w:lvl w:ilvl="3">
      <w:start w:val="1"/>
      <w:numFmt w:val="decimal"/>
      <w:lvlText w:val="%1.%2.%3.%4"/>
      <w:lvlJc w:val="left"/>
      <w:pPr>
        <w:ind w:left="0" w:firstLine="567"/>
      </w:pPr>
      <w:rPr>
        <w:rFonts w:ascii="Times New Roman" w:hAnsi="Times New Roman" w:hint="default"/>
        <w:color w:val="auto"/>
        <w:sz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6F7057"/>
    <w:multiLevelType w:val="hybridMultilevel"/>
    <w:tmpl w:val="2F927CF8"/>
    <w:lvl w:ilvl="0" w:tplc="8FB44F62">
      <w:numFmt w:val="bullet"/>
      <w:lvlText w:val="•"/>
      <w:lvlJc w:val="left"/>
      <w:pPr>
        <w:ind w:left="1997" w:hanging="360"/>
      </w:pPr>
      <w:rPr>
        <w:rFonts w:ascii="Arial MT" w:eastAsia="Arial MT" w:hAnsi="Arial MT" w:cs="Arial MT" w:hint="default"/>
        <w:b w:val="0"/>
        <w:bCs w:val="0"/>
        <w:i w:val="0"/>
        <w:iCs w:val="0"/>
        <w:spacing w:val="0"/>
        <w:w w:val="99"/>
        <w:sz w:val="20"/>
        <w:szCs w:val="20"/>
        <w:lang w:val="en-US" w:eastAsia="en-US" w:bidi="ar-SA"/>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3" w15:restartNumberingAfterBreak="0">
    <w:nsid w:val="13666379"/>
    <w:multiLevelType w:val="multilevel"/>
    <w:tmpl w:val="D6529BE2"/>
    <w:lvl w:ilvl="0">
      <w:start w:val="1"/>
      <w:numFmt w:val="decimal"/>
      <w:lvlText w:val="%1."/>
      <w:lvlJc w:val="left"/>
      <w:pPr>
        <w:ind w:left="927" w:hanging="360"/>
      </w:pPr>
      <w:rPr>
        <w:rFonts w:hint="default"/>
      </w:rPr>
    </w:lvl>
    <w:lvl w:ilvl="1">
      <w:start w:val="57"/>
      <w:numFmt w:val="decimal"/>
      <w:isLgl/>
      <w:lvlText w:val="%1.%2"/>
      <w:lvlJc w:val="left"/>
      <w:pPr>
        <w:ind w:left="1107" w:hanging="54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 w15:restartNumberingAfterBreak="0">
    <w:nsid w:val="151910DA"/>
    <w:multiLevelType w:val="multilevel"/>
    <w:tmpl w:val="AF34D11E"/>
    <w:lvl w:ilvl="0">
      <w:start w:val="1"/>
      <w:numFmt w:val="lowerRoman"/>
      <w:pStyle w:val="NumberRomanNumeral"/>
      <w:lvlText w:val="%1)"/>
      <w:lvlJc w:val="left"/>
      <w:pPr>
        <w:tabs>
          <w:tab w:val="num" w:pos="1920"/>
        </w:tabs>
        <w:ind w:left="1920" w:hanging="446"/>
      </w:pPr>
      <w:rPr>
        <w:rFonts w:ascii="Arial" w:hAnsi="Arial" w:hint="default"/>
        <w:spacing w:val="-3"/>
        <w:sz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A0F6D8E"/>
    <w:multiLevelType w:val="hybridMultilevel"/>
    <w:tmpl w:val="BF60534E"/>
    <w:lvl w:ilvl="0" w:tplc="FBCA16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383DC1"/>
    <w:multiLevelType w:val="multilevel"/>
    <w:tmpl w:val="F3269B2C"/>
    <w:lvl w:ilvl="0">
      <w:start w:val="1"/>
      <w:numFmt w:val="decimal"/>
      <w:pStyle w:val="10"/>
      <w:lvlText w:val="%1"/>
      <w:lvlJc w:val="left"/>
      <w:pPr>
        <w:ind w:left="1419" w:hanging="709"/>
      </w:pPr>
      <w:rPr>
        <w:rFonts w:ascii="Times New Roman" w:hAnsi="Times New Roman" w:hint="default"/>
        <w:b/>
        <w:i w:val="0"/>
        <w:sz w:val="32"/>
        <w:szCs w:val="32"/>
      </w:rPr>
    </w:lvl>
    <w:lvl w:ilvl="1">
      <w:start w:val="1"/>
      <w:numFmt w:val="decimal"/>
      <w:pStyle w:val="2"/>
      <w:isLgl/>
      <w:lvlText w:val="%1.%2"/>
      <w:lvlJc w:val="left"/>
      <w:pPr>
        <w:ind w:left="710" w:firstLine="0"/>
      </w:pPr>
      <w:rPr>
        <w:rFonts w:ascii="Times New Roman" w:hAnsi="Times New Roman" w:hint="default"/>
        <w:b w:val="0"/>
        <w:i w:val="0"/>
        <w:sz w:val="28"/>
      </w:rPr>
    </w:lvl>
    <w:lvl w:ilvl="2">
      <w:start w:val="1"/>
      <w:numFmt w:val="decimal"/>
      <w:isLgl/>
      <w:lvlText w:val="%1.%2.%3"/>
      <w:lvlJc w:val="left"/>
      <w:pPr>
        <w:ind w:left="568" w:firstLine="0"/>
      </w:pPr>
      <w:rPr>
        <w:rFonts w:ascii="Times New Roman" w:hAnsi="Times New Roman" w:hint="default"/>
        <w:b w:val="0"/>
        <w:i w:val="0"/>
        <w:sz w:val="28"/>
      </w:rPr>
    </w:lvl>
    <w:lvl w:ilvl="3">
      <w:start w:val="1"/>
      <w:numFmt w:val="decimal"/>
      <w:isLgl/>
      <w:lvlText w:val="%1.%2.%3.%4"/>
      <w:lvlJc w:val="left"/>
      <w:pPr>
        <w:ind w:left="710" w:firstLine="0"/>
      </w:pPr>
      <w:rPr>
        <w:rFonts w:ascii="Times New Roman" w:hAnsi="Times New Roman" w:hint="default"/>
        <w:b w:val="0"/>
        <w:i w:val="0"/>
        <w:sz w:val="28"/>
      </w:rPr>
    </w:lvl>
    <w:lvl w:ilvl="4">
      <w:start w:val="1"/>
      <w:numFmt w:val="decimal"/>
      <w:isLgl/>
      <w:lvlText w:val="%1.%2.%3.%4.%5"/>
      <w:lvlJc w:val="left"/>
      <w:pPr>
        <w:ind w:left="1287" w:hanging="578"/>
      </w:pPr>
      <w:rPr>
        <w:rFonts w:ascii="Times New Roman" w:hAnsi="Times New Roman" w:hint="default"/>
        <w:b w:val="0"/>
        <w:i w:val="0"/>
        <w:sz w:val="28"/>
      </w:rPr>
    </w:lvl>
    <w:lvl w:ilvl="5">
      <w:start w:val="1"/>
      <w:numFmt w:val="decimal"/>
      <w:isLgl/>
      <w:lvlText w:val="%1.%2.%3.%4.%5.%6."/>
      <w:lvlJc w:val="left"/>
      <w:pPr>
        <w:ind w:left="1647" w:hanging="1080"/>
      </w:pPr>
      <w:rPr>
        <w:rFonts w:eastAsiaTheme="minorHAnsi" w:hint="default"/>
        <w:sz w:val="24"/>
      </w:rPr>
    </w:lvl>
    <w:lvl w:ilvl="6">
      <w:start w:val="1"/>
      <w:numFmt w:val="decimal"/>
      <w:isLgl/>
      <w:lvlText w:val="%1.%2.%3.%4.%5.%6.%7."/>
      <w:lvlJc w:val="left"/>
      <w:pPr>
        <w:ind w:left="1647" w:hanging="1080"/>
      </w:pPr>
      <w:rPr>
        <w:rFonts w:eastAsiaTheme="minorHAnsi" w:hint="default"/>
        <w:sz w:val="24"/>
      </w:rPr>
    </w:lvl>
    <w:lvl w:ilvl="7">
      <w:start w:val="1"/>
      <w:numFmt w:val="decimal"/>
      <w:isLgl/>
      <w:lvlText w:val="%1.%2.%3.%4.%5.%6.%7.%8."/>
      <w:lvlJc w:val="left"/>
      <w:pPr>
        <w:ind w:left="1647" w:hanging="1080"/>
      </w:pPr>
      <w:rPr>
        <w:rFonts w:eastAsiaTheme="minorHAnsi" w:hint="default"/>
        <w:sz w:val="24"/>
      </w:rPr>
    </w:lvl>
    <w:lvl w:ilvl="8">
      <w:start w:val="1"/>
      <w:numFmt w:val="decimal"/>
      <w:isLgl/>
      <w:lvlText w:val="%1.%2.%3.%4.%5.%6.%7.%8.%9."/>
      <w:lvlJc w:val="left"/>
      <w:pPr>
        <w:ind w:left="2007" w:hanging="1440"/>
      </w:pPr>
      <w:rPr>
        <w:rFonts w:eastAsiaTheme="minorHAnsi" w:hint="default"/>
        <w:sz w:val="24"/>
      </w:rPr>
    </w:lvl>
  </w:abstractNum>
  <w:abstractNum w:abstractNumId="7" w15:restartNumberingAfterBreak="0">
    <w:nsid w:val="266E0231"/>
    <w:multiLevelType w:val="multilevel"/>
    <w:tmpl w:val="D4A449AC"/>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8" w15:restartNumberingAfterBreak="0">
    <w:nsid w:val="27FF2BB3"/>
    <w:multiLevelType w:val="hybridMultilevel"/>
    <w:tmpl w:val="E6D40712"/>
    <w:lvl w:ilvl="0" w:tplc="3A4CD55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1BC3E2D"/>
    <w:multiLevelType w:val="multilevel"/>
    <w:tmpl w:val="061E206A"/>
    <w:lvl w:ilvl="0">
      <w:start w:val="12"/>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7"/>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6C559C"/>
    <w:multiLevelType w:val="hybridMultilevel"/>
    <w:tmpl w:val="EDF0D9B8"/>
    <w:lvl w:ilvl="0" w:tplc="F5CC3CA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501618"/>
    <w:multiLevelType w:val="multilevel"/>
    <w:tmpl w:val="97A6466E"/>
    <w:lvl w:ilvl="0">
      <w:start w:val="12"/>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7"/>
      <w:numFmt w:val="decimal"/>
      <w:lvlText w:val="%1.%2.%3"/>
      <w:lvlJc w:val="left"/>
      <w:pPr>
        <w:ind w:left="780" w:hanging="780"/>
      </w:pPr>
      <w:rPr>
        <w:rFonts w:hint="default"/>
      </w:rPr>
    </w:lvl>
    <w:lvl w:ilvl="3">
      <w:start w:val="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530C65"/>
    <w:multiLevelType w:val="multilevel"/>
    <w:tmpl w:val="1632F3D6"/>
    <w:styleLink w:val="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3A2234"/>
    <w:multiLevelType w:val="multilevel"/>
    <w:tmpl w:val="1EC005A2"/>
    <w:lvl w:ilvl="0">
      <w:start w:val="1"/>
      <w:numFmt w:val="decimal"/>
      <w:lvlText w:val="%1."/>
      <w:lvlJc w:val="left"/>
      <w:pPr>
        <w:ind w:left="927" w:hanging="360"/>
      </w:pPr>
      <w:rPr>
        <w:rFonts w:hint="default"/>
      </w:rPr>
    </w:lvl>
    <w:lvl w:ilvl="1">
      <w:start w:val="8"/>
      <w:numFmt w:val="decimal"/>
      <w:isLgl/>
      <w:lvlText w:val="%1.%2"/>
      <w:lvlJc w:val="left"/>
      <w:pPr>
        <w:ind w:left="1002" w:hanging="435"/>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4" w15:restartNumberingAfterBreak="0">
    <w:nsid w:val="4B437B45"/>
    <w:multiLevelType w:val="hybridMultilevel"/>
    <w:tmpl w:val="AAD2A86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B890EA0"/>
    <w:multiLevelType w:val="hybridMultilevel"/>
    <w:tmpl w:val="6B46F8F8"/>
    <w:lvl w:ilvl="0" w:tplc="1F264928">
      <w:numFmt w:val="bullet"/>
      <w:lvlText w:val=""/>
      <w:lvlJc w:val="left"/>
      <w:pPr>
        <w:ind w:left="1447" w:hanging="171"/>
      </w:pPr>
      <w:rPr>
        <w:rFonts w:ascii="Wingdings" w:eastAsia="Wingdings" w:hAnsi="Wingdings" w:cs="Wingdings" w:hint="default"/>
        <w:b w:val="0"/>
        <w:bCs w:val="0"/>
        <w:i w:val="0"/>
        <w:iCs w:val="0"/>
        <w:spacing w:val="0"/>
        <w:w w:val="99"/>
        <w:sz w:val="20"/>
        <w:szCs w:val="20"/>
        <w:lang w:val="en-US" w:eastAsia="en-US" w:bidi="ar-SA"/>
      </w:rPr>
    </w:lvl>
    <w:lvl w:ilvl="1" w:tplc="D4041408">
      <w:numFmt w:val="bullet"/>
      <w:lvlText w:val="•"/>
      <w:lvlJc w:val="left"/>
      <w:pPr>
        <w:ind w:left="2444" w:hanging="171"/>
      </w:pPr>
      <w:rPr>
        <w:rFonts w:hint="default"/>
        <w:lang w:val="en-US" w:eastAsia="en-US" w:bidi="ar-SA"/>
      </w:rPr>
    </w:lvl>
    <w:lvl w:ilvl="2" w:tplc="D1880CD2">
      <w:numFmt w:val="bullet"/>
      <w:lvlText w:val="•"/>
      <w:lvlJc w:val="left"/>
      <w:pPr>
        <w:ind w:left="3448" w:hanging="171"/>
      </w:pPr>
      <w:rPr>
        <w:rFonts w:hint="default"/>
        <w:lang w:val="en-US" w:eastAsia="en-US" w:bidi="ar-SA"/>
      </w:rPr>
    </w:lvl>
    <w:lvl w:ilvl="3" w:tplc="1EFAAE6A">
      <w:numFmt w:val="bullet"/>
      <w:lvlText w:val="•"/>
      <w:lvlJc w:val="left"/>
      <w:pPr>
        <w:ind w:left="4452" w:hanging="171"/>
      </w:pPr>
      <w:rPr>
        <w:rFonts w:hint="default"/>
        <w:lang w:val="en-US" w:eastAsia="en-US" w:bidi="ar-SA"/>
      </w:rPr>
    </w:lvl>
    <w:lvl w:ilvl="4" w:tplc="C16CEC02">
      <w:numFmt w:val="bullet"/>
      <w:lvlText w:val="•"/>
      <w:lvlJc w:val="left"/>
      <w:pPr>
        <w:ind w:left="5456" w:hanging="171"/>
      </w:pPr>
      <w:rPr>
        <w:rFonts w:hint="default"/>
        <w:lang w:val="en-US" w:eastAsia="en-US" w:bidi="ar-SA"/>
      </w:rPr>
    </w:lvl>
    <w:lvl w:ilvl="5" w:tplc="9F5E8296">
      <w:numFmt w:val="bullet"/>
      <w:lvlText w:val="•"/>
      <w:lvlJc w:val="left"/>
      <w:pPr>
        <w:ind w:left="6460" w:hanging="171"/>
      </w:pPr>
      <w:rPr>
        <w:rFonts w:hint="default"/>
        <w:lang w:val="en-US" w:eastAsia="en-US" w:bidi="ar-SA"/>
      </w:rPr>
    </w:lvl>
    <w:lvl w:ilvl="6" w:tplc="2F369672">
      <w:numFmt w:val="bullet"/>
      <w:lvlText w:val="•"/>
      <w:lvlJc w:val="left"/>
      <w:pPr>
        <w:ind w:left="7464" w:hanging="171"/>
      </w:pPr>
      <w:rPr>
        <w:rFonts w:hint="default"/>
        <w:lang w:val="en-US" w:eastAsia="en-US" w:bidi="ar-SA"/>
      </w:rPr>
    </w:lvl>
    <w:lvl w:ilvl="7" w:tplc="1EDADC44">
      <w:numFmt w:val="bullet"/>
      <w:lvlText w:val="•"/>
      <w:lvlJc w:val="left"/>
      <w:pPr>
        <w:ind w:left="8469" w:hanging="171"/>
      </w:pPr>
      <w:rPr>
        <w:rFonts w:hint="default"/>
        <w:lang w:val="en-US" w:eastAsia="en-US" w:bidi="ar-SA"/>
      </w:rPr>
    </w:lvl>
    <w:lvl w:ilvl="8" w:tplc="9D28A6A2">
      <w:numFmt w:val="bullet"/>
      <w:lvlText w:val="•"/>
      <w:lvlJc w:val="left"/>
      <w:pPr>
        <w:ind w:left="9473" w:hanging="171"/>
      </w:pPr>
      <w:rPr>
        <w:rFonts w:hint="default"/>
        <w:lang w:val="en-US" w:eastAsia="en-US" w:bidi="ar-SA"/>
      </w:rPr>
    </w:lvl>
  </w:abstractNum>
  <w:abstractNum w:abstractNumId="16" w15:restartNumberingAfterBreak="0">
    <w:nsid w:val="517650C1"/>
    <w:multiLevelType w:val="hybridMultilevel"/>
    <w:tmpl w:val="7DD62152"/>
    <w:lvl w:ilvl="0" w:tplc="D3702352">
      <w:start w:val="1"/>
      <w:numFmt w:val="decimal"/>
      <w:lvlText w:val="%1"/>
      <w:lvlJc w:val="left"/>
      <w:pPr>
        <w:ind w:left="1673" w:hanging="396"/>
      </w:pPr>
      <w:rPr>
        <w:rFonts w:ascii="Arial MT" w:eastAsia="Arial MT" w:hAnsi="Arial MT" w:cs="Arial MT" w:hint="default"/>
        <w:b w:val="0"/>
        <w:bCs w:val="0"/>
        <w:i w:val="0"/>
        <w:iCs w:val="0"/>
        <w:spacing w:val="0"/>
        <w:w w:val="99"/>
        <w:sz w:val="20"/>
        <w:szCs w:val="20"/>
        <w:lang w:val="en-US" w:eastAsia="en-US" w:bidi="ar-SA"/>
      </w:rPr>
    </w:lvl>
    <w:lvl w:ilvl="1" w:tplc="5A664F8E">
      <w:numFmt w:val="bullet"/>
      <w:lvlText w:val="•"/>
      <w:lvlJc w:val="left"/>
      <w:pPr>
        <w:ind w:left="2660" w:hanging="396"/>
      </w:pPr>
      <w:rPr>
        <w:rFonts w:hint="default"/>
        <w:lang w:val="en-US" w:eastAsia="en-US" w:bidi="ar-SA"/>
      </w:rPr>
    </w:lvl>
    <w:lvl w:ilvl="2" w:tplc="92E6123C">
      <w:numFmt w:val="bullet"/>
      <w:lvlText w:val="•"/>
      <w:lvlJc w:val="left"/>
      <w:pPr>
        <w:ind w:left="3640" w:hanging="396"/>
      </w:pPr>
      <w:rPr>
        <w:rFonts w:hint="default"/>
        <w:lang w:val="en-US" w:eastAsia="en-US" w:bidi="ar-SA"/>
      </w:rPr>
    </w:lvl>
    <w:lvl w:ilvl="3" w:tplc="FE301540">
      <w:numFmt w:val="bullet"/>
      <w:lvlText w:val="•"/>
      <w:lvlJc w:val="left"/>
      <w:pPr>
        <w:ind w:left="4620" w:hanging="396"/>
      </w:pPr>
      <w:rPr>
        <w:rFonts w:hint="default"/>
        <w:lang w:val="en-US" w:eastAsia="en-US" w:bidi="ar-SA"/>
      </w:rPr>
    </w:lvl>
    <w:lvl w:ilvl="4" w:tplc="99A4B8F4">
      <w:numFmt w:val="bullet"/>
      <w:lvlText w:val="•"/>
      <w:lvlJc w:val="left"/>
      <w:pPr>
        <w:ind w:left="5600" w:hanging="396"/>
      </w:pPr>
      <w:rPr>
        <w:rFonts w:hint="default"/>
        <w:lang w:val="en-US" w:eastAsia="en-US" w:bidi="ar-SA"/>
      </w:rPr>
    </w:lvl>
    <w:lvl w:ilvl="5" w:tplc="DF566210">
      <w:numFmt w:val="bullet"/>
      <w:lvlText w:val="•"/>
      <w:lvlJc w:val="left"/>
      <w:pPr>
        <w:ind w:left="6580" w:hanging="396"/>
      </w:pPr>
      <w:rPr>
        <w:rFonts w:hint="default"/>
        <w:lang w:val="en-US" w:eastAsia="en-US" w:bidi="ar-SA"/>
      </w:rPr>
    </w:lvl>
    <w:lvl w:ilvl="6" w:tplc="96F82CA0">
      <w:numFmt w:val="bullet"/>
      <w:lvlText w:val="•"/>
      <w:lvlJc w:val="left"/>
      <w:pPr>
        <w:ind w:left="7560" w:hanging="396"/>
      </w:pPr>
      <w:rPr>
        <w:rFonts w:hint="default"/>
        <w:lang w:val="en-US" w:eastAsia="en-US" w:bidi="ar-SA"/>
      </w:rPr>
    </w:lvl>
    <w:lvl w:ilvl="7" w:tplc="43E8995A">
      <w:numFmt w:val="bullet"/>
      <w:lvlText w:val="•"/>
      <w:lvlJc w:val="left"/>
      <w:pPr>
        <w:ind w:left="8541" w:hanging="396"/>
      </w:pPr>
      <w:rPr>
        <w:rFonts w:hint="default"/>
        <w:lang w:val="en-US" w:eastAsia="en-US" w:bidi="ar-SA"/>
      </w:rPr>
    </w:lvl>
    <w:lvl w:ilvl="8" w:tplc="817C0D82">
      <w:numFmt w:val="bullet"/>
      <w:lvlText w:val="•"/>
      <w:lvlJc w:val="left"/>
      <w:pPr>
        <w:ind w:left="9521" w:hanging="396"/>
      </w:pPr>
      <w:rPr>
        <w:rFonts w:hint="default"/>
        <w:lang w:val="en-US" w:eastAsia="en-US" w:bidi="ar-SA"/>
      </w:rPr>
    </w:lvl>
  </w:abstractNum>
  <w:abstractNum w:abstractNumId="17" w15:restartNumberingAfterBreak="0">
    <w:nsid w:val="56082EFF"/>
    <w:multiLevelType w:val="hybridMultilevel"/>
    <w:tmpl w:val="4A72526A"/>
    <w:lvl w:ilvl="0" w:tplc="31CA9B64">
      <w:start w:val="1"/>
      <w:numFmt w:val="decimal"/>
      <w:lvlText w:val="%1"/>
      <w:lvlJc w:val="left"/>
      <w:pPr>
        <w:ind w:left="965" w:hanging="397"/>
      </w:pPr>
      <w:rPr>
        <w:rFonts w:ascii="Arial" w:eastAsia="Arial" w:hAnsi="Arial" w:cs="Arial" w:hint="default"/>
        <w:b/>
        <w:bCs/>
        <w:i w:val="0"/>
        <w:iCs w:val="0"/>
        <w:spacing w:val="0"/>
        <w:w w:val="100"/>
        <w:sz w:val="22"/>
        <w:szCs w:val="22"/>
        <w:lang w:val="en-US" w:eastAsia="en-US" w:bidi="ar-SA"/>
      </w:rPr>
    </w:lvl>
    <w:lvl w:ilvl="1" w:tplc="D0D892F6">
      <w:numFmt w:val="bullet"/>
      <w:lvlText w:val="•"/>
      <w:lvlJc w:val="left"/>
      <w:pPr>
        <w:ind w:left="1952" w:hanging="397"/>
      </w:pPr>
      <w:rPr>
        <w:rFonts w:hint="default"/>
        <w:lang w:val="en-US" w:eastAsia="en-US" w:bidi="ar-SA"/>
      </w:rPr>
    </w:lvl>
    <w:lvl w:ilvl="2" w:tplc="87E047E0">
      <w:numFmt w:val="bullet"/>
      <w:lvlText w:val="•"/>
      <w:lvlJc w:val="left"/>
      <w:pPr>
        <w:ind w:left="2932" w:hanging="397"/>
      </w:pPr>
      <w:rPr>
        <w:rFonts w:hint="default"/>
        <w:lang w:val="en-US" w:eastAsia="en-US" w:bidi="ar-SA"/>
      </w:rPr>
    </w:lvl>
    <w:lvl w:ilvl="3" w:tplc="C58AD988">
      <w:numFmt w:val="bullet"/>
      <w:lvlText w:val="•"/>
      <w:lvlJc w:val="left"/>
      <w:pPr>
        <w:ind w:left="3912" w:hanging="397"/>
      </w:pPr>
      <w:rPr>
        <w:rFonts w:hint="default"/>
        <w:lang w:val="en-US" w:eastAsia="en-US" w:bidi="ar-SA"/>
      </w:rPr>
    </w:lvl>
    <w:lvl w:ilvl="4" w:tplc="F2D8E90C">
      <w:numFmt w:val="bullet"/>
      <w:lvlText w:val="•"/>
      <w:lvlJc w:val="left"/>
      <w:pPr>
        <w:ind w:left="4892" w:hanging="397"/>
      </w:pPr>
      <w:rPr>
        <w:rFonts w:hint="default"/>
        <w:lang w:val="en-US" w:eastAsia="en-US" w:bidi="ar-SA"/>
      </w:rPr>
    </w:lvl>
    <w:lvl w:ilvl="5" w:tplc="F2843B42">
      <w:numFmt w:val="bullet"/>
      <w:lvlText w:val="•"/>
      <w:lvlJc w:val="left"/>
      <w:pPr>
        <w:ind w:left="5872" w:hanging="397"/>
      </w:pPr>
      <w:rPr>
        <w:rFonts w:hint="default"/>
        <w:lang w:val="en-US" w:eastAsia="en-US" w:bidi="ar-SA"/>
      </w:rPr>
    </w:lvl>
    <w:lvl w:ilvl="6" w:tplc="A4443FF4">
      <w:numFmt w:val="bullet"/>
      <w:lvlText w:val="•"/>
      <w:lvlJc w:val="left"/>
      <w:pPr>
        <w:ind w:left="6852" w:hanging="397"/>
      </w:pPr>
      <w:rPr>
        <w:rFonts w:hint="default"/>
        <w:lang w:val="en-US" w:eastAsia="en-US" w:bidi="ar-SA"/>
      </w:rPr>
    </w:lvl>
    <w:lvl w:ilvl="7" w:tplc="EA74F9F2">
      <w:numFmt w:val="bullet"/>
      <w:lvlText w:val="•"/>
      <w:lvlJc w:val="left"/>
      <w:pPr>
        <w:ind w:left="7833" w:hanging="397"/>
      </w:pPr>
      <w:rPr>
        <w:rFonts w:hint="default"/>
        <w:lang w:val="en-US" w:eastAsia="en-US" w:bidi="ar-SA"/>
      </w:rPr>
    </w:lvl>
    <w:lvl w:ilvl="8" w:tplc="3EDAB3FE">
      <w:numFmt w:val="bullet"/>
      <w:lvlText w:val="•"/>
      <w:lvlJc w:val="left"/>
      <w:pPr>
        <w:ind w:left="8813" w:hanging="397"/>
      </w:pPr>
      <w:rPr>
        <w:rFonts w:hint="default"/>
        <w:lang w:val="en-US" w:eastAsia="en-US" w:bidi="ar-SA"/>
      </w:rPr>
    </w:lvl>
  </w:abstractNum>
  <w:abstractNum w:abstractNumId="18" w15:restartNumberingAfterBreak="0">
    <w:nsid w:val="5726176C"/>
    <w:multiLevelType w:val="multilevel"/>
    <w:tmpl w:val="279C009A"/>
    <w:lvl w:ilvl="0">
      <w:start w:val="1"/>
      <w:numFmt w:val="decimal"/>
      <w:pStyle w:val="a"/>
      <w:lvlText w:val="%1"/>
      <w:lvlJc w:val="left"/>
      <w:pPr>
        <w:ind w:left="113" w:hanging="113"/>
      </w:pPr>
      <w:rPr>
        <w:rFonts w:hint="default"/>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68" w:firstLine="0"/>
      </w:pPr>
      <w:rPr>
        <w:rFonts w:ascii="Times New Roman" w:hAnsi="Times New Roman" w:cs="Times New Roman" w:hint="default"/>
        <w:b w:val="0"/>
        <w:bCs/>
        <w:i w:val="0"/>
        <w:sz w:val="24"/>
        <w:szCs w:val="24"/>
      </w:rPr>
    </w:lvl>
    <w:lvl w:ilvl="2">
      <w:start w:val="1"/>
      <w:numFmt w:val="decimal"/>
      <w:lvlText w:val="%1.%2.%3"/>
      <w:lvlJc w:val="left"/>
      <w:pPr>
        <w:ind w:left="339" w:hanging="113"/>
      </w:pPr>
      <w:rPr>
        <w:rFonts w:hint="default"/>
      </w:rPr>
    </w:lvl>
    <w:lvl w:ilvl="3">
      <w:start w:val="1"/>
      <w:numFmt w:val="decimal"/>
      <w:lvlText w:val="%1.%2.%3.%4"/>
      <w:lvlJc w:val="left"/>
      <w:pPr>
        <w:ind w:left="452" w:hanging="113"/>
      </w:pPr>
      <w:rPr>
        <w:rFonts w:hint="default"/>
      </w:rPr>
    </w:lvl>
    <w:lvl w:ilvl="4">
      <w:start w:val="1"/>
      <w:numFmt w:val="decimal"/>
      <w:lvlText w:val="%1.%2.%3.%4.%5."/>
      <w:lvlJc w:val="left"/>
      <w:pPr>
        <w:ind w:left="565" w:hanging="113"/>
      </w:pPr>
      <w:rPr>
        <w:rFonts w:hint="default"/>
      </w:rPr>
    </w:lvl>
    <w:lvl w:ilvl="5">
      <w:start w:val="1"/>
      <w:numFmt w:val="decimal"/>
      <w:lvlText w:val="%1.%2.%3.%4.%5.%6."/>
      <w:lvlJc w:val="left"/>
      <w:pPr>
        <w:ind w:left="678" w:hanging="113"/>
      </w:pPr>
      <w:rPr>
        <w:rFonts w:hint="default"/>
      </w:rPr>
    </w:lvl>
    <w:lvl w:ilvl="6">
      <w:start w:val="1"/>
      <w:numFmt w:val="decimal"/>
      <w:lvlText w:val="%1.%2.%3.%4.%5.%6.%7."/>
      <w:lvlJc w:val="left"/>
      <w:pPr>
        <w:ind w:left="791" w:hanging="113"/>
      </w:pPr>
      <w:rPr>
        <w:rFonts w:hint="default"/>
      </w:rPr>
    </w:lvl>
    <w:lvl w:ilvl="7">
      <w:start w:val="1"/>
      <w:numFmt w:val="decimal"/>
      <w:lvlText w:val="%1.%2.%3.%4.%5.%6.%7.%8."/>
      <w:lvlJc w:val="left"/>
      <w:pPr>
        <w:ind w:left="904" w:hanging="113"/>
      </w:pPr>
      <w:rPr>
        <w:rFonts w:hint="default"/>
      </w:rPr>
    </w:lvl>
    <w:lvl w:ilvl="8">
      <w:start w:val="1"/>
      <w:numFmt w:val="decimal"/>
      <w:lvlText w:val="%1.%2.%3.%4.%5.%6.%7.%8.%9."/>
      <w:lvlJc w:val="left"/>
      <w:pPr>
        <w:ind w:left="1017" w:hanging="113"/>
      </w:pPr>
      <w:rPr>
        <w:rFonts w:hint="default"/>
      </w:rPr>
    </w:lvl>
  </w:abstractNum>
  <w:abstractNum w:abstractNumId="19" w15:restartNumberingAfterBreak="0">
    <w:nsid w:val="5DFC4F10"/>
    <w:multiLevelType w:val="hybridMultilevel"/>
    <w:tmpl w:val="C958D93E"/>
    <w:lvl w:ilvl="0" w:tplc="B186E910">
      <w:start w:val="1"/>
      <w:numFmt w:val="decimal"/>
      <w:lvlText w:val="%1)"/>
      <w:lvlJc w:val="left"/>
      <w:pPr>
        <w:ind w:left="1560" w:hanging="284"/>
      </w:pPr>
      <w:rPr>
        <w:rFonts w:ascii="Arial MT" w:eastAsia="Arial MT" w:hAnsi="Arial MT" w:cs="Arial MT" w:hint="default"/>
        <w:b w:val="0"/>
        <w:bCs w:val="0"/>
        <w:i w:val="0"/>
        <w:iCs w:val="0"/>
        <w:spacing w:val="0"/>
        <w:w w:val="100"/>
        <w:sz w:val="16"/>
        <w:szCs w:val="16"/>
        <w:lang w:val="en-US" w:eastAsia="en-US" w:bidi="ar-SA"/>
      </w:rPr>
    </w:lvl>
    <w:lvl w:ilvl="1" w:tplc="8FB44F62">
      <w:numFmt w:val="bullet"/>
      <w:lvlText w:val="•"/>
      <w:lvlJc w:val="left"/>
      <w:pPr>
        <w:ind w:left="1618" w:hanging="341"/>
      </w:pPr>
      <w:rPr>
        <w:rFonts w:ascii="Arial MT" w:eastAsia="Arial MT" w:hAnsi="Arial MT" w:cs="Arial MT" w:hint="default"/>
        <w:b w:val="0"/>
        <w:bCs w:val="0"/>
        <w:i w:val="0"/>
        <w:iCs w:val="0"/>
        <w:spacing w:val="0"/>
        <w:w w:val="99"/>
        <w:sz w:val="20"/>
        <w:szCs w:val="20"/>
        <w:lang w:val="en-US" w:eastAsia="en-US" w:bidi="ar-SA"/>
      </w:rPr>
    </w:lvl>
    <w:lvl w:ilvl="2" w:tplc="C41AC7CA">
      <w:numFmt w:val="bullet"/>
      <w:lvlText w:val="•"/>
      <w:lvlJc w:val="left"/>
      <w:pPr>
        <w:ind w:left="2715" w:hanging="341"/>
      </w:pPr>
      <w:rPr>
        <w:rFonts w:hint="default"/>
        <w:lang w:val="en-US" w:eastAsia="en-US" w:bidi="ar-SA"/>
      </w:rPr>
    </w:lvl>
    <w:lvl w:ilvl="3" w:tplc="1D186112">
      <w:numFmt w:val="bullet"/>
      <w:lvlText w:val="•"/>
      <w:lvlJc w:val="left"/>
      <w:pPr>
        <w:ind w:left="3811" w:hanging="341"/>
      </w:pPr>
      <w:rPr>
        <w:rFonts w:hint="default"/>
        <w:lang w:val="en-US" w:eastAsia="en-US" w:bidi="ar-SA"/>
      </w:rPr>
    </w:lvl>
    <w:lvl w:ilvl="4" w:tplc="6A5A5A48">
      <w:numFmt w:val="bullet"/>
      <w:lvlText w:val="•"/>
      <w:lvlJc w:val="left"/>
      <w:pPr>
        <w:ind w:left="4907" w:hanging="341"/>
      </w:pPr>
      <w:rPr>
        <w:rFonts w:hint="default"/>
        <w:lang w:val="en-US" w:eastAsia="en-US" w:bidi="ar-SA"/>
      </w:rPr>
    </w:lvl>
    <w:lvl w:ilvl="5" w:tplc="135C27F4">
      <w:numFmt w:val="bullet"/>
      <w:lvlText w:val="•"/>
      <w:lvlJc w:val="left"/>
      <w:pPr>
        <w:ind w:left="6002" w:hanging="341"/>
      </w:pPr>
      <w:rPr>
        <w:rFonts w:hint="default"/>
        <w:lang w:val="en-US" w:eastAsia="en-US" w:bidi="ar-SA"/>
      </w:rPr>
    </w:lvl>
    <w:lvl w:ilvl="6" w:tplc="47AC11EC">
      <w:numFmt w:val="bullet"/>
      <w:lvlText w:val="•"/>
      <w:lvlJc w:val="left"/>
      <w:pPr>
        <w:ind w:left="7098" w:hanging="341"/>
      </w:pPr>
      <w:rPr>
        <w:rFonts w:hint="default"/>
        <w:lang w:val="en-US" w:eastAsia="en-US" w:bidi="ar-SA"/>
      </w:rPr>
    </w:lvl>
    <w:lvl w:ilvl="7" w:tplc="01848632">
      <w:numFmt w:val="bullet"/>
      <w:lvlText w:val="•"/>
      <w:lvlJc w:val="left"/>
      <w:pPr>
        <w:ind w:left="8194" w:hanging="341"/>
      </w:pPr>
      <w:rPr>
        <w:rFonts w:hint="default"/>
        <w:lang w:val="en-US" w:eastAsia="en-US" w:bidi="ar-SA"/>
      </w:rPr>
    </w:lvl>
    <w:lvl w:ilvl="8" w:tplc="AF247616">
      <w:numFmt w:val="bullet"/>
      <w:lvlText w:val="•"/>
      <w:lvlJc w:val="left"/>
      <w:pPr>
        <w:ind w:left="9290" w:hanging="341"/>
      </w:pPr>
      <w:rPr>
        <w:rFonts w:hint="default"/>
        <w:lang w:val="en-US" w:eastAsia="en-US" w:bidi="ar-SA"/>
      </w:rPr>
    </w:lvl>
  </w:abstractNum>
  <w:abstractNum w:abstractNumId="20" w15:restartNumberingAfterBreak="0">
    <w:nsid w:val="63AB72F8"/>
    <w:multiLevelType w:val="hybridMultilevel"/>
    <w:tmpl w:val="59CC603E"/>
    <w:lvl w:ilvl="0" w:tplc="4B94F91C">
      <w:start w:val="1"/>
      <w:numFmt w:val="upperLetter"/>
      <w:pStyle w:val="Style1"/>
      <w:lvlText w:val="%1."/>
      <w:lvlJc w:val="left"/>
      <w:pPr>
        <w:ind w:left="360" w:hanging="360"/>
      </w:pPr>
      <w:rPr>
        <w:rFonts w:hint="default"/>
      </w:rPr>
    </w:lvl>
    <w:lvl w:ilvl="1" w:tplc="36D03FD2">
      <w:start w:val="1"/>
      <w:numFmt w:val="lowerLetter"/>
      <w:lvlText w:val="%2."/>
      <w:lvlJc w:val="left"/>
      <w:pPr>
        <w:ind w:left="249" w:hanging="360"/>
      </w:pPr>
    </w:lvl>
    <w:lvl w:ilvl="2" w:tplc="C4322932" w:tentative="1">
      <w:start w:val="1"/>
      <w:numFmt w:val="lowerRoman"/>
      <w:lvlText w:val="%3."/>
      <w:lvlJc w:val="right"/>
      <w:pPr>
        <w:ind w:left="969" w:hanging="180"/>
      </w:pPr>
    </w:lvl>
    <w:lvl w:ilvl="3" w:tplc="DCBE0286" w:tentative="1">
      <w:start w:val="1"/>
      <w:numFmt w:val="decimal"/>
      <w:lvlText w:val="%4."/>
      <w:lvlJc w:val="left"/>
      <w:pPr>
        <w:ind w:left="1689" w:hanging="360"/>
      </w:pPr>
    </w:lvl>
    <w:lvl w:ilvl="4" w:tplc="2A64BEC4" w:tentative="1">
      <w:start w:val="1"/>
      <w:numFmt w:val="lowerLetter"/>
      <w:lvlText w:val="%5."/>
      <w:lvlJc w:val="left"/>
      <w:pPr>
        <w:ind w:left="2409" w:hanging="360"/>
      </w:pPr>
    </w:lvl>
    <w:lvl w:ilvl="5" w:tplc="FB20A63C" w:tentative="1">
      <w:start w:val="1"/>
      <w:numFmt w:val="lowerRoman"/>
      <w:lvlText w:val="%6."/>
      <w:lvlJc w:val="right"/>
      <w:pPr>
        <w:ind w:left="3129" w:hanging="180"/>
      </w:pPr>
    </w:lvl>
    <w:lvl w:ilvl="6" w:tplc="CABC3016" w:tentative="1">
      <w:start w:val="1"/>
      <w:numFmt w:val="decimal"/>
      <w:lvlText w:val="%7."/>
      <w:lvlJc w:val="left"/>
      <w:pPr>
        <w:ind w:left="3849" w:hanging="360"/>
      </w:pPr>
    </w:lvl>
    <w:lvl w:ilvl="7" w:tplc="3DBCBE8C" w:tentative="1">
      <w:start w:val="1"/>
      <w:numFmt w:val="lowerLetter"/>
      <w:lvlText w:val="%8."/>
      <w:lvlJc w:val="left"/>
      <w:pPr>
        <w:ind w:left="4569" w:hanging="360"/>
      </w:pPr>
    </w:lvl>
    <w:lvl w:ilvl="8" w:tplc="A07C266C" w:tentative="1">
      <w:start w:val="1"/>
      <w:numFmt w:val="lowerRoman"/>
      <w:lvlText w:val="%9."/>
      <w:lvlJc w:val="right"/>
      <w:pPr>
        <w:ind w:left="5289" w:hanging="180"/>
      </w:pPr>
    </w:lvl>
  </w:abstractNum>
  <w:abstractNum w:abstractNumId="21" w15:restartNumberingAfterBreak="0">
    <w:nsid w:val="659E36CF"/>
    <w:multiLevelType w:val="hybridMultilevel"/>
    <w:tmpl w:val="8F0C681E"/>
    <w:lvl w:ilvl="0" w:tplc="90B626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F6C49E0"/>
    <w:multiLevelType w:val="hybridMultilevel"/>
    <w:tmpl w:val="0D3C2B3A"/>
    <w:lvl w:ilvl="0" w:tplc="33D275E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0339CC"/>
    <w:multiLevelType w:val="multilevel"/>
    <w:tmpl w:val="2C3A04B4"/>
    <w:lvl w:ilvl="0">
      <w:start w:val="1"/>
      <w:numFmt w:val="decimal"/>
      <w:lvlText w:val="%1."/>
      <w:lvlJc w:val="left"/>
      <w:pPr>
        <w:ind w:left="927" w:hanging="360"/>
      </w:pPr>
      <w:rPr>
        <w:rFonts w:hint="default"/>
      </w:rPr>
    </w:lvl>
    <w:lvl w:ilvl="1">
      <w:start w:val="97"/>
      <w:numFmt w:val="decimal"/>
      <w:isLgl/>
      <w:lvlText w:val="%1.%2"/>
      <w:lvlJc w:val="left"/>
      <w:pPr>
        <w:ind w:left="1107" w:hanging="540"/>
      </w:pPr>
      <w:rPr>
        <w:rFonts w:eastAsia="Arial" w:hint="default"/>
        <w:b/>
      </w:rPr>
    </w:lvl>
    <w:lvl w:ilvl="2">
      <w:start w:val="1"/>
      <w:numFmt w:val="decimal"/>
      <w:isLgl/>
      <w:lvlText w:val="%1.%2.%3"/>
      <w:lvlJc w:val="left"/>
      <w:pPr>
        <w:ind w:left="1287" w:hanging="720"/>
      </w:pPr>
      <w:rPr>
        <w:rFonts w:eastAsia="Arial" w:hint="default"/>
        <w:b/>
      </w:rPr>
    </w:lvl>
    <w:lvl w:ilvl="3">
      <w:start w:val="1"/>
      <w:numFmt w:val="decimal"/>
      <w:isLgl/>
      <w:lvlText w:val="%1.%2.%3.%4"/>
      <w:lvlJc w:val="left"/>
      <w:pPr>
        <w:ind w:left="1287" w:hanging="720"/>
      </w:pPr>
      <w:rPr>
        <w:rFonts w:eastAsia="Arial" w:hint="default"/>
        <w:b/>
      </w:rPr>
    </w:lvl>
    <w:lvl w:ilvl="4">
      <w:start w:val="1"/>
      <w:numFmt w:val="decimal"/>
      <w:isLgl/>
      <w:lvlText w:val="%1.%2.%3.%4.%5"/>
      <w:lvlJc w:val="left"/>
      <w:pPr>
        <w:ind w:left="1647" w:hanging="1080"/>
      </w:pPr>
      <w:rPr>
        <w:rFonts w:eastAsia="Arial" w:hint="default"/>
        <w:b/>
      </w:rPr>
    </w:lvl>
    <w:lvl w:ilvl="5">
      <w:start w:val="1"/>
      <w:numFmt w:val="decimal"/>
      <w:isLgl/>
      <w:lvlText w:val="%1.%2.%3.%4.%5.%6"/>
      <w:lvlJc w:val="left"/>
      <w:pPr>
        <w:ind w:left="1647" w:hanging="1080"/>
      </w:pPr>
      <w:rPr>
        <w:rFonts w:eastAsia="Arial" w:hint="default"/>
        <w:b/>
      </w:rPr>
    </w:lvl>
    <w:lvl w:ilvl="6">
      <w:start w:val="1"/>
      <w:numFmt w:val="decimal"/>
      <w:isLgl/>
      <w:lvlText w:val="%1.%2.%3.%4.%5.%6.%7"/>
      <w:lvlJc w:val="left"/>
      <w:pPr>
        <w:ind w:left="2007" w:hanging="1440"/>
      </w:pPr>
      <w:rPr>
        <w:rFonts w:eastAsia="Arial" w:hint="default"/>
        <w:b/>
      </w:rPr>
    </w:lvl>
    <w:lvl w:ilvl="7">
      <w:start w:val="1"/>
      <w:numFmt w:val="decimal"/>
      <w:isLgl/>
      <w:lvlText w:val="%1.%2.%3.%4.%5.%6.%7.%8"/>
      <w:lvlJc w:val="left"/>
      <w:pPr>
        <w:ind w:left="2007" w:hanging="1440"/>
      </w:pPr>
      <w:rPr>
        <w:rFonts w:eastAsia="Arial" w:hint="default"/>
        <w:b/>
      </w:rPr>
    </w:lvl>
    <w:lvl w:ilvl="8">
      <w:start w:val="1"/>
      <w:numFmt w:val="decimal"/>
      <w:isLgl/>
      <w:lvlText w:val="%1.%2.%3.%4.%5.%6.%7.%8.%9"/>
      <w:lvlJc w:val="left"/>
      <w:pPr>
        <w:ind w:left="2367" w:hanging="1800"/>
      </w:pPr>
      <w:rPr>
        <w:rFonts w:eastAsia="Arial" w:hint="default"/>
        <w:b/>
      </w:rPr>
    </w:lvl>
  </w:abstractNum>
  <w:num w:numId="1">
    <w:abstractNumId w:val="12"/>
  </w:num>
  <w:num w:numId="2">
    <w:abstractNumId w:val="18"/>
  </w:num>
  <w:num w:numId="3">
    <w:abstractNumId w:val="6"/>
  </w:num>
  <w:num w:numId="4">
    <w:abstractNumId w:val="1"/>
  </w:num>
  <w:num w:numId="5">
    <w:abstractNumId w:val="20"/>
  </w:num>
  <w:num w:numId="6">
    <w:abstractNumId w:val="4"/>
  </w:num>
  <w:num w:numId="7">
    <w:abstractNumId w:val="8"/>
  </w:num>
  <w:num w:numId="8">
    <w:abstractNumId w:val="14"/>
  </w:num>
  <w:num w:numId="9">
    <w:abstractNumId w:val="18"/>
    <w:lvlOverride w:ilvl="0">
      <w:startOverride w:val="3"/>
    </w:lvlOverride>
    <w:lvlOverride w:ilvl="1">
      <w:startOverride w:val="2"/>
    </w:lvlOverride>
  </w:num>
  <w:num w:numId="10">
    <w:abstractNumId w:val="18"/>
    <w:lvlOverride w:ilvl="0">
      <w:startOverride w:val="3"/>
    </w:lvlOverride>
    <w:lvlOverride w:ilvl="1">
      <w:startOverride w:val="2"/>
    </w:lvlOverride>
  </w:num>
  <w:num w:numId="11">
    <w:abstractNumId w:val="18"/>
    <w:lvlOverride w:ilvl="0">
      <w:startOverride w:val="3"/>
    </w:lvlOverride>
    <w:lvlOverride w:ilvl="1">
      <w:startOverride w:val="2"/>
    </w:lvlOverride>
  </w:num>
  <w:num w:numId="12">
    <w:abstractNumId w:val="0"/>
  </w:num>
  <w:num w:numId="13">
    <w:abstractNumId w:val="18"/>
  </w:num>
  <w:num w:numId="14">
    <w:abstractNumId w:val="18"/>
    <w:lvlOverride w:ilvl="0">
      <w:startOverride w:val="9"/>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9"/>
    </w:lvlOverride>
    <w:lvlOverride w:ilvl="1">
      <w:startOverride w:val="6"/>
    </w:lvlOverride>
  </w:num>
  <w:num w:numId="16">
    <w:abstractNumId w:val="9"/>
  </w:num>
  <w:num w:numId="17">
    <w:abstractNumId w:val="5"/>
  </w:num>
  <w:num w:numId="18">
    <w:abstractNumId w:val="11"/>
  </w:num>
  <w:num w:numId="19">
    <w:abstractNumId w:val="18"/>
    <w:lvlOverride w:ilvl="0">
      <w:startOverride w:val="13"/>
    </w:lvlOverride>
    <w:lvlOverride w:ilvl="1">
      <w:startOverride w:val="16"/>
    </w:lvlOverride>
  </w:num>
  <w:num w:numId="20">
    <w:abstractNumId w:val="7"/>
  </w:num>
  <w:num w:numId="21">
    <w:abstractNumId w:val="10"/>
  </w:num>
  <w:num w:numId="22">
    <w:abstractNumId w:val="13"/>
  </w:num>
  <w:num w:numId="23">
    <w:abstractNumId w:val="3"/>
  </w:num>
  <w:num w:numId="24">
    <w:abstractNumId w:val="23"/>
  </w:num>
  <w:num w:numId="25">
    <w:abstractNumId w:val="22"/>
  </w:num>
  <w:num w:numId="26">
    <w:abstractNumId w:val="21"/>
  </w:num>
  <w:num w:numId="27">
    <w:abstractNumId w:val="17"/>
  </w:num>
  <w:num w:numId="28">
    <w:abstractNumId w:val="19"/>
  </w:num>
  <w:num w:numId="29">
    <w:abstractNumId w:val="16"/>
  </w:num>
  <w:num w:numId="30">
    <w:abstractNumId w:val="15"/>
  </w:num>
  <w:num w:numId="3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9A7"/>
    <w:rsid w:val="000008C1"/>
    <w:rsid w:val="000014F0"/>
    <w:rsid w:val="00003A88"/>
    <w:rsid w:val="00003D3C"/>
    <w:rsid w:val="000154DE"/>
    <w:rsid w:val="00017D7A"/>
    <w:rsid w:val="000233FB"/>
    <w:rsid w:val="00025865"/>
    <w:rsid w:val="00025C74"/>
    <w:rsid w:val="000273CF"/>
    <w:rsid w:val="000329AA"/>
    <w:rsid w:val="000332F1"/>
    <w:rsid w:val="00035F3F"/>
    <w:rsid w:val="00040192"/>
    <w:rsid w:val="00047D4A"/>
    <w:rsid w:val="00055610"/>
    <w:rsid w:val="00055A76"/>
    <w:rsid w:val="00064948"/>
    <w:rsid w:val="00077046"/>
    <w:rsid w:val="0008341B"/>
    <w:rsid w:val="0008379C"/>
    <w:rsid w:val="00085B07"/>
    <w:rsid w:val="00085C64"/>
    <w:rsid w:val="00086F82"/>
    <w:rsid w:val="00095254"/>
    <w:rsid w:val="000A6E78"/>
    <w:rsid w:val="000B4B31"/>
    <w:rsid w:val="000B604E"/>
    <w:rsid w:val="000B7C3A"/>
    <w:rsid w:val="000C2B2B"/>
    <w:rsid w:val="000C32E0"/>
    <w:rsid w:val="000D2884"/>
    <w:rsid w:val="000D50F2"/>
    <w:rsid w:val="000D6080"/>
    <w:rsid w:val="000E4A96"/>
    <w:rsid w:val="000E4F4F"/>
    <w:rsid w:val="000E64B7"/>
    <w:rsid w:val="000E7F54"/>
    <w:rsid w:val="000F164A"/>
    <w:rsid w:val="000F2137"/>
    <w:rsid w:val="000F4F01"/>
    <w:rsid w:val="00100240"/>
    <w:rsid w:val="00100B62"/>
    <w:rsid w:val="00106DFE"/>
    <w:rsid w:val="00107AF7"/>
    <w:rsid w:val="00111354"/>
    <w:rsid w:val="00111985"/>
    <w:rsid w:val="00122DAF"/>
    <w:rsid w:val="0012443D"/>
    <w:rsid w:val="00135A9F"/>
    <w:rsid w:val="00141B83"/>
    <w:rsid w:val="0014270B"/>
    <w:rsid w:val="00143527"/>
    <w:rsid w:val="001442C7"/>
    <w:rsid w:val="00151AB4"/>
    <w:rsid w:val="00152AB1"/>
    <w:rsid w:val="00155694"/>
    <w:rsid w:val="001560C9"/>
    <w:rsid w:val="00161F8F"/>
    <w:rsid w:val="00162299"/>
    <w:rsid w:val="00163719"/>
    <w:rsid w:val="001645D3"/>
    <w:rsid w:val="00171CAA"/>
    <w:rsid w:val="00187716"/>
    <w:rsid w:val="001A1C79"/>
    <w:rsid w:val="001B76C7"/>
    <w:rsid w:val="001C0E51"/>
    <w:rsid w:val="001C10B8"/>
    <w:rsid w:val="001C4DC2"/>
    <w:rsid w:val="001C7A78"/>
    <w:rsid w:val="001D2899"/>
    <w:rsid w:val="001F0DD6"/>
    <w:rsid w:val="001F6948"/>
    <w:rsid w:val="001F7C43"/>
    <w:rsid w:val="00204C2F"/>
    <w:rsid w:val="00205885"/>
    <w:rsid w:val="00211491"/>
    <w:rsid w:val="0021427C"/>
    <w:rsid w:val="002158DA"/>
    <w:rsid w:val="00216F38"/>
    <w:rsid w:val="002208D8"/>
    <w:rsid w:val="00234356"/>
    <w:rsid w:val="002373B6"/>
    <w:rsid w:val="00247B1A"/>
    <w:rsid w:val="0025241A"/>
    <w:rsid w:val="0025461F"/>
    <w:rsid w:val="0025498D"/>
    <w:rsid w:val="002608D0"/>
    <w:rsid w:val="002769B9"/>
    <w:rsid w:val="00280062"/>
    <w:rsid w:val="00280FDB"/>
    <w:rsid w:val="00294912"/>
    <w:rsid w:val="00296A6D"/>
    <w:rsid w:val="00297368"/>
    <w:rsid w:val="002A5714"/>
    <w:rsid w:val="002A7A59"/>
    <w:rsid w:val="002B0089"/>
    <w:rsid w:val="002B180F"/>
    <w:rsid w:val="002C10A4"/>
    <w:rsid w:val="002C4989"/>
    <w:rsid w:val="002D607F"/>
    <w:rsid w:val="002D6A43"/>
    <w:rsid w:val="002E0AB3"/>
    <w:rsid w:val="002E0F9B"/>
    <w:rsid w:val="002E3D6F"/>
    <w:rsid w:val="002E5DE1"/>
    <w:rsid w:val="002F3BEF"/>
    <w:rsid w:val="002F67C2"/>
    <w:rsid w:val="00300822"/>
    <w:rsid w:val="00311C44"/>
    <w:rsid w:val="00312334"/>
    <w:rsid w:val="003154E9"/>
    <w:rsid w:val="0032702A"/>
    <w:rsid w:val="003327FA"/>
    <w:rsid w:val="003343F2"/>
    <w:rsid w:val="00342109"/>
    <w:rsid w:val="00342E2F"/>
    <w:rsid w:val="003462AF"/>
    <w:rsid w:val="00356F3D"/>
    <w:rsid w:val="003631BF"/>
    <w:rsid w:val="0036746B"/>
    <w:rsid w:val="00374E18"/>
    <w:rsid w:val="00375F9E"/>
    <w:rsid w:val="0037676F"/>
    <w:rsid w:val="003831DA"/>
    <w:rsid w:val="00384F98"/>
    <w:rsid w:val="0039356F"/>
    <w:rsid w:val="00393BA5"/>
    <w:rsid w:val="003A0056"/>
    <w:rsid w:val="003A1E5B"/>
    <w:rsid w:val="003A2EB7"/>
    <w:rsid w:val="003A56D8"/>
    <w:rsid w:val="003B7B8C"/>
    <w:rsid w:val="003C5FA6"/>
    <w:rsid w:val="003C623C"/>
    <w:rsid w:val="003C769F"/>
    <w:rsid w:val="003D18F6"/>
    <w:rsid w:val="003D2DC2"/>
    <w:rsid w:val="003D458F"/>
    <w:rsid w:val="003E0500"/>
    <w:rsid w:val="003E1A7A"/>
    <w:rsid w:val="003E37D3"/>
    <w:rsid w:val="003F198C"/>
    <w:rsid w:val="003F3025"/>
    <w:rsid w:val="00400952"/>
    <w:rsid w:val="00402119"/>
    <w:rsid w:val="00404809"/>
    <w:rsid w:val="00414AEB"/>
    <w:rsid w:val="004164DC"/>
    <w:rsid w:val="00430F01"/>
    <w:rsid w:val="004315A6"/>
    <w:rsid w:val="00441ABA"/>
    <w:rsid w:val="00442808"/>
    <w:rsid w:val="004520E4"/>
    <w:rsid w:val="00463518"/>
    <w:rsid w:val="00470338"/>
    <w:rsid w:val="004729B8"/>
    <w:rsid w:val="004752A5"/>
    <w:rsid w:val="00476559"/>
    <w:rsid w:val="00477406"/>
    <w:rsid w:val="00477D1E"/>
    <w:rsid w:val="00482222"/>
    <w:rsid w:val="0048372B"/>
    <w:rsid w:val="00487AC9"/>
    <w:rsid w:val="004A1348"/>
    <w:rsid w:val="004A257F"/>
    <w:rsid w:val="004A30D3"/>
    <w:rsid w:val="004C00BA"/>
    <w:rsid w:val="004C2280"/>
    <w:rsid w:val="004C25F5"/>
    <w:rsid w:val="004C3B59"/>
    <w:rsid w:val="004C41B0"/>
    <w:rsid w:val="004C69E0"/>
    <w:rsid w:val="004C768B"/>
    <w:rsid w:val="004C7FCA"/>
    <w:rsid w:val="004D09F1"/>
    <w:rsid w:val="004D26BA"/>
    <w:rsid w:val="004D405A"/>
    <w:rsid w:val="004D4703"/>
    <w:rsid w:val="004D57E6"/>
    <w:rsid w:val="004D75F0"/>
    <w:rsid w:val="004E071D"/>
    <w:rsid w:val="004E28C1"/>
    <w:rsid w:val="004E598F"/>
    <w:rsid w:val="004F3A22"/>
    <w:rsid w:val="004F4578"/>
    <w:rsid w:val="004F7982"/>
    <w:rsid w:val="004F7E2D"/>
    <w:rsid w:val="00501CE8"/>
    <w:rsid w:val="00504B71"/>
    <w:rsid w:val="00510045"/>
    <w:rsid w:val="00511B1C"/>
    <w:rsid w:val="005154B4"/>
    <w:rsid w:val="00515729"/>
    <w:rsid w:val="00520966"/>
    <w:rsid w:val="0052579D"/>
    <w:rsid w:val="0054350E"/>
    <w:rsid w:val="00543DFC"/>
    <w:rsid w:val="00550A1B"/>
    <w:rsid w:val="00550D26"/>
    <w:rsid w:val="00551DA4"/>
    <w:rsid w:val="00552592"/>
    <w:rsid w:val="005561BD"/>
    <w:rsid w:val="005659E3"/>
    <w:rsid w:val="00580D3D"/>
    <w:rsid w:val="0058214A"/>
    <w:rsid w:val="00584005"/>
    <w:rsid w:val="00594156"/>
    <w:rsid w:val="005958C4"/>
    <w:rsid w:val="0059786B"/>
    <w:rsid w:val="005A34AE"/>
    <w:rsid w:val="005B2A5B"/>
    <w:rsid w:val="005B2C7C"/>
    <w:rsid w:val="005C2A5F"/>
    <w:rsid w:val="005D3A75"/>
    <w:rsid w:val="005D64C8"/>
    <w:rsid w:val="005F01C1"/>
    <w:rsid w:val="005F04C8"/>
    <w:rsid w:val="005F0B38"/>
    <w:rsid w:val="00602D7F"/>
    <w:rsid w:val="00603255"/>
    <w:rsid w:val="006038F9"/>
    <w:rsid w:val="006063C7"/>
    <w:rsid w:val="00611D66"/>
    <w:rsid w:val="0061529E"/>
    <w:rsid w:val="0062087E"/>
    <w:rsid w:val="00625552"/>
    <w:rsid w:val="0063198F"/>
    <w:rsid w:val="00632754"/>
    <w:rsid w:val="00635B75"/>
    <w:rsid w:val="00635C77"/>
    <w:rsid w:val="0064330E"/>
    <w:rsid w:val="006439A7"/>
    <w:rsid w:val="006469E3"/>
    <w:rsid w:val="00651150"/>
    <w:rsid w:val="0065468B"/>
    <w:rsid w:val="0065590A"/>
    <w:rsid w:val="00660E8C"/>
    <w:rsid w:val="00661566"/>
    <w:rsid w:val="006643AB"/>
    <w:rsid w:val="00666327"/>
    <w:rsid w:val="0067441E"/>
    <w:rsid w:val="0067442C"/>
    <w:rsid w:val="0067753F"/>
    <w:rsid w:val="006778A1"/>
    <w:rsid w:val="00681F59"/>
    <w:rsid w:val="006934B5"/>
    <w:rsid w:val="00694860"/>
    <w:rsid w:val="00695F3A"/>
    <w:rsid w:val="006A222C"/>
    <w:rsid w:val="006A63BD"/>
    <w:rsid w:val="006B3527"/>
    <w:rsid w:val="006B4320"/>
    <w:rsid w:val="006C4EE8"/>
    <w:rsid w:val="006C5F4B"/>
    <w:rsid w:val="006D624A"/>
    <w:rsid w:val="006E2DC6"/>
    <w:rsid w:val="006E740E"/>
    <w:rsid w:val="006E7B46"/>
    <w:rsid w:val="006F1E6A"/>
    <w:rsid w:val="00705FFC"/>
    <w:rsid w:val="007159DC"/>
    <w:rsid w:val="00723E7D"/>
    <w:rsid w:val="007259B5"/>
    <w:rsid w:val="00725B3A"/>
    <w:rsid w:val="00725C58"/>
    <w:rsid w:val="00725C7F"/>
    <w:rsid w:val="0073135A"/>
    <w:rsid w:val="00732DEA"/>
    <w:rsid w:val="007403A2"/>
    <w:rsid w:val="00746617"/>
    <w:rsid w:val="00750446"/>
    <w:rsid w:val="00760576"/>
    <w:rsid w:val="00763FAA"/>
    <w:rsid w:val="007641C1"/>
    <w:rsid w:val="007716F7"/>
    <w:rsid w:val="007747B2"/>
    <w:rsid w:val="00781178"/>
    <w:rsid w:val="00783601"/>
    <w:rsid w:val="00783944"/>
    <w:rsid w:val="00793507"/>
    <w:rsid w:val="0079355F"/>
    <w:rsid w:val="00793AFF"/>
    <w:rsid w:val="007A40A4"/>
    <w:rsid w:val="007A7202"/>
    <w:rsid w:val="007A7CD1"/>
    <w:rsid w:val="007B3183"/>
    <w:rsid w:val="007B4ABA"/>
    <w:rsid w:val="007C3CAF"/>
    <w:rsid w:val="007C6113"/>
    <w:rsid w:val="007C6556"/>
    <w:rsid w:val="007C67C9"/>
    <w:rsid w:val="007D5A0D"/>
    <w:rsid w:val="007E1684"/>
    <w:rsid w:val="007E41F3"/>
    <w:rsid w:val="007E60E0"/>
    <w:rsid w:val="007E6816"/>
    <w:rsid w:val="007F131A"/>
    <w:rsid w:val="007F20B9"/>
    <w:rsid w:val="00803B7C"/>
    <w:rsid w:val="00814AA7"/>
    <w:rsid w:val="00814BDB"/>
    <w:rsid w:val="00815C9D"/>
    <w:rsid w:val="00820BCD"/>
    <w:rsid w:val="00821E71"/>
    <w:rsid w:val="00840370"/>
    <w:rsid w:val="0084213D"/>
    <w:rsid w:val="008433EE"/>
    <w:rsid w:val="0084562E"/>
    <w:rsid w:val="00846F61"/>
    <w:rsid w:val="00867FF3"/>
    <w:rsid w:val="008750A2"/>
    <w:rsid w:val="00880B97"/>
    <w:rsid w:val="00884C2C"/>
    <w:rsid w:val="008865C3"/>
    <w:rsid w:val="00892A47"/>
    <w:rsid w:val="00894765"/>
    <w:rsid w:val="00895F13"/>
    <w:rsid w:val="0089756F"/>
    <w:rsid w:val="008A60DB"/>
    <w:rsid w:val="008A651D"/>
    <w:rsid w:val="008C6BFC"/>
    <w:rsid w:val="008D448A"/>
    <w:rsid w:val="008D745B"/>
    <w:rsid w:val="008E0906"/>
    <w:rsid w:val="008E0B46"/>
    <w:rsid w:val="008E4845"/>
    <w:rsid w:val="008E4919"/>
    <w:rsid w:val="008F0473"/>
    <w:rsid w:val="008F5467"/>
    <w:rsid w:val="00900D06"/>
    <w:rsid w:val="009033AB"/>
    <w:rsid w:val="00903D4B"/>
    <w:rsid w:val="00906EA7"/>
    <w:rsid w:val="00907EBB"/>
    <w:rsid w:val="00910BF7"/>
    <w:rsid w:val="00914A51"/>
    <w:rsid w:val="009156C1"/>
    <w:rsid w:val="009160FA"/>
    <w:rsid w:val="0091666D"/>
    <w:rsid w:val="0092113D"/>
    <w:rsid w:val="00931B3C"/>
    <w:rsid w:val="00937774"/>
    <w:rsid w:val="00942E54"/>
    <w:rsid w:val="00944CCC"/>
    <w:rsid w:val="0095420E"/>
    <w:rsid w:val="00955070"/>
    <w:rsid w:val="00960EC6"/>
    <w:rsid w:val="00961D01"/>
    <w:rsid w:val="009632FC"/>
    <w:rsid w:val="00974C5A"/>
    <w:rsid w:val="00992DA9"/>
    <w:rsid w:val="00994EC1"/>
    <w:rsid w:val="00995BCB"/>
    <w:rsid w:val="0099776A"/>
    <w:rsid w:val="00997AEA"/>
    <w:rsid w:val="009A1FEC"/>
    <w:rsid w:val="009A2A48"/>
    <w:rsid w:val="009B0A28"/>
    <w:rsid w:val="009B29C7"/>
    <w:rsid w:val="009B2F12"/>
    <w:rsid w:val="009C4480"/>
    <w:rsid w:val="009C5BB7"/>
    <w:rsid w:val="009D30FF"/>
    <w:rsid w:val="009E08AD"/>
    <w:rsid w:val="009E4723"/>
    <w:rsid w:val="009F18C6"/>
    <w:rsid w:val="009F1F1D"/>
    <w:rsid w:val="00A032AA"/>
    <w:rsid w:val="00A03F53"/>
    <w:rsid w:val="00A04C01"/>
    <w:rsid w:val="00A065A4"/>
    <w:rsid w:val="00A15614"/>
    <w:rsid w:val="00A17901"/>
    <w:rsid w:val="00A224D0"/>
    <w:rsid w:val="00A27C5D"/>
    <w:rsid w:val="00A3768B"/>
    <w:rsid w:val="00A40F63"/>
    <w:rsid w:val="00A5038C"/>
    <w:rsid w:val="00A519CC"/>
    <w:rsid w:val="00A52E84"/>
    <w:rsid w:val="00A612A3"/>
    <w:rsid w:val="00A618ED"/>
    <w:rsid w:val="00A63738"/>
    <w:rsid w:val="00A70996"/>
    <w:rsid w:val="00A725DC"/>
    <w:rsid w:val="00A803E9"/>
    <w:rsid w:val="00A82558"/>
    <w:rsid w:val="00A918C9"/>
    <w:rsid w:val="00A92750"/>
    <w:rsid w:val="00AA03F3"/>
    <w:rsid w:val="00AA5B4D"/>
    <w:rsid w:val="00AA6673"/>
    <w:rsid w:val="00AA702E"/>
    <w:rsid w:val="00AB1431"/>
    <w:rsid w:val="00AB3AF0"/>
    <w:rsid w:val="00AB423D"/>
    <w:rsid w:val="00AB4F02"/>
    <w:rsid w:val="00AC425E"/>
    <w:rsid w:val="00AC6F2E"/>
    <w:rsid w:val="00AC7587"/>
    <w:rsid w:val="00AD5F41"/>
    <w:rsid w:val="00AD610B"/>
    <w:rsid w:val="00AE06E6"/>
    <w:rsid w:val="00AE3B5A"/>
    <w:rsid w:val="00AE4CB4"/>
    <w:rsid w:val="00AF1D0B"/>
    <w:rsid w:val="00AF2E50"/>
    <w:rsid w:val="00AF3FFA"/>
    <w:rsid w:val="00AF4F74"/>
    <w:rsid w:val="00AF6426"/>
    <w:rsid w:val="00B05D90"/>
    <w:rsid w:val="00B078E3"/>
    <w:rsid w:val="00B103E2"/>
    <w:rsid w:val="00B16BC8"/>
    <w:rsid w:val="00B24E3D"/>
    <w:rsid w:val="00B30DE1"/>
    <w:rsid w:val="00B35C09"/>
    <w:rsid w:val="00B35F07"/>
    <w:rsid w:val="00B41140"/>
    <w:rsid w:val="00B41F12"/>
    <w:rsid w:val="00B427C6"/>
    <w:rsid w:val="00B46F93"/>
    <w:rsid w:val="00B50413"/>
    <w:rsid w:val="00B53748"/>
    <w:rsid w:val="00B55B42"/>
    <w:rsid w:val="00B650A5"/>
    <w:rsid w:val="00B70141"/>
    <w:rsid w:val="00B75013"/>
    <w:rsid w:val="00B75085"/>
    <w:rsid w:val="00B778FD"/>
    <w:rsid w:val="00B85203"/>
    <w:rsid w:val="00B87B64"/>
    <w:rsid w:val="00B926FC"/>
    <w:rsid w:val="00B929FC"/>
    <w:rsid w:val="00BA1707"/>
    <w:rsid w:val="00BA4C91"/>
    <w:rsid w:val="00BB2BFF"/>
    <w:rsid w:val="00BB3B46"/>
    <w:rsid w:val="00BC0B82"/>
    <w:rsid w:val="00BC1DD3"/>
    <w:rsid w:val="00BC4931"/>
    <w:rsid w:val="00BD2E2D"/>
    <w:rsid w:val="00BD3760"/>
    <w:rsid w:val="00BD680B"/>
    <w:rsid w:val="00BD6E19"/>
    <w:rsid w:val="00BE0718"/>
    <w:rsid w:val="00BE1EF4"/>
    <w:rsid w:val="00BE3CD4"/>
    <w:rsid w:val="00BE6088"/>
    <w:rsid w:val="00BF10BE"/>
    <w:rsid w:val="00BF1FF5"/>
    <w:rsid w:val="00BF3819"/>
    <w:rsid w:val="00BF629E"/>
    <w:rsid w:val="00BF77EE"/>
    <w:rsid w:val="00BF7D9C"/>
    <w:rsid w:val="00C00478"/>
    <w:rsid w:val="00C02063"/>
    <w:rsid w:val="00C026CC"/>
    <w:rsid w:val="00C06607"/>
    <w:rsid w:val="00C10B64"/>
    <w:rsid w:val="00C117A6"/>
    <w:rsid w:val="00C2172C"/>
    <w:rsid w:val="00C22BFF"/>
    <w:rsid w:val="00C2399B"/>
    <w:rsid w:val="00C40A7A"/>
    <w:rsid w:val="00C43BEA"/>
    <w:rsid w:val="00C46208"/>
    <w:rsid w:val="00C56756"/>
    <w:rsid w:val="00C627E7"/>
    <w:rsid w:val="00C63176"/>
    <w:rsid w:val="00C6343E"/>
    <w:rsid w:val="00C679F4"/>
    <w:rsid w:val="00C71DCE"/>
    <w:rsid w:val="00C73500"/>
    <w:rsid w:val="00C73D14"/>
    <w:rsid w:val="00C7623E"/>
    <w:rsid w:val="00C8488D"/>
    <w:rsid w:val="00C9271E"/>
    <w:rsid w:val="00C97FD0"/>
    <w:rsid w:val="00CA04FD"/>
    <w:rsid w:val="00CA0A7B"/>
    <w:rsid w:val="00CA2394"/>
    <w:rsid w:val="00CA2623"/>
    <w:rsid w:val="00CA6FE4"/>
    <w:rsid w:val="00CB098C"/>
    <w:rsid w:val="00CB37E7"/>
    <w:rsid w:val="00CB483A"/>
    <w:rsid w:val="00CD0A12"/>
    <w:rsid w:val="00CD0E7C"/>
    <w:rsid w:val="00CD3DD3"/>
    <w:rsid w:val="00CD567C"/>
    <w:rsid w:val="00CD6B2A"/>
    <w:rsid w:val="00CE1C85"/>
    <w:rsid w:val="00CF26D7"/>
    <w:rsid w:val="00CF27E5"/>
    <w:rsid w:val="00CF4F03"/>
    <w:rsid w:val="00CF68E2"/>
    <w:rsid w:val="00D00B54"/>
    <w:rsid w:val="00D00E98"/>
    <w:rsid w:val="00D01F22"/>
    <w:rsid w:val="00D107B3"/>
    <w:rsid w:val="00D25680"/>
    <w:rsid w:val="00D25D90"/>
    <w:rsid w:val="00D27785"/>
    <w:rsid w:val="00D279B3"/>
    <w:rsid w:val="00D3069A"/>
    <w:rsid w:val="00D31B28"/>
    <w:rsid w:val="00D3436F"/>
    <w:rsid w:val="00D349F5"/>
    <w:rsid w:val="00D40179"/>
    <w:rsid w:val="00D40477"/>
    <w:rsid w:val="00D45209"/>
    <w:rsid w:val="00D57589"/>
    <w:rsid w:val="00D63EE7"/>
    <w:rsid w:val="00D7362A"/>
    <w:rsid w:val="00D76FFA"/>
    <w:rsid w:val="00D80DDD"/>
    <w:rsid w:val="00D81090"/>
    <w:rsid w:val="00D87AE6"/>
    <w:rsid w:val="00D90160"/>
    <w:rsid w:val="00D92A75"/>
    <w:rsid w:val="00D95FD6"/>
    <w:rsid w:val="00DA1702"/>
    <w:rsid w:val="00DA1B0C"/>
    <w:rsid w:val="00DA237E"/>
    <w:rsid w:val="00DA3992"/>
    <w:rsid w:val="00DA6E76"/>
    <w:rsid w:val="00DA6F9A"/>
    <w:rsid w:val="00DB03FE"/>
    <w:rsid w:val="00DB121D"/>
    <w:rsid w:val="00DB2984"/>
    <w:rsid w:val="00DB2A7F"/>
    <w:rsid w:val="00DB58B8"/>
    <w:rsid w:val="00DB6870"/>
    <w:rsid w:val="00DC254D"/>
    <w:rsid w:val="00DC3275"/>
    <w:rsid w:val="00DC3672"/>
    <w:rsid w:val="00DC4306"/>
    <w:rsid w:val="00DC5A50"/>
    <w:rsid w:val="00DD3601"/>
    <w:rsid w:val="00DE0B91"/>
    <w:rsid w:val="00DE5852"/>
    <w:rsid w:val="00DE701B"/>
    <w:rsid w:val="00DE78C2"/>
    <w:rsid w:val="00DF1B49"/>
    <w:rsid w:val="00DF6160"/>
    <w:rsid w:val="00DF65B5"/>
    <w:rsid w:val="00E03253"/>
    <w:rsid w:val="00E04988"/>
    <w:rsid w:val="00E078AF"/>
    <w:rsid w:val="00E07E27"/>
    <w:rsid w:val="00E07F90"/>
    <w:rsid w:val="00E108AD"/>
    <w:rsid w:val="00E16B5D"/>
    <w:rsid w:val="00E35067"/>
    <w:rsid w:val="00E3654F"/>
    <w:rsid w:val="00E458E3"/>
    <w:rsid w:val="00E50A72"/>
    <w:rsid w:val="00E53737"/>
    <w:rsid w:val="00E56D1A"/>
    <w:rsid w:val="00E574C6"/>
    <w:rsid w:val="00E629E0"/>
    <w:rsid w:val="00E648A0"/>
    <w:rsid w:val="00E67036"/>
    <w:rsid w:val="00E711FA"/>
    <w:rsid w:val="00E7253F"/>
    <w:rsid w:val="00E72A97"/>
    <w:rsid w:val="00E73CC6"/>
    <w:rsid w:val="00E80878"/>
    <w:rsid w:val="00E90539"/>
    <w:rsid w:val="00E91F1B"/>
    <w:rsid w:val="00E97B9D"/>
    <w:rsid w:val="00EA48A4"/>
    <w:rsid w:val="00EA526A"/>
    <w:rsid w:val="00EB62A5"/>
    <w:rsid w:val="00ED37D4"/>
    <w:rsid w:val="00ED4409"/>
    <w:rsid w:val="00EE739B"/>
    <w:rsid w:val="00EF04CD"/>
    <w:rsid w:val="00EF1A14"/>
    <w:rsid w:val="00EF1C3E"/>
    <w:rsid w:val="00EF4628"/>
    <w:rsid w:val="00EF6973"/>
    <w:rsid w:val="00F00F20"/>
    <w:rsid w:val="00F01A85"/>
    <w:rsid w:val="00F0269E"/>
    <w:rsid w:val="00F04793"/>
    <w:rsid w:val="00F10F30"/>
    <w:rsid w:val="00F13317"/>
    <w:rsid w:val="00F13786"/>
    <w:rsid w:val="00F15140"/>
    <w:rsid w:val="00F20BCD"/>
    <w:rsid w:val="00F2241E"/>
    <w:rsid w:val="00F321EA"/>
    <w:rsid w:val="00F355B9"/>
    <w:rsid w:val="00F36F9A"/>
    <w:rsid w:val="00F4367D"/>
    <w:rsid w:val="00F51B10"/>
    <w:rsid w:val="00F5349D"/>
    <w:rsid w:val="00F62EFC"/>
    <w:rsid w:val="00F713D9"/>
    <w:rsid w:val="00F72A06"/>
    <w:rsid w:val="00F74257"/>
    <w:rsid w:val="00F80B01"/>
    <w:rsid w:val="00F826DA"/>
    <w:rsid w:val="00F91C44"/>
    <w:rsid w:val="00F93600"/>
    <w:rsid w:val="00F95520"/>
    <w:rsid w:val="00F96881"/>
    <w:rsid w:val="00F96A76"/>
    <w:rsid w:val="00FA01A9"/>
    <w:rsid w:val="00FA12E0"/>
    <w:rsid w:val="00FA5884"/>
    <w:rsid w:val="00FB3099"/>
    <w:rsid w:val="00FD233C"/>
    <w:rsid w:val="00FD2530"/>
    <w:rsid w:val="00FD3A84"/>
    <w:rsid w:val="00FE2461"/>
    <w:rsid w:val="00FE51DD"/>
    <w:rsid w:val="00FE5271"/>
    <w:rsid w:val="00FE5AF7"/>
    <w:rsid w:val="00FE73EB"/>
    <w:rsid w:val="00FF0001"/>
    <w:rsid w:val="00FF0093"/>
    <w:rsid w:val="00FF1198"/>
    <w:rsid w:val="00FF29C6"/>
    <w:rsid w:val="00FF4D5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AA339"/>
  <w15:chartTrackingRefBased/>
  <w15:docId w15:val="{D1EE3AAB-8227-419E-A729-C9F4FEDC1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618ED"/>
  </w:style>
  <w:style w:type="paragraph" w:styleId="12">
    <w:name w:val="heading 1"/>
    <w:basedOn w:val="a0"/>
    <w:next w:val="a0"/>
    <w:link w:val="13"/>
    <w:uiPriority w:val="1"/>
    <w:qFormat/>
    <w:rsid w:val="00793A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1"/>
    <w:unhideWhenUsed/>
    <w:qFormat/>
    <w:rsid w:val="003E1A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1"/>
    <w:unhideWhenUsed/>
    <w:qFormat/>
    <w:rsid w:val="00CF68E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link w:val="40"/>
    <w:uiPriority w:val="1"/>
    <w:qFormat/>
    <w:rsid w:val="00602D7F"/>
    <w:pPr>
      <w:widowControl w:val="0"/>
      <w:autoSpaceDE w:val="0"/>
      <w:autoSpaceDN w:val="0"/>
      <w:spacing w:before="34" w:after="0" w:line="240" w:lineRule="auto"/>
      <w:ind w:right="76"/>
      <w:jc w:val="right"/>
      <w:outlineLvl w:val="3"/>
    </w:pPr>
    <w:rPr>
      <w:rFonts w:ascii="Arial MT" w:eastAsia="Arial MT" w:hAnsi="Arial MT" w:cs="Arial MT"/>
      <w:sz w:val="21"/>
      <w:szCs w:val="21"/>
      <w:lang w:val="en-US"/>
    </w:rPr>
  </w:style>
  <w:style w:type="paragraph" w:styleId="5">
    <w:name w:val="heading 5"/>
    <w:basedOn w:val="a0"/>
    <w:next w:val="a0"/>
    <w:link w:val="50"/>
    <w:uiPriority w:val="1"/>
    <w:unhideWhenUsed/>
    <w:qFormat/>
    <w:rsid w:val="002E0AB3"/>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1"/>
    <w:unhideWhenUsed/>
    <w:qFormat/>
    <w:rsid w:val="00356F3D"/>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1"/>
    <w:unhideWhenUsed/>
    <w:qFormat/>
    <w:rsid w:val="001877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iPriority w:val="1"/>
    <w:unhideWhenUsed/>
    <w:qFormat/>
    <w:rsid w:val="0037676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link w:val="90"/>
    <w:uiPriority w:val="1"/>
    <w:qFormat/>
    <w:rsid w:val="00602D7F"/>
    <w:pPr>
      <w:widowControl w:val="0"/>
      <w:autoSpaceDE w:val="0"/>
      <w:autoSpaceDN w:val="0"/>
      <w:spacing w:after="0" w:line="240" w:lineRule="auto"/>
      <w:ind w:left="101"/>
      <w:jc w:val="center"/>
      <w:outlineLvl w:val="8"/>
    </w:pPr>
    <w:rPr>
      <w:rFonts w:ascii="Times New Roman" w:eastAsia="Times New Roman" w:hAnsi="Times New Roman" w:cs="Times New Roman"/>
      <w:i/>
      <w:iCs/>
      <w:sz w:val="18"/>
      <w:szCs w:val="1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1"/>
    <w:qFormat/>
    <w:rsid w:val="00BC1DD3"/>
    <w:pPr>
      <w:ind w:left="720"/>
      <w:contextualSpacing/>
    </w:pPr>
  </w:style>
  <w:style w:type="numbering" w:customStyle="1" w:styleId="11">
    <w:name w:val="Стиль1"/>
    <w:uiPriority w:val="99"/>
    <w:rsid w:val="00BC1DD3"/>
    <w:pPr>
      <w:numPr>
        <w:numId w:val="1"/>
      </w:numPr>
    </w:pPr>
  </w:style>
  <w:style w:type="paragraph" w:customStyle="1" w:styleId="a">
    <w:name w:val="КТО_Национальный стандарт"/>
    <w:basedOn w:val="12"/>
    <w:qFormat/>
    <w:rsid w:val="00725C58"/>
    <w:pPr>
      <w:numPr>
        <w:numId w:val="13"/>
      </w:numPr>
      <w:tabs>
        <w:tab w:val="left" w:pos="1134"/>
      </w:tabs>
      <w:spacing w:line="360" w:lineRule="auto"/>
    </w:pPr>
    <w:rPr>
      <w:rFonts w:ascii="Times New Roman" w:hAnsi="Times New Roman" w:cs="Times New Roman"/>
      <w:b/>
    </w:rPr>
  </w:style>
  <w:style w:type="character" w:customStyle="1" w:styleId="13">
    <w:name w:val="Заголовок 1 Знак"/>
    <w:basedOn w:val="a1"/>
    <w:link w:val="12"/>
    <w:uiPriority w:val="9"/>
    <w:rsid w:val="00793AFF"/>
    <w:rPr>
      <w:rFonts w:asciiTheme="majorHAnsi" w:eastAsiaTheme="majorEastAsia" w:hAnsiTheme="majorHAnsi" w:cstheme="majorBidi"/>
      <w:color w:val="2E74B5" w:themeColor="accent1" w:themeShade="BF"/>
      <w:sz w:val="32"/>
      <w:szCs w:val="32"/>
    </w:rPr>
  </w:style>
  <w:style w:type="paragraph" w:styleId="14">
    <w:name w:val="toc 1"/>
    <w:basedOn w:val="a0"/>
    <w:next w:val="a0"/>
    <w:autoRedefine/>
    <w:uiPriority w:val="1"/>
    <w:unhideWhenUsed/>
    <w:qFormat/>
    <w:rsid w:val="0073135A"/>
    <w:pPr>
      <w:tabs>
        <w:tab w:val="right" w:leader="dot" w:pos="9061"/>
      </w:tabs>
      <w:spacing w:after="100" w:line="240" w:lineRule="auto"/>
    </w:pPr>
    <w:rPr>
      <w:rFonts w:ascii="Times New Roman" w:hAnsi="Times New Roman" w:cs="Times New Roman"/>
      <w:sz w:val="24"/>
      <w:szCs w:val="24"/>
    </w:rPr>
  </w:style>
  <w:style w:type="character" w:styleId="a6">
    <w:name w:val="Hyperlink"/>
    <w:basedOn w:val="a1"/>
    <w:uiPriority w:val="99"/>
    <w:unhideWhenUsed/>
    <w:rsid w:val="00793AFF"/>
    <w:rPr>
      <w:color w:val="0563C1" w:themeColor="hyperlink"/>
      <w:u w:val="single"/>
    </w:rPr>
  </w:style>
  <w:style w:type="character" w:customStyle="1" w:styleId="s0">
    <w:name w:val="s0"/>
    <w:rsid w:val="00C026CC"/>
    <w:rPr>
      <w:rFonts w:ascii="Times New Roman" w:hAnsi="Times New Roman" w:cs="Times New Roman" w:hint="default"/>
      <w:b w:val="0"/>
      <w:bCs w:val="0"/>
      <w:i w:val="0"/>
      <w:iCs w:val="0"/>
      <w:color w:val="000000"/>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0"/>
    <w:link w:val="a8"/>
    <w:uiPriority w:val="99"/>
    <w:rsid w:val="00CB09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annotation reference"/>
    <w:basedOn w:val="a1"/>
    <w:uiPriority w:val="99"/>
    <w:semiHidden/>
    <w:unhideWhenUsed/>
    <w:rsid w:val="00DF1B49"/>
    <w:rPr>
      <w:sz w:val="16"/>
      <w:szCs w:val="16"/>
    </w:rPr>
  </w:style>
  <w:style w:type="paragraph" w:styleId="aa">
    <w:name w:val="annotation text"/>
    <w:basedOn w:val="a0"/>
    <w:link w:val="ab"/>
    <w:uiPriority w:val="99"/>
    <w:unhideWhenUsed/>
    <w:rsid w:val="00DF1B49"/>
    <w:pPr>
      <w:spacing w:line="240" w:lineRule="auto"/>
    </w:pPr>
    <w:rPr>
      <w:sz w:val="20"/>
      <w:szCs w:val="20"/>
    </w:rPr>
  </w:style>
  <w:style w:type="character" w:customStyle="1" w:styleId="ab">
    <w:name w:val="Текст примечания Знак"/>
    <w:basedOn w:val="a1"/>
    <w:link w:val="aa"/>
    <w:uiPriority w:val="99"/>
    <w:rsid w:val="00DF1B49"/>
    <w:rPr>
      <w:sz w:val="20"/>
      <w:szCs w:val="20"/>
    </w:rPr>
  </w:style>
  <w:style w:type="paragraph" w:styleId="ac">
    <w:name w:val="annotation subject"/>
    <w:basedOn w:val="aa"/>
    <w:next w:val="aa"/>
    <w:link w:val="ad"/>
    <w:uiPriority w:val="99"/>
    <w:semiHidden/>
    <w:unhideWhenUsed/>
    <w:rsid w:val="00DF1B49"/>
    <w:rPr>
      <w:b/>
      <w:bCs/>
    </w:rPr>
  </w:style>
  <w:style w:type="character" w:customStyle="1" w:styleId="ad">
    <w:name w:val="Тема примечания Знак"/>
    <w:basedOn w:val="ab"/>
    <w:link w:val="ac"/>
    <w:uiPriority w:val="99"/>
    <w:semiHidden/>
    <w:rsid w:val="00DF1B49"/>
    <w:rPr>
      <w:b/>
      <w:bCs/>
      <w:sz w:val="20"/>
      <w:szCs w:val="20"/>
    </w:rPr>
  </w:style>
  <w:style w:type="paragraph" w:styleId="ae">
    <w:name w:val="Balloon Text"/>
    <w:basedOn w:val="a0"/>
    <w:link w:val="af"/>
    <w:uiPriority w:val="99"/>
    <w:semiHidden/>
    <w:unhideWhenUsed/>
    <w:rsid w:val="00DF1B49"/>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F1B49"/>
    <w:rPr>
      <w:rFonts w:ascii="Segoe UI" w:hAnsi="Segoe UI" w:cs="Segoe UI"/>
      <w:sz w:val="18"/>
      <w:szCs w:val="18"/>
    </w:rPr>
  </w:style>
  <w:style w:type="paragraph" w:styleId="af0">
    <w:name w:val="Revision"/>
    <w:hidden/>
    <w:uiPriority w:val="99"/>
    <w:semiHidden/>
    <w:rsid w:val="00234356"/>
    <w:pPr>
      <w:spacing w:after="0" w:line="240" w:lineRule="auto"/>
    </w:pPr>
  </w:style>
  <w:style w:type="paragraph" w:styleId="af1">
    <w:name w:val="No Spacing"/>
    <w:uiPriority w:val="1"/>
    <w:qFormat/>
    <w:rsid w:val="000014F0"/>
    <w:pPr>
      <w:widowControl w:val="0"/>
      <w:spacing w:after="0" w:line="240" w:lineRule="auto"/>
    </w:pPr>
    <w:rPr>
      <w:rFonts w:ascii="Courier New" w:eastAsia="Times New Roman" w:hAnsi="Courier New" w:cs="Courier New"/>
      <w:color w:val="000000"/>
      <w:sz w:val="24"/>
      <w:szCs w:val="24"/>
      <w:lang w:eastAsia="ru-RU"/>
    </w:rPr>
  </w:style>
  <w:style w:type="character" w:customStyle="1" w:styleId="22">
    <w:name w:val="Основной текст (2)_"/>
    <w:basedOn w:val="a1"/>
    <w:link w:val="23"/>
    <w:rsid w:val="000014F0"/>
    <w:rPr>
      <w:shd w:val="clear" w:color="auto" w:fill="FFFFFF"/>
    </w:rPr>
  </w:style>
  <w:style w:type="paragraph" w:customStyle="1" w:styleId="23">
    <w:name w:val="Основной текст (2)"/>
    <w:basedOn w:val="a0"/>
    <w:link w:val="22"/>
    <w:rsid w:val="000014F0"/>
    <w:pPr>
      <w:widowControl w:val="0"/>
      <w:shd w:val="clear" w:color="auto" w:fill="FFFFFF"/>
      <w:spacing w:after="220" w:line="222" w:lineRule="exact"/>
      <w:jc w:val="center"/>
    </w:pPr>
  </w:style>
  <w:style w:type="character" w:customStyle="1" w:styleId="a5">
    <w:name w:val="Абзац списка Знак"/>
    <w:link w:val="a4"/>
    <w:uiPriority w:val="34"/>
    <w:rsid w:val="000014F0"/>
  </w:style>
  <w:style w:type="paragraph" w:customStyle="1" w:styleId="10">
    <w:name w:val="Шерна1"/>
    <w:basedOn w:val="a4"/>
    <w:qFormat/>
    <w:rsid w:val="000014F0"/>
    <w:pPr>
      <w:numPr>
        <w:numId w:val="3"/>
      </w:numPr>
      <w:tabs>
        <w:tab w:val="left" w:pos="993"/>
      </w:tabs>
      <w:spacing w:before="240" w:after="240" w:line="360" w:lineRule="auto"/>
      <w:contextualSpacing w:val="0"/>
      <w:jc w:val="both"/>
      <w:outlineLvl w:val="0"/>
    </w:pPr>
    <w:rPr>
      <w:b/>
      <w:sz w:val="32"/>
    </w:rPr>
  </w:style>
  <w:style w:type="paragraph" w:customStyle="1" w:styleId="2">
    <w:name w:val="Шерна2_доп"/>
    <w:basedOn w:val="a4"/>
    <w:qFormat/>
    <w:rsid w:val="000014F0"/>
    <w:pPr>
      <w:numPr>
        <w:ilvl w:val="1"/>
        <w:numId w:val="3"/>
      </w:numPr>
      <w:tabs>
        <w:tab w:val="left" w:pos="1134"/>
      </w:tabs>
      <w:spacing w:after="0" w:line="360" w:lineRule="auto"/>
      <w:contextualSpacing w:val="0"/>
      <w:jc w:val="both"/>
      <w:outlineLvl w:val="1"/>
    </w:pPr>
    <w:rPr>
      <w:rFonts w:ascii="Times New Roman" w:eastAsiaTheme="minorEastAsia" w:hAnsi="Times New Roman" w:cs="Times New Roman"/>
      <w:b/>
      <w:sz w:val="28"/>
      <w:szCs w:val="28"/>
      <w:lang w:bidi="en-US"/>
    </w:rPr>
  </w:style>
  <w:style w:type="paragraph" w:styleId="af2">
    <w:name w:val="header"/>
    <w:basedOn w:val="a0"/>
    <w:link w:val="af3"/>
    <w:uiPriority w:val="99"/>
    <w:unhideWhenUsed/>
    <w:rsid w:val="00CF68E2"/>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CF68E2"/>
  </w:style>
  <w:style w:type="paragraph" w:styleId="af4">
    <w:name w:val="footer"/>
    <w:basedOn w:val="a0"/>
    <w:link w:val="af5"/>
    <w:uiPriority w:val="99"/>
    <w:unhideWhenUsed/>
    <w:rsid w:val="00CF68E2"/>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CF68E2"/>
  </w:style>
  <w:style w:type="character" w:styleId="af6">
    <w:name w:val="page number"/>
    <w:basedOn w:val="a1"/>
    <w:uiPriority w:val="99"/>
    <w:semiHidden/>
    <w:unhideWhenUsed/>
    <w:rsid w:val="00CF68E2"/>
  </w:style>
  <w:style w:type="paragraph" w:customStyle="1" w:styleId="1">
    <w:name w:val="ОГЛАВЛЕНИЕ_УРОВЕНЬ 1"/>
    <w:basedOn w:val="a4"/>
    <w:qFormat/>
    <w:rsid w:val="00CF68E2"/>
    <w:pPr>
      <w:numPr>
        <w:numId w:val="4"/>
      </w:numPr>
      <w:spacing w:before="240" w:after="120" w:line="360" w:lineRule="auto"/>
      <w:contextualSpacing w:val="0"/>
      <w:jc w:val="both"/>
      <w:outlineLvl w:val="0"/>
    </w:pPr>
    <w:rPr>
      <w:rFonts w:ascii="Times New Roman" w:eastAsia="Times New Roman" w:hAnsi="Times New Roman" w:cs="Times New Roman"/>
      <w:color w:val="000000"/>
      <w:sz w:val="28"/>
      <w:szCs w:val="24"/>
      <w:lang w:eastAsia="ru-RU"/>
    </w:rPr>
  </w:style>
  <w:style w:type="paragraph" w:styleId="af7">
    <w:name w:val="Body Text Indent"/>
    <w:basedOn w:val="a0"/>
    <w:link w:val="af8"/>
    <w:rsid w:val="00CF68E2"/>
    <w:pPr>
      <w:spacing w:after="0" w:line="240" w:lineRule="auto"/>
      <w:ind w:left="720"/>
    </w:pPr>
    <w:rPr>
      <w:rFonts w:ascii="Times New Roman" w:eastAsia="Times New Roman" w:hAnsi="Times New Roman" w:cs="Times New Roman"/>
      <w:sz w:val="28"/>
      <w:szCs w:val="24"/>
      <w:lang w:eastAsia="ru-RU"/>
    </w:rPr>
  </w:style>
  <w:style w:type="character" w:customStyle="1" w:styleId="af8">
    <w:name w:val="Основной текст с отступом Знак"/>
    <w:basedOn w:val="a1"/>
    <w:link w:val="af7"/>
    <w:rsid w:val="00CF68E2"/>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CF68E2"/>
    <w:rPr>
      <w:rFonts w:asciiTheme="majorHAnsi" w:eastAsiaTheme="majorEastAsia" w:hAnsiTheme="majorHAnsi" w:cstheme="majorBidi"/>
      <w:color w:val="1F4D78" w:themeColor="accent1" w:themeShade="7F"/>
      <w:sz w:val="24"/>
      <w:szCs w:val="24"/>
    </w:rPr>
  </w:style>
  <w:style w:type="character" w:styleId="af9">
    <w:name w:val="Strong"/>
    <w:qFormat/>
    <w:rsid w:val="00CD3DD3"/>
    <w:rPr>
      <w:b/>
      <w:bCs/>
    </w:rPr>
  </w:style>
  <w:style w:type="paragraph" w:customStyle="1" w:styleId="pc">
    <w:name w:val="pc"/>
    <w:basedOn w:val="a0"/>
    <w:rsid w:val="0012443D"/>
    <w:pPr>
      <w:spacing w:after="0" w:line="240" w:lineRule="auto"/>
      <w:jc w:val="center"/>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0"/>
    <w:uiPriority w:val="1"/>
    <w:qFormat/>
    <w:rsid w:val="00EF6973"/>
    <w:pPr>
      <w:widowControl w:val="0"/>
      <w:spacing w:after="0" w:line="240" w:lineRule="auto"/>
    </w:pPr>
    <w:rPr>
      <w:lang w:val="en-US"/>
    </w:rPr>
  </w:style>
  <w:style w:type="paragraph" w:styleId="afa">
    <w:name w:val="Body Text"/>
    <w:basedOn w:val="a0"/>
    <w:link w:val="afb"/>
    <w:uiPriority w:val="1"/>
    <w:unhideWhenUsed/>
    <w:qFormat/>
    <w:rsid w:val="003E1A7A"/>
    <w:pPr>
      <w:spacing w:after="120"/>
    </w:pPr>
  </w:style>
  <w:style w:type="character" w:customStyle="1" w:styleId="afb">
    <w:name w:val="Основной текст Знак"/>
    <w:basedOn w:val="a1"/>
    <w:link w:val="afa"/>
    <w:uiPriority w:val="1"/>
    <w:rsid w:val="003E1A7A"/>
  </w:style>
  <w:style w:type="character" w:customStyle="1" w:styleId="21">
    <w:name w:val="Заголовок 2 Знак"/>
    <w:basedOn w:val="a1"/>
    <w:link w:val="20"/>
    <w:uiPriority w:val="9"/>
    <w:semiHidden/>
    <w:rsid w:val="003E1A7A"/>
    <w:rPr>
      <w:rFonts w:asciiTheme="majorHAnsi" w:eastAsiaTheme="majorEastAsia" w:hAnsiTheme="majorHAnsi" w:cstheme="majorBidi"/>
      <w:color w:val="2E74B5" w:themeColor="accent1" w:themeShade="BF"/>
      <w:sz w:val="26"/>
      <w:szCs w:val="26"/>
    </w:rPr>
  </w:style>
  <w:style w:type="character" w:customStyle="1" w:styleId="80">
    <w:name w:val="Заголовок 8 Знак"/>
    <w:basedOn w:val="a1"/>
    <w:link w:val="8"/>
    <w:uiPriority w:val="99"/>
    <w:rsid w:val="0037676F"/>
    <w:rPr>
      <w:rFonts w:asciiTheme="majorHAnsi" w:eastAsiaTheme="majorEastAsia" w:hAnsiTheme="majorHAnsi" w:cstheme="majorBidi"/>
      <w:color w:val="272727" w:themeColor="text1" w:themeTint="D8"/>
      <w:sz w:val="21"/>
      <w:szCs w:val="21"/>
    </w:rPr>
  </w:style>
  <w:style w:type="paragraph" w:customStyle="1" w:styleId="220">
    <w:name w:val="Уровень 2. Этап 2"/>
    <w:basedOn w:val="20"/>
    <w:next w:val="24"/>
    <w:qFormat/>
    <w:rsid w:val="00520966"/>
    <w:pPr>
      <w:tabs>
        <w:tab w:val="left" w:pos="1276"/>
      </w:tabs>
      <w:spacing w:before="120" w:line="360" w:lineRule="auto"/>
      <w:ind w:firstLine="709"/>
      <w:jc w:val="both"/>
    </w:pPr>
    <w:rPr>
      <w:rFonts w:ascii="Times New Roman" w:hAnsi="Times New Roman"/>
      <w:b/>
      <w:color w:val="auto"/>
      <w:sz w:val="28"/>
    </w:rPr>
  </w:style>
  <w:style w:type="paragraph" w:customStyle="1" w:styleId="32">
    <w:name w:val="Уровень 3. Этап 2"/>
    <w:basedOn w:val="3"/>
    <w:next w:val="24"/>
    <w:autoRedefine/>
    <w:qFormat/>
    <w:rsid w:val="00520966"/>
    <w:pPr>
      <w:spacing w:before="240" w:after="120" w:line="360" w:lineRule="auto"/>
      <w:ind w:firstLine="709"/>
      <w:jc w:val="both"/>
    </w:pPr>
    <w:rPr>
      <w:rFonts w:ascii="Times New Roman" w:hAnsi="Times New Roman"/>
      <w:b/>
      <w:color w:val="auto"/>
      <w:sz w:val="28"/>
    </w:rPr>
  </w:style>
  <w:style w:type="paragraph" w:customStyle="1" w:styleId="24">
    <w:name w:val="Текст. Отчет 2"/>
    <w:basedOn w:val="a0"/>
    <w:link w:val="25"/>
    <w:qFormat/>
    <w:rsid w:val="00520966"/>
    <w:pPr>
      <w:spacing w:after="0" w:line="360" w:lineRule="auto"/>
      <w:ind w:firstLine="709"/>
      <w:jc w:val="both"/>
    </w:pPr>
    <w:rPr>
      <w:rFonts w:ascii="Times New Roman" w:hAnsi="Times New Roman"/>
      <w:sz w:val="28"/>
    </w:rPr>
  </w:style>
  <w:style w:type="character" w:customStyle="1" w:styleId="25">
    <w:name w:val="Текст. Отчет 2 Знак"/>
    <w:basedOn w:val="a1"/>
    <w:link w:val="24"/>
    <w:rsid w:val="00520966"/>
    <w:rPr>
      <w:rFonts w:ascii="Times New Roman" w:hAnsi="Times New Roman"/>
      <w:sz w:val="28"/>
    </w:rPr>
  </w:style>
  <w:style w:type="paragraph" w:customStyle="1" w:styleId="Style1">
    <w:name w:val="Style1"/>
    <w:basedOn w:val="20"/>
    <w:rsid w:val="003327FA"/>
    <w:pPr>
      <w:widowControl w:val="0"/>
      <w:numPr>
        <w:numId w:val="5"/>
      </w:numPr>
      <w:spacing w:before="360" w:after="120" w:line="240" w:lineRule="auto"/>
      <w:ind w:left="0" w:hanging="1195"/>
    </w:pPr>
    <w:rPr>
      <w:rFonts w:ascii="Arial" w:hAnsi="Arial"/>
      <w:b/>
      <w:bCs/>
      <w:color w:val="auto"/>
      <w:sz w:val="24"/>
      <w:lang w:val="en-GB"/>
    </w:rPr>
  </w:style>
  <w:style w:type="paragraph" w:customStyle="1" w:styleId="ReportText-ROSEN">
    <w:name w:val="Report Text - ROSEN"/>
    <w:basedOn w:val="a0"/>
    <w:link w:val="ReportText-ROSENChar"/>
    <w:qFormat/>
    <w:rsid w:val="003327FA"/>
    <w:pPr>
      <w:spacing w:after="0" w:line="240" w:lineRule="auto"/>
      <w:jc w:val="both"/>
    </w:pPr>
    <w:rPr>
      <w:rFonts w:ascii="Arial" w:hAnsi="Arial"/>
      <w:sz w:val="18"/>
      <w:szCs w:val="19"/>
      <w:lang w:val="en-GB"/>
    </w:rPr>
  </w:style>
  <w:style w:type="character" w:customStyle="1" w:styleId="ReportText-ROSENChar">
    <w:name w:val="Report Text - ROSEN Char"/>
    <w:basedOn w:val="a1"/>
    <w:link w:val="ReportText-ROSEN"/>
    <w:rsid w:val="003327FA"/>
    <w:rPr>
      <w:rFonts w:ascii="Arial" w:hAnsi="Arial"/>
      <w:sz w:val="18"/>
      <w:szCs w:val="19"/>
      <w:lang w:val="en-GB"/>
    </w:rPr>
  </w:style>
  <w:style w:type="paragraph" w:customStyle="1" w:styleId="NumberRomanNumeral">
    <w:name w:val="Number Roman Numeral"/>
    <w:next w:val="a0"/>
    <w:rsid w:val="003327FA"/>
    <w:pPr>
      <w:numPr>
        <w:numId w:val="6"/>
      </w:numPr>
      <w:spacing w:after="0" w:line="240" w:lineRule="auto"/>
    </w:pPr>
    <w:rPr>
      <w:rFonts w:ascii="Arial" w:eastAsia="Times New Roman" w:hAnsi="Arial" w:cs="Times New Roman"/>
      <w:spacing w:val="-3"/>
      <w:sz w:val="19"/>
      <w:szCs w:val="19"/>
      <w:lang w:val="en-GB"/>
    </w:rPr>
  </w:style>
  <w:style w:type="character" w:styleId="afc">
    <w:name w:val="Unresolved Mention"/>
    <w:basedOn w:val="a1"/>
    <w:uiPriority w:val="99"/>
    <w:semiHidden/>
    <w:unhideWhenUsed/>
    <w:rsid w:val="009B29C7"/>
    <w:rPr>
      <w:color w:val="605E5C"/>
      <w:shd w:val="clear" w:color="auto" w:fill="E1DFDD"/>
    </w:rPr>
  </w:style>
  <w:style w:type="table" w:styleId="afd">
    <w:name w:val="Table Grid"/>
    <w:basedOn w:val="a2"/>
    <w:uiPriority w:val="39"/>
    <w:rsid w:val="004C3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footnote text"/>
    <w:basedOn w:val="a0"/>
    <w:link w:val="aff"/>
    <w:uiPriority w:val="99"/>
    <w:semiHidden/>
    <w:unhideWhenUsed/>
    <w:rsid w:val="0073135A"/>
    <w:pPr>
      <w:spacing w:after="0" w:line="240" w:lineRule="auto"/>
    </w:pPr>
    <w:rPr>
      <w:sz w:val="20"/>
      <w:szCs w:val="20"/>
    </w:rPr>
  </w:style>
  <w:style w:type="character" w:customStyle="1" w:styleId="aff">
    <w:name w:val="Текст сноски Знак"/>
    <w:basedOn w:val="a1"/>
    <w:link w:val="afe"/>
    <w:uiPriority w:val="99"/>
    <w:semiHidden/>
    <w:rsid w:val="0073135A"/>
    <w:rPr>
      <w:sz w:val="20"/>
      <w:szCs w:val="20"/>
    </w:rPr>
  </w:style>
  <w:style w:type="character" w:styleId="aff0">
    <w:name w:val="footnote reference"/>
    <w:basedOn w:val="a1"/>
    <w:uiPriority w:val="99"/>
    <w:unhideWhenUsed/>
    <w:rsid w:val="0073135A"/>
    <w:rPr>
      <w:vertAlign w:val="superscript"/>
    </w:rPr>
  </w:style>
  <w:style w:type="character" w:customStyle="1" w:styleId="a8">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1"/>
    <w:link w:val="a7"/>
    <w:uiPriority w:val="99"/>
    <w:locked/>
    <w:rsid w:val="00BB3B46"/>
    <w:rPr>
      <w:rFonts w:ascii="Times New Roman" w:eastAsia="Times New Roman" w:hAnsi="Times New Roman" w:cs="Times New Roman"/>
      <w:sz w:val="24"/>
      <w:szCs w:val="24"/>
      <w:lang w:eastAsia="ru-RU"/>
    </w:rPr>
  </w:style>
  <w:style w:type="character" w:customStyle="1" w:styleId="s1">
    <w:name w:val="s1"/>
    <w:basedOn w:val="a1"/>
    <w:rsid w:val="00040192"/>
  </w:style>
  <w:style w:type="paragraph" w:styleId="31">
    <w:name w:val="toc 3"/>
    <w:basedOn w:val="a0"/>
    <w:next w:val="a0"/>
    <w:autoRedefine/>
    <w:uiPriority w:val="1"/>
    <w:unhideWhenUsed/>
    <w:qFormat/>
    <w:rsid w:val="00F04793"/>
    <w:pPr>
      <w:spacing w:after="100"/>
      <w:ind w:left="440"/>
    </w:pPr>
  </w:style>
  <w:style w:type="character" w:customStyle="1" w:styleId="70">
    <w:name w:val="Заголовок 7 Знак"/>
    <w:basedOn w:val="a1"/>
    <w:link w:val="7"/>
    <w:uiPriority w:val="9"/>
    <w:semiHidden/>
    <w:rsid w:val="00187716"/>
    <w:rPr>
      <w:rFonts w:asciiTheme="majorHAnsi" w:eastAsiaTheme="majorEastAsia" w:hAnsiTheme="majorHAnsi" w:cstheme="majorBidi"/>
      <w:i/>
      <w:iCs/>
      <w:color w:val="1F4D78" w:themeColor="accent1" w:themeShade="7F"/>
    </w:rPr>
  </w:style>
  <w:style w:type="character" w:customStyle="1" w:styleId="50">
    <w:name w:val="Заголовок 5 Знак"/>
    <w:basedOn w:val="a1"/>
    <w:link w:val="5"/>
    <w:uiPriority w:val="9"/>
    <w:rsid w:val="002E0AB3"/>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356F3D"/>
    <w:rPr>
      <w:rFonts w:asciiTheme="majorHAnsi" w:eastAsiaTheme="majorEastAsia" w:hAnsiTheme="majorHAnsi" w:cstheme="majorBidi"/>
      <w:color w:val="1F4D78" w:themeColor="accent1" w:themeShade="7F"/>
    </w:rPr>
  </w:style>
  <w:style w:type="paragraph" w:styleId="26">
    <w:name w:val="toc 2"/>
    <w:basedOn w:val="a0"/>
    <w:next w:val="a0"/>
    <w:autoRedefine/>
    <w:uiPriority w:val="1"/>
    <w:unhideWhenUsed/>
    <w:qFormat/>
    <w:rsid w:val="00342109"/>
    <w:pPr>
      <w:spacing w:after="100"/>
      <w:ind w:left="220"/>
    </w:pPr>
  </w:style>
  <w:style w:type="character" w:customStyle="1" w:styleId="40">
    <w:name w:val="Заголовок 4 Знак"/>
    <w:basedOn w:val="a1"/>
    <w:link w:val="4"/>
    <w:uiPriority w:val="1"/>
    <w:rsid w:val="00602D7F"/>
    <w:rPr>
      <w:rFonts w:ascii="Arial MT" w:eastAsia="Arial MT" w:hAnsi="Arial MT" w:cs="Arial MT"/>
      <w:sz w:val="21"/>
      <w:szCs w:val="21"/>
      <w:lang w:val="en-US"/>
    </w:rPr>
  </w:style>
  <w:style w:type="character" w:customStyle="1" w:styleId="90">
    <w:name w:val="Заголовок 9 Знак"/>
    <w:basedOn w:val="a1"/>
    <w:link w:val="9"/>
    <w:uiPriority w:val="1"/>
    <w:rsid w:val="00602D7F"/>
    <w:rPr>
      <w:rFonts w:ascii="Times New Roman" w:eastAsia="Times New Roman" w:hAnsi="Times New Roman" w:cs="Times New Roman"/>
      <w:i/>
      <w:iCs/>
      <w:sz w:val="18"/>
      <w:szCs w:val="18"/>
      <w:lang w:val="en-US"/>
    </w:rPr>
  </w:style>
  <w:style w:type="numbering" w:customStyle="1" w:styleId="15">
    <w:name w:val="Нет списка1"/>
    <w:next w:val="a3"/>
    <w:uiPriority w:val="99"/>
    <w:semiHidden/>
    <w:unhideWhenUsed/>
    <w:rsid w:val="00602D7F"/>
  </w:style>
  <w:style w:type="table" w:customStyle="1" w:styleId="TableNormal">
    <w:name w:val="Table Normal"/>
    <w:uiPriority w:val="2"/>
    <w:semiHidden/>
    <w:unhideWhenUsed/>
    <w:qFormat/>
    <w:rsid w:val="00602D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1">
    <w:name w:val="Title"/>
    <w:basedOn w:val="a0"/>
    <w:link w:val="aff2"/>
    <w:uiPriority w:val="1"/>
    <w:qFormat/>
    <w:rsid w:val="00602D7F"/>
    <w:pPr>
      <w:widowControl w:val="0"/>
      <w:autoSpaceDE w:val="0"/>
      <w:autoSpaceDN w:val="0"/>
      <w:spacing w:after="0" w:line="240" w:lineRule="auto"/>
      <w:ind w:left="20" w:right="18"/>
    </w:pPr>
    <w:rPr>
      <w:rFonts w:ascii="Arial" w:eastAsia="Arial" w:hAnsi="Arial" w:cs="Arial"/>
      <w:b/>
      <w:bCs/>
      <w:sz w:val="60"/>
      <w:szCs w:val="60"/>
      <w:lang w:val="en-US"/>
    </w:rPr>
  </w:style>
  <w:style w:type="character" w:customStyle="1" w:styleId="aff2">
    <w:name w:val="Заголовок Знак"/>
    <w:basedOn w:val="a1"/>
    <w:link w:val="aff1"/>
    <w:uiPriority w:val="1"/>
    <w:rsid w:val="00602D7F"/>
    <w:rPr>
      <w:rFonts w:ascii="Arial" w:eastAsia="Arial" w:hAnsi="Arial" w:cs="Arial"/>
      <w:b/>
      <w:bCs/>
      <w:sz w:val="60"/>
      <w:szCs w:val="60"/>
      <w:lang w:val="en-US"/>
    </w:rPr>
  </w:style>
  <w:style w:type="numbering" w:customStyle="1" w:styleId="27">
    <w:name w:val="Нет списка2"/>
    <w:next w:val="a3"/>
    <w:uiPriority w:val="99"/>
    <w:semiHidden/>
    <w:unhideWhenUsed/>
    <w:rsid w:val="00602D7F"/>
  </w:style>
  <w:style w:type="table" w:customStyle="1" w:styleId="TableNormal1">
    <w:name w:val="Table Normal1"/>
    <w:uiPriority w:val="2"/>
    <w:semiHidden/>
    <w:unhideWhenUsed/>
    <w:qFormat/>
    <w:rsid w:val="00602D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aff3">
    <w:name w:val="Placeholder Text"/>
    <w:basedOn w:val="a1"/>
    <w:uiPriority w:val="99"/>
    <w:semiHidden/>
    <w:rsid w:val="00E72A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958">
      <w:bodyDiv w:val="1"/>
      <w:marLeft w:val="0"/>
      <w:marRight w:val="0"/>
      <w:marTop w:val="0"/>
      <w:marBottom w:val="0"/>
      <w:divBdr>
        <w:top w:val="none" w:sz="0" w:space="0" w:color="auto"/>
        <w:left w:val="none" w:sz="0" w:space="0" w:color="auto"/>
        <w:bottom w:val="none" w:sz="0" w:space="0" w:color="auto"/>
        <w:right w:val="none" w:sz="0" w:space="0" w:color="auto"/>
      </w:divBdr>
    </w:div>
    <w:div w:id="129056729">
      <w:bodyDiv w:val="1"/>
      <w:marLeft w:val="0"/>
      <w:marRight w:val="0"/>
      <w:marTop w:val="0"/>
      <w:marBottom w:val="0"/>
      <w:divBdr>
        <w:top w:val="none" w:sz="0" w:space="0" w:color="auto"/>
        <w:left w:val="none" w:sz="0" w:space="0" w:color="auto"/>
        <w:bottom w:val="none" w:sz="0" w:space="0" w:color="auto"/>
        <w:right w:val="none" w:sz="0" w:space="0" w:color="auto"/>
      </w:divBdr>
      <w:divsChild>
        <w:div w:id="2147240468">
          <w:marLeft w:val="0"/>
          <w:marRight w:val="0"/>
          <w:marTop w:val="0"/>
          <w:marBottom w:val="0"/>
          <w:divBdr>
            <w:top w:val="none" w:sz="0" w:space="0" w:color="auto"/>
            <w:left w:val="none" w:sz="0" w:space="0" w:color="auto"/>
            <w:bottom w:val="none" w:sz="0" w:space="0" w:color="auto"/>
            <w:right w:val="none" w:sz="0" w:space="0" w:color="auto"/>
          </w:divBdr>
          <w:divsChild>
            <w:div w:id="327829822">
              <w:marLeft w:val="0"/>
              <w:marRight w:val="0"/>
              <w:marTop w:val="0"/>
              <w:marBottom w:val="0"/>
              <w:divBdr>
                <w:top w:val="none" w:sz="0" w:space="0" w:color="auto"/>
                <w:left w:val="none" w:sz="0" w:space="0" w:color="auto"/>
                <w:bottom w:val="none" w:sz="0" w:space="0" w:color="auto"/>
                <w:right w:val="none" w:sz="0" w:space="0" w:color="auto"/>
              </w:divBdr>
              <w:divsChild>
                <w:div w:id="64647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81606">
      <w:bodyDiv w:val="1"/>
      <w:marLeft w:val="0"/>
      <w:marRight w:val="0"/>
      <w:marTop w:val="0"/>
      <w:marBottom w:val="0"/>
      <w:divBdr>
        <w:top w:val="none" w:sz="0" w:space="0" w:color="auto"/>
        <w:left w:val="none" w:sz="0" w:space="0" w:color="auto"/>
        <w:bottom w:val="none" w:sz="0" w:space="0" w:color="auto"/>
        <w:right w:val="none" w:sz="0" w:space="0" w:color="auto"/>
      </w:divBdr>
    </w:div>
    <w:div w:id="188565623">
      <w:bodyDiv w:val="1"/>
      <w:marLeft w:val="0"/>
      <w:marRight w:val="0"/>
      <w:marTop w:val="0"/>
      <w:marBottom w:val="0"/>
      <w:divBdr>
        <w:top w:val="none" w:sz="0" w:space="0" w:color="auto"/>
        <w:left w:val="none" w:sz="0" w:space="0" w:color="auto"/>
        <w:bottom w:val="none" w:sz="0" w:space="0" w:color="auto"/>
        <w:right w:val="none" w:sz="0" w:space="0" w:color="auto"/>
      </w:divBdr>
      <w:divsChild>
        <w:div w:id="968323851">
          <w:marLeft w:val="0"/>
          <w:marRight w:val="0"/>
          <w:marTop w:val="0"/>
          <w:marBottom w:val="0"/>
          <w:divBdr>
            <w:top w:val="none" w:sz="0" w:space="0" w:color="auto"/>
            <w:left w:val="none" w:sz="0" w:space="0" w:color="auto"/>
            <w:bottom w:val="none" w:sz="0" w:space="0" w:color="auto"/>
            <w:right w:val="none" w:sz="0" w:space="0" w:color="auto"/>
          </w:divBdr>
          <w:divsChild>
            <w:div w:id="465896666">
              <w:marLeft w:val="0"/>
              <w:marRight w:val="0"/>
              <w:marTop w:val="0"/>
              <w:marBottom w:val="0"/>
              <w:divBdr>
                <w:top w:val="none" w:sz="0" w:space="0" w:color="auto"/>
                <w:left w:val="none" w:sz="0" w:space="0" w:color="auto"/>
                <w:bottom w:val="none" w:sz="0" w:space="0" w:color="auto"/>
                <w:right w:val="none" w:sz="0" w:space="0" w:color="auto"/>
              </w:divBdr>
              <w:divsChild>
                <w:div w:id="160746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43663">
      <w:bodyDiv w:val="1"/>
      <w:marLeft w:val="0"/>
      <w:marRight w:val="0"/>
      <w:marTop w:val="0"/>
      <w:marBottom w:val="0"/>
      <w:divBdr>
        <w:top w:val="none" w:sz="0" w:space="0" w:color="auto"/>
        <w:left w:val="none" w:sz="0" w:space="0" w:color="auto"/>
        <w:bottom w:val="none" w:sz="0" w:space="0" w:color="auto"/>
        <w:right w:val="none" w:sz="0" w:space="0" w:color="auto"/>
      </w:divBdr>
      <w:divsChild>
        <w:div w:id="2012873869">
          <w:marLeft w:val="0"/>
          <w:marRight w:val="0"/>
          <w:marTop w:val="0"/>
          <w:marBottom w:val="0"/>
          <w:divBdr>
            <w:top w:val="none" w:sz="0" w:space="0" w:color="auto"/>
            <w:left w:val="none" w:sz="0" w:space="0" w:color="auto"/>
            <w:bottom w:val="none" w:sz="0" w:space="0" w:color="auto"/>
            <w:right w:val="none" w:sz="0" w:space="0" w:color="auto"/>
          </w:divBdr>
          <w:divsChild>
            <w:div w:id="1801798480">
              <w:marLeft w:val="0"/>
              <w:marRight w:val="0"/>
              <w:marTop w:val="0"/>
              <w:marBottom w:val="0"/>
              <w:divBdr>
                <w:top w:val="none" w:sz="0" w:space="0" w:color="auto"/>
                <w:left w:val="none" w:sz="0" w:space="0" w:color="auto"/>
                <w:bottom w:val="none" w:sz="0" w:space="0" w:color="auto"/>
                <w:right w:val="none" w:sz="0" w:space="0" w:color="auto"/>
              </w:divBdr>
              <w:divsChild>
                <w:div w:id="81290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943701">
      <w:bodyDiv w:val="1"/>
      <w:marLeft w:val="0"/>
      <w:marRight w:val="0"/>
      <w:marTop w:val="0"/>
      <w:marBottom w:val="0"/>
      <w:divBdr>
        <w:top w:val="none" w:sz="0" w:space="0" w:color="auto"/>
        <w:left w:val="none" w:sz="0" w:space="0" w:color="auto"/>
        <w:bottom w:val="none" w:sz="0" w:space="0" w:color="auto"/>
        <w:right w:val="none" w:sz="0" w:space="0" w:color="auto"/>
      </w:divBdr>
      <w:divsChild>
        <w:div w:id="1670251284">
          <w:marLeft w:val="0"/>
          <w:marRight w:val="0"/>
          <w:marTop w:val="0"/>
          <w:marBottom w:val="0"/>
          <w:divBdr>
            <w:top w:val="none" w:sz="0" w:space="0" w:color="auto"/>
            <w:left w:val="none" w:sz="0" w:space="0" w:color="auto"/>
            <w:bottom w:val="none" w:sz="0" w:space="0" w:color="auto"/>
            <w:right w:val="none" w:sz="0" w:space="0" w:color="auto"/>
          </w:divBdr>
          <w:divsChild>
            <w:div w:id="465437582">
              <w:marLeft w:val="0"/>
              <w:marRight w:val="0"/>
              <w:marTop w:val="0"/>
              <w:marBottom w:val="0"/>
              <w:divBdr>
                <w:top w:val="none" w:sz="0" w:space="0" w:color="auto"/>
                <w:left w:val="none" w:sz="0" w:space="0" w:color="auto"/>
                <w:bottom w:val="none" w:sz="0" w:space="0" w:color="auto"/>
                <w:right w:val="none" w:sz="0" w:space="0" w:color="auto"/>
              </w:divBdr>
              <w:divsChild>
                <w:div w:id="140391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82797">
      <w:bodyDiv w:val="1"/>
      <w:marLeft w:val="0"/>
      <w:marRight w:val="0"/>
      <w:marTop w:val="0"/>
      <w:marBottom w:val="0"/>
      <w:divBdr>
        <w:top w:val="none" w:sz="0" w:space="0" w:color="auto"/>
        <w:left w:val="none" w:sz="0" w:space="0" w:color="auto"/>
        <w:bottom w:val="none" w:sz="0" w:space="0" w:color="auto"/>
        <w:right w:val="none" w:sz="0" w:space="0" w:color="auto"/>
      </w:divBdr>
      <w:divsChild>
        <w:div w:id="1861237851">
          <w:marLeft w:val="0"/>
          <w:marRight w:val="0"/>
          <w:marTop w:val="0"/>
          <w:marBottom w:val="0"/>
          <w:divBdr>
            <w:top w:val="none" w:sz="0" w:space="0" w:color="auto"/>
            <w:left w:val="none" w:sz="0" w:space="0" w:color="auto"/>
            <w:bottom w:val="none" w:sz="0" w:space="0" w:color="auto"/>
            <w:right w:val="none" w:sz="0" w:space="0" w:color="auto"/>
          </w:divBdr>
          <w:divsChild>
            <w:div w:id="468135328">
              <w:marLeft w:val="0"/>
              <w:marRight w:val="0"/>
              <w:marTop w:val="0"/>
              <w:marBottom w:val="0"/>
              <w:divBdr>
                <w:top w:val="none" w:sz="0" w:space="0" w:color="auto"/>
                <w:left w:val="none" w:sz="0" w:space="0" w:color="auto"/>
                <w:bottom w:val="none" w:sz="0" w:space="0" w:color="auto"/>
                <w:right w:val="none" w:sz="0" w:space="0" w:color="auto"/>
              </w:divBdr>
              <w:divsChild>
                <w:div w:id="40202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0242">
      <w:bodyDiv w:val="1"/>
      <w:marLeft w:val="0"/>
      <w:marRight w:val="0"/>
      <w:marTop w:val="0"/>
      <w:marBottom w:val="0"/>
      <w:divBdr>
        <w:top w:val="none" w:sz="0" w:space="0" w:color="auto"/>
        <w:left w:val="none" w:sz="0" w:space="0" w:color="auto"/>
        <w:bottom w:val="none" w:sz="0" w:space="0" w:color="auto"/>
        <w:right w:val="none" w:sz="0" w:space="0" w:color="auto"/>
      </w:divBdr>
      <w:divsChild>
        <w:div w:id="959725559">
          <w:marLeft w:val="0"/>
          <w:marRight w:val="0"/>
          <w:marTop w:val="0"/>
          <w:marBottom w:val="0"/>
          <w:divBdr>
            <w:top w:val="none" w:sz="0" w:space="0" w:color="auto"/>
            <w:left w:val="none" w:sz="0" w:space="0" w:color="auto"/>
            <w:bottom w:val="none" w:sz="0" w:space="0" w:color="auto"/>
            <w:right w:val="none" w:sz="0" w:space="0" w:color="auto"/>
          </w:divBdr>
          <w:divsChild>
            <w:div w:id="637225253">
              <w:marLeft w:val="0"/>
              <w:marRight w:val="0"/>
              <w:marTop w:val="0"/>
              <w:marBottom w:val="0"/>
              <w:divBdr>
                <w:top w:val="none" w:sz="0" w:space="0" w:color="auto"/>
                <w:left w:val="none" w:sz="0" w:space="0" w:color="auto"/>
                <w:bottom w:val="none" w:sz="0" w:space="0" w:color="auto"/>
                <w:right w:val="none" w:sz="0" w:space="0" w:color="auto"/>
              </w:divBdr>
              <w:divsChild>
                <w:div w:id="211000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01356">
      <w:bodyDiv w:val="1"/>
      <w:marLeft w:val="0"/>
      <w:marRight w:val="0"/>
      <w:marTop w:val="0"/>
      <w:marBottom w:val="0"/>
      <w:divBdr>
        <w:top w:val="none" w:sz="0" w:space="0" w:color="auto"/>
        <w:left w:val="none" w:sz="0" w:space="0" w:color="auto"/>
        <w:bottom w:val="none" w:sz="0" w:space="0" w:color="auto"/>
        <w:right w:val="none" w:sz="0" w:space="0" w:color="auto"/>
      </w:divBdr>
    </w:div>
    <w:div w:id="399258628">
      <w:bodyDiv w:val="1"/>
      <w:marLeft w:val="0"/>
      <w:marRight w:val="0"/>
      <w:marTop w:val="0"/>
      <w:marBottom w:val="0"/>
      <w:divBdr>
        <w:top w:val="none" w:sz="0" w:space="0" w:color="auto"/>
        <w:left w:val="none" w:sz="0" w:space="0" w:color="auto"/>
        <w:bottom w:val="none" w:sz="0" w:space="0" w:color="auto"/>
        <w:right w:val="none" w:sz="0" w:space="0" w:color="auto"/>
      </w:divBdr>
    </w:div>
    <w:div w:id="441386960">
      <w:bodyDiv w:val="1"/>
      <w:marLeft w:val="0"/>
      <w:marRight w:val="0"/>
      <w:marTop w:val="0"/>
      <w:marBottom w:val="0"/>
      <w:divBdr>
        <w:top w:val="none" w:sz="0" w:space="0" w:color="auto"/>
        <w:left w:val="none" w:sz="0" w:space="0" w:color="auto"/>
        <w:bottom w:val="none" w:sz="0" w:space="0" w:color="auto"/>
        <w:right w:val="none" w:sz="0" w:space="0" w:color="auto"/>
      </w:divBdr>
      <w:divsChild>
        <w:div w:id="1294794776">
          <w:marLeft w:val="0"/>
          <w:marRight w:val="0"/>
          <w:marTop w:val="0"/>
          <w:marBottom w:val="0"/>
          <w:divBdr>
            <w:top w:val="none" w:sz="0" w:space="0" w:color="auto"/>
            <w:left w:val="none" w:sz="0" w:space="0" w:color="auto"/>
            <w:bottom w:val="none" w:sz="0" w:space="0" w:color="auto"/>
            <w:right w:val="none" w:sz="0" w:space="0" w:color="auto"/>
          </w:divBdr>
          <w:divsChild>
            <w:div w:id="1063404624">
              <w:marLeft w:val="0"/>
              <w:marRight w:val="0"/>
              <w:marTop w:val="0"/>
              <w:marBottom w:val="0"/>
              <w:divBdr>
                <w:top w:val="none" w:sz="0" w:space="0" w:color="auto"/>
                <w:left w:val="none" w:sz="0" w:space="0" w:color="auto"/>
                <w:bottom w:val="none" w:sz="0" w:space="0" w:color="auto"/>
                <w:right w:val="none" w:sz="0" w:space="0" w:color="auto"/>
              </w:divBdr>
              <w:divsChild>
                <w:div w:id="197964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6341">
      <w:bodyDiv w:val="1"/>
      <w:marLeft w:val="0"/>
      <w:marRight w:val="0"/>
      <w:marTop w:val="0"/>
      <w:marBottom w:val="0"/>
      <w:divBdr>
        <w:top w:val="none" w:sz="0" w:space="0" w:color="auto"/>
        <w:left w:val="none" w:sz="0" w:space="0" w:color="auto"/>
        <w:bottom w:val="none" w:sz="0" w:space="0" w:color="auto"/>
        <w:right w:val="none" w:sz="0" w:space="0" w:color="auto"/>
      </w:divBdr>
      <w:divsChild>
        <w:div w:id="1718821140">
          <w:marLeft w:val="0"/>
          <w:marRight w:val="0"/>
          <w:marTop w:val="0"/>
          <w:marBottom w:val="0"/>
          <w:divBdr>
            <w:top w:val="none" w:sz="0" w:space="0" w:color="auto"/>
            <w:left w:val="none" w:sz="0" w:space="0" w:color="auto"/>
            <w:bottom w:val="none" w:sz="0" w:space="0" w:color="auto"/>
            <w:right w:val="none" w:sz="0" w:space="0" w:color="auto"/>
          </w:divBdr>
          <w:divsChild>
            <w:div w:id="1901745424">
              <w:marLeft w:val="0"/>
              <w:marRight w:val="0"/>
              <w:marTop w:val="0"/>
              <w:marBottom w:val="0"/>
              <w:divBdr>
                <w:top w:val="none" w:sz="0" w:space="0" w:color="auto"/>
                <w:left w:val="none" w:sz="0" w:space="0" w:color="auto"/>
                <w:bottom w:val="none" w:sz="0" w:space="0" w:color="auto"/>
                <w:right w:val="none" w:sz="0" w:space="0" w:color="auto"/>
              </w:divBdr>
              <w:divsChild>
                <w:div w:id="123535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961377">
      <w:bodyDiv w:val="1"/>
      <w:marLeft w:val="0"/>
      <w:marRight w:val="0"/>
      <w:marTop w:val="0"/>
      <w:marBottom w:val="0"/>
      <w:divBdr>
        <w:top w:val="none" w:sz="0" w:space="0" w:color="auto"/>
        <w:left w:val="none" w:sz="0" w:space="0" w:color="auto"/>
        <w:bottom w:val="none" w:sz="0" w:space="0" w:color="auto"/>
        <w:right w:val="none" w:sz="0" w:space="0" w:color="auto"/>
      </w:divBdr>
    </w:div>
    <w:div w:id="533033788">
      <w:bodyDiv w:val="1"/>
      <w:marLeft w:val="0"/>
      <w:marRight w:val="0"/>
      <w:marTop w:val="0"/>
      <w:marBottom w:val="0"/>
      <w:divBdr>
        <w:top w:val="none" w:sz="0" w:space="0" w:color="auto"/>
        <w:left w:val="none" w:sz="0" w:space="0" w:color="auto"/>
        <w:bottom w:val="none" w:sz="0" w:space="0" w:color="auto"/>
        <w:right w:val="none" w:sz="0" w:space="0" w:color="auto"/>
      </w:divBdr>
      <w:divsChild>
        <w:div w:id="1632713933">
          <w:marLeft w:val="0"/>
          <w:marRight w:val="0"/>
          <w:marTop w:val="0"/>
          <w:marBottom w:val="0"/>
          <w:divBdr>
            <w:top w:val="none" w:sz="0" w:space="0" w:color="auto"/>
            <w:left w:val="none" w:sz="0" w:space="0" w:color="auto"/>
            <w:bottom w:val="none" w:sz="0" w:space="0" w:color="auto"/>
            <w:right w:val="none" w:sz="0" w:space="0" w:color="auto"/>
          </w:divBdr>
          <w:divsChild>
            <w:div w:id="1442141756">
              <w:marLeft w:val="0"/>
              <w:marRight w:val="0"/>
              <w:marTop w:val="0"/>
              <w:marBottom w:val="0"/>
              <w:divBdr>
                <w:top w:val="none" w:sz="0" w:space="0" w:color="auto"/>
                <w:left w:val="none" w:sz="0" w:space="0" w:color="auto"/>
                <w:bottom w:val="none" w:sz="0" w:space="0" w:color="auto"/>
                <w:right w:val="none" w:sz="0" w:space="0" w:color="auto"/>
              </w:divBdr>
              <w:divsChild>
                <w:div w:id="74056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988816">
      <w:bodyDiv w:val="1"/>
      <w:marLeft w:val="0"/>
      <w:marRight w:val="0"/>
      <w:marTop w:val="0"/>
      <w:marBottom w:val="0"/>
      <w:divBdr>
        <w:top w:val="none" w:sz="0" w:space="0" w:color="auto"/>
        <w:left w:val="none" w:sz="0" w:space="0" w:color="auto"/>
        <w:bottom w:val="none" w:sz="0" w:space="0" w:color="auto"/>
        <w:right w:val="none" w:sz="0" w:space="0" w:color="auto"/>
      </w:divBdr>
      <w:divsChild>
        <w:div w:id="938874522">
          <w:marLeft w:val="0"/>
          <w:marRight w:val="0"/>
          <w:marTop w:val="0"/>
          <w:marBottom w:val="0"/>
          <w:divBdr>
            <w:top w:val="none" w:sz="0" w:space="0" w:color="auto"/>
            <w:left w:val="none" w:sz="0" w:space="0" w:color="auto"/>
            <w:bottom w:val="none" w:sz="0" w:space="0" w:color="auto"/>
            <w:right w:val="none" w:sz="0" w:space="0" w:color="auto"/>
          </w:divBdr>
          <w:divsChild>
            <w:div w:id="1662583599">
              <w:marLeft w:val="0"/>
              <w:marRight w:val="0"/>
              <w:marTop w:val="0"/>
              <w:marBottom w:val="0"/>
              <w:divBdr>
                <w:top w:val="none" w:sz="0" w:space="0" w:color="auto"/>
                <w:left w:val="none" w:sz="0" w:space="0" w:color="auto"/>
                <w:bottom w:val="none" w:sz="0" w:space="0" w:color="auto"/>
                <w:right w:val="none" w:sz="0" w:space="0" w:color="auto"/>
              </w:divBdr>
              <w:divsChild>
                <w:div w:id="9821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944019">
      <w:bodyDiv w:val="1"/>
      <w:marLeft w:val="0"/>
      <w:marRight w:val="0"/>
      <w:marTop w:val="0"/>
      <w:marBottom w:val="0"/>
      <w:divBdr>
        <w:top w:val="none" w:sz="0" w:space="0" w:color="auto"/>
        <w:left w:val="none" w:sz="0" w:space="0" w:color="auto"/>
        <w:bottom w:val="none" w:sz="0" w:space="0" w:color="auto"/>
        <w:right w:val="none" w:sz="0" w:space="0" w:color="auto"/>
      </w:divBdr>
      <w:divsChild>
        <w:div w:id="1611424912">
          <w:marLeft w:val="0"/>
          <w:marRight w:val="0"/>
          <w:marTop w:val="0"/>
          <w:marBottom w:val="0"/>
          <w:divBdr>
            <w:top w:val="none" w:sz="0" w:space="0" w:color="auto"/>
            <w:left w:val="none" w:sz="0" w:space="0" w:color="auto"/>
            <w:bottom w:val="none" w:sz="0" w:space="0" w:color="auto"/>
            <w:right w:val="none" w:sz="0" w:space="0" w:color="auto"/>
          </w:divBdr>
          <w:divsChild>
            <w:div w:id="719405687">
              <w:marLeft w:val="0"/>
              <w:marRight w:val="0"/>
              <w:marTop w:val="0"/>
              <w:marBottom w:val="0"/>
              <w:divBdr>
                <w:top w:val="none" w:sz="0" w:space="0" w:color="auto"/>
                <w:left w:val="none" w:sz="0" w:space="0" w:color="auto"/>
                <w:bottom w:val="none" w:sz="0" w:space="0" w:color="auto"/>
                <w:right w:val="none" w:sz="0" w:space="0" w:color="auto"/>
              </w:divBdr>
              <w:divsChild>
                <w:div w:id="76481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460539">
      <w:bodyDiv w:val="1"/>
      <w:marLeft w:val="0"/>
      <w:marRight w:val="0"/>
      <w:marTop w:val="0"/>
      <w:marBottom w:val="0"/>
      <w:divBdr>
        <w:top w:val="none" w:sz="0" w:space="0" w:color="auto"/>
        <w:left w:val="none" w:sz="0" w:space="0" w:color="auto"/>
        <w:bottom w:val="none" w:sz="0" w:space="0" w:color="auto"/>
        <w:right w:val="none" w:sz="0" w:space="0" w:color="auto"/>
      </w:divBdr>
    </w:div>
    <w:div w:id="594827795">
      <w:bodyDiv w:val="1"/>
      <w:marLeft w:val="0"/>
      <w:marRight w:val="0"/>
      <w:marTop w:val="0"/>
      <w:marBottom w:val="0"/>
      <w:divBdr>
        <w:top w:val="none" w:sz="0" w:space="0" w:color="auto"/>
        <w:left w:val="none" w:sz="0" w:space="0" w:color="auto"/>
        <w:bottom w:val="none" w:sz="0" w:space="0" w:color="auto"/>
        <w:right w:val="none" w:sz="0" w:space="0" w:color="auto"/>
      </w:divBdr>
    </w:div>
    <w:div w:id="610357839">
      <w:bodyDiv w:val="1"/>
      <w:marLeft w:val="0"/>
      <w:marRight w:val="0"/>
      <w:marTop w:val="0"/>
      <w:marBottom w:val="0"/>
      <w:divBdr>
        <w:top w:val="none" w:sz="0" w:space="0" w:color="auto"/>
        <w:left w:val="none" w:sz="0" w:space="0" w:color="auto"/>
        <w:bottom w:val="none" w:sz="0" w:space="0" w:color="auto"/>
        <w:right w:val="none" w:sz="0" w:space="0" w:color="auto"/>
      </w:divBdr>
    </w:div>
    <w:div w:id="679044955">
      <w:bodyDiv w:val="1"/>
      <w:marLeft w:val="0"/>
      <w:marRight w:val="0"/>
      <w:marTop w:val="0"/>
      <w:marBottom w:val="0"/>
      <w:divBdr>
        <w:top w:val="none" w:sz="0" w:space="0" w:color="auto"/>
        <w:left w:val="none" w:sz="0" w:space="0" w:color="auto"/>
        <w:bottom w:val="none" w:sz="0" w:space="0" w:color="auto"/>
        <w:right w:val="none" w:sz="0" w:space="0" w:color="auto"/>
      </w:divBdr>
    </w:div>
    <w:div w:id="850148370">
      <w:bodyDiv w:val="1"/>
      <w:marLeft w:val="0"/>
      <w:marRight w:val="0"/>
      <w:marTop w:val="0"/>
      <w:marBottom w:val="0"/>
      <w:divBdr>
        <w:top w:val="none" w:sz="0" w:space="0" w:color="auto"/>
        <w:left w:val="none" w:sz="0" w:space="0" w:color="auto"/>
        <w:bottom w:val="none" w:sz="0" w:space="0" w:color="auto"/>
        <w:right w:val="none" w:sz="0" w:space="0" w:color="auto"/>
      </w:divBdr>
    </w:div>
    <w:div w:id="902955251">
      <w:bodyDiv w:val="1"/>
      <w:marLeft w:val="0"/>
      <w:marRight w:val="0"/>
      <w:marTop w:val="0"/>
      <w:marBottom w:val="0"/>
      <w:divBdr>
        <w:top w:val="none" w:sz="0" w:space="0" w:color="auto"/>
        <w:left w:val="none" w:sz="0" w:space="0" w:color="auto"/>
        <w:bottom w:val="none" w:sz="0" w:space="0" w:color="auto"/>
        <w:right w:val="none" w:sz="0" w:space="0" w:color="auto"/>
      </w:divBdr>
      <w:divsChild>
        <w:div w:id="1540439503">
          <w:marLeft w:val="0"/>
          <w:marRight w:val="0"/>
          <w:marTop w:val="0"/>
          <w:marBottom w:val="0"/>
          <w:divBdr>
            <w:top w:val="none" w:sz="0" w:space="0" w:color="auto"/>
            <w:left w:val="none" w:sz="0" w:space="0" w:color="auto"/>
            <w:bottom w:val="none" w:sz="0" w:space="0" w:color="auto"/>
            <w:right w:val="none" w:sz="0" w:space="0" w:color="auto"/>
          </w:divBdr>
          <w:divsChild>
            <w:div w:id="1444570435">
              <w:marLeft w:val="0"/>
              <w:marRight w:val="0"/>
              <w:marTop w:val="0"/>
              <w:marBottom w:val="0"/>
              <w:divBdr>
                <w:top w:val="none" w:sz="0" w:space="0" w:color="auto"/>
                <w:left w:val="none" w:sz="0" w:space="0" w:color="auto"/>
                <w:bottom w:val="none" w:sz="0" w:space="0" w:color="auto"/>
                <w:right w:val="none" w:sz="0" w:space="0" w:color="auto"/>
              </w:divBdr>
              <w:divsChild>
                <w:div w:id="6193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91349">
      <w:bodyDiv w:val="1"/>
      <w:marLeft w:val="0"/>
      <w:marRight w:val="0"/>
      <w:marTop w:val="0"/>
      <w:marBottom w:val="0"/>
      <w:divBdr>
        <w:top w:val="none" w:sz="0" w:space="0" w:color="auto"/>
        <w:left w:val="none" w:sz="0" w:space="0" w:color="auto"/>
        <w:bottom w:val="none" w:sz="0" w:space="0" w:color="auto"/>
        <w:right w:val="none" w:sz="0" w:space="0" w:color="auto"/>
      </w:divBdr>
      <w:divsChild>
        <w:div w:id="78253372">
          <w:marLeft w:val="0"/>
          <w:marRight w:val="0"/>
          <w:marTop w:val="0"/>
          <w:marBottom w:val="0"/>
          <w:divBdr>
            <w:top w:val="none" w:sz="0" w:space="0" w:color="auto"/>
            <w:left w:val="none" w:sz="0" w:space="0" w:color="auto"/>
            <w:bottom w:val="none" w:sz="0" w:space="0" w:color="auto"/>
            <w:right w:val="none" w:sz="0" w:space="0" w:color="auto"/>
          </w:divBdr>
          <w:divsChild>
            <w:div w:id="1915125142">
              <w:marLeft w:val="0"/>
              <w:marRight w:val="0"/>
              <w:marTop w:val="0"/>
              <w:marBottom w:val="0"/>
              <w:divBdr>
                <w:top w:val="none" w:sz="0" w:space="0" w:color="auto"/>
                <w:left w:val="none" w:sz="0" w:space="0" w:color="auto"/>
                <w:bottom w:val="none" w:sz="0" w:space="0" w:color="auto"/>
                <w:right w:val="none" w:sz="0" w:space="0" w:color="auto"/>
              </w:divBdr>
              <w:divsChild>
                <w:div w:id="143328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006319">
      <w:bodyDiv w:val="1"/>
      <w:marLeft w:val="0"/>
      <w:marRight w:val="0"/>
      <w:marTop w:val="0"/>
      <w:marBottom w:val="0"/>
      <w:divBdr>
        <w:top w:val="none" w:sz="0" w:space="0" w:color="auto"/>
        <w:left w:val="none" w:sz="0" w:space="0" w:color="auto"/>
        <w:bottom w:val="none" w:sz="0" w:space="0" w:color="auto"/>
        <w:right w:val="none" w:sz="0" w:space="0" w:color="auto"/>
      </w:divBdr>
    </w:div>
    <w:div w:id="958024717">
      <w:bodyDiv w:val="1"/>
      <w:marLeft w:val="0"/>
      <w:marRight w:val="0"/>
      <w:marTop w:val="0"/>
      <w:marBottom w:val="0"/>
      <w:divBdr>
        <w:top w:val="none" w:sz="0" w:space="0" w:color="auto"/>
        <w:left w:val="none" w:sz="0" w:space="0" w:color="auto"/>
        <w:bottom w:val="none" w:sz="0" w:space="0" w:color="auto"/>
        <w:right w:val="none" w:sz="0" w:space="0" w:color="auto"/>
      </w:divBdr>
      <w:divsChild>
        <w:div w:id="638346619">
          <w:marLeft w:val="0"/>
          <w:marRight w:val="0"/>
          <w:marTop w:val="0"/>
          <w:marBottom w:val="0"/>
          <w:divBdr>
            <w:top w:val="none" w:sz="0" w:space="0" w:color="auto"/>
            <w:left w:val="none" w:sz="0" w:space="0" w:color="auto"/>
            <w:bottom w:val="none" w:sz="0" w:space="0" w:color="auto"/>
            <w:right w:val="none" w:sz="0" w:space="0" w:color="auto"/>
          </w:divBdr>
          <w:divsChild>
            <w:div w:id="2122218122">
              <w:marLeft w:val="0"/>
              <w:marRight w:val="0"/>
              <w:marTop w:val="0"/>
              <w:marBottom w:val="0"/>
              <w:divBdr>
                <w:top w:val="none" w:sz="0" w:space="0" w:color="auto"/>
                <w:left w:val="none" w:sz="0" w:space="0" w:color="auto"/>
                <w:bottom w:val="none" w:sz="0" w:space="0" w:color="auto"/>
                <w:right w:val="none" w:sz="0" w:space="0" w:color="auto"/>
              </w:divBdr>
              <w:divsChild>
                <w:div w:id="164242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394685">
      <w:bodyDiv w:val="1"/>
      <w:marLeft w:val="0"/>
      <w:marRight w:val="0"/>
      <w:marTop w:val="0"/>
      <w:marBottom w:val="0"/>
      <w:divBdr>
        <w:top w:val="none" w:sz="0" w:space="0" w:color="auto"/>
        <w:left w:val="none" w:sz="0" w:space="0" w:color="auto"/>
        <w:bottom w:val="none" w:sz="0" w:space="0" w:color="auto"/>
        <w:right w:val="none" w:sz="0" w:space="0" w:color="auto"/>
      </w:divBdr>
    </w:div>
    <w:div w:id="1035812858">
      <w:bodyDiv w:val="1"/>
      <w:marLeft w:val="0"/>
      <w:marRight w:val="0"/>
      <w:marTop w:val="0"/>
      <w:marBottom w:val="0"/>
      <w:divBdr>
        <w:top w:val="none" w:sz="0" w:space="0" w:color="auto"/>
        <w:left w:val="none" w:sz="0" w:space="0" w:color="auto"/>
        <w:bottom w:val="none" w:sz="0" w:space="0" w:color="auto"/>
        <w:right w:val="none" w:sz="0" w:space="0" w:color="auto"/>
      </w:divBdr>
      <w:divsChild>
        <w:div w:id="1871142043">
          <w:marLeft w:val="0"/>
          <w:marRight w:val="0"/>
          <w:marTop w:val="0"/>
          <w:marBottom w:val="0"/>
          <w:divBdr>
            <w:top w:val="none" w:sz="0" w:space="0" w:color="auto"/>
            <w:left w:val="none" w:sz="0" w:space="0" w:color="auto"/>
            <w:bottom w:val="none" w:sz="0" w:space="0" w:color="auto"/>
            <w:right w:val="none" w:sz="0" w:space="0" w:color="auto"/>
          </w:divBdr>
          <w:divsChild>
            <w:div w:id="917864103">
              <w:marLeft w:val="0"/>
              <w:marRight w:val="0"/>
              <w:marTop w:val="0"/>
              <w:marBottom w:val="0"/>
              <w:divBdr>
                <w:top w:val="none" w:sz="0" w:space="0" w:color="auto"/>
                <w:left w:val="none" w:sz="0" w:space="0" w:color="auto"/>
                <w:bottom w:val="none" w:sz="0" w:space="0" w:color="auto"/>
                <w:right w:val="none" w:sz="0" w:space="0" w:color="auto"/>
              </w:divBdr>
              <w:divsChild>
                <w:div w:id="118536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6307">
      <w:bodyDiv w:val="1"/>
      <w:marLeft w:val="0"/>
      <w:marRight w:val="0"/>
      <w:marTop w:val="0"/>
      <w:marBottom w:val="0"/>
      <w:divBdr>
        <w:top w:val="none" w:sz="0" w:space="0" w:color="auto"/>
        <w:left w:val="none" w:sz="0" w:space="0" w:color="auto"/>
        <w:bottom w:val="none" w:sz="0" w:space="0" w:color="auto"/>
        <w:right w:val="none" w:sz="0" w:space="0" w:color="auto"/>
      </w:divBdr>
    </w:div>
    <w:div w:id="1071347397">
      <w:bodyDiv w:val="1"/>
      <w:marLeft w:val="0"/>
      <w:marRight w:val="0"/>
      <w:marTop w:val="0"/>
      <w:marBottom w:val="0"/>
      <w:divBdr>
        <w:top w:val="none" w:sz="0" w:space="0" w:color="auto"/>
        <w:left w:val="none" w:sz="0" w:space="0" w:color="auto"/>
        <w:bottom w:val="none" w:sz="0" w:space="0" w:color="auto"/>
        <w:right w:val="none" w:sz="0" w:space="0" w:color="auto"/>
      </w:divBdr>
    </w:div>
    <w:div w:id="1110659361">
      <w:bodyDiv w:val="1"/>
      <w:marLeft w:val="0"/>
      <w:marRight w:val="0"/>
      <w:marTop w:val="0"/>
      <w:marBottom w:val="0"/>
      <w:divBdr>
        <w:top w:val="none" w:sz="0" w:space="0" w:color="auto"/>
        <w:left w:val="none" w:sz="0" w:space="0" w:color="auto"/>
        <w:bottom w:val="none" w:sz="0" w:space="0" w:color="auto"/>
        <w:right w:val="none" w:sz="0" w:space="0" w:color="auto"/>
      </w:divBdr>
      <w:divsChild>
        <w:div w:id="1678772757">
          <w:marLeft w:val="0"/>
          <w:marRight w:val="0"/>
          <w:marTop w:val="0"/>
          <w:marBottom w:val="0"/>
          <w:divBdr>
            <w:top w:val="none" w:sz="0" w:space="0" w:color="auto"/>
            <w:left w:val="none" w:sz="0" w:space="0" w:color="auto"/>
            <w:bottom w:val="none" w:sz="0" w:space="0" w:color="auto"/>
            <w:right w:val="none" w:sz="0" w:space="0" w:color="auto"/>
          </w:divBdr>
          <w:divsChild>
            <w:div w:id="1712225872">
              <w:marLeft w:val="0"/>
              <w:marRight w:val="0"/>
              <w:marTop w:val="0"/>
              <w:marBottom w:val="0"/>
              <w:divBdr>
                <w:top w:val="none" w:sz="0" w:space="0" w:color="auto"/>
                <w:left w:val="none" w:sz="0" w:space="0" w:color="auto"/>
                <w:bottom w:val="none" w:sz="0" w:space="0" w:color="auto"/>
                <w:right w:val="none" w:sz="0" w:space="0" w:color="auto"/>
              </w:divBdr>
              <w:divsChild>
                <w:div w:id="5988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4149">
      <w:bodyDiv w:val="1"/>
      <w:marLeft w:val="0"/>
      <w:marRight w:val="0"/>
      <w:marTop w:val="0"/>
      <w:marBottom w:val="0"/>
      <w:divBdr>
        <w:top w:val="none" w:sz="0" w:space="0" w:color="auto"/>
        <w:left w:val="none" w:sz="0" w:space="0" w:color="auto"/>
        <w:bottom w:val="none" w:sz="0" w:space="0" w:color="auto"/>
        <w:right w:val="none" w:sz="0" w:space="0" w:color="auto"/>
      </w:divBdr>
      <w:divsChild>
        <w:div w:id="714888834">
          <w:marLeft w:val="0"/>
          <w:marRight w:val="0"/>
          <w:marTop w:val="0"/>
          <w:marBottom w:val="0"/>
          <w:divBdr>
            <w:top w:val="none" w:sz="0" w:space="0" w:color="auto"/>
            <w:left w:val="none" w:sz="0" w:space="0" w:color="auto"/>
            <w:bottom w:val="none" w:sz="0" w:space="0" w:color="auto"/>
            <w:right w:val="none" w:sz="0" w:space="0" w:color="auto"/>
          </w:divBdr>
          <w:divsChild>
            <w:div w:id="27532231">
              <w:marLeft w:val="0"/>
              <w:marRight w:val="0"/>
              <w:marTop w:val="0"/>
              <w:marBottom w:val="0"/>
              <w:divBdr>
                <w:top w:val="none" w:sz="0" w:space="0" w:color="auto"/>
                <w:left w:val="none" w:sz="0" w:space="0" w:color="auto"/>
                <w:bottom w:val="none" w:sz="0" w:space="0" w:color="auto"/>
                <w:right w:val="none" w:sz="0" w:space="0" w:color="auto"/>
              </w:divBdr>
              <w:divsChild>
                <w:div w:id="159216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4328">
      <w:bodyDiv w:val="1"/>
      <w:marLeft w:val="0"/>
      <w:marRight w:val="0"/>
      <w:marTop w:val="0"/>
      <w:marBottom w:val="0"/>
      <w:divBdr>
        <w:top w:val="none" w:sz="0" w:space="0" w:color="auto"/>
        <w:left w:val="none" w:sz="0" w:space="0" w:color="auto"/>
        <w:bottom w:val="none" w:sz="0" w:space="0" w:color="auto"/>
        <w:right w:val="none" w:sz="0" w:space="0" w:color="auto"/>
      </w:divBdr>
      <w:divsChild>
        <w:div w:id="215163047">
          <w:marLeft w:val="0"/>
          <w:marRight w:val="0"/>
          <w:marTop w:val="0"/>
          <w:marBottom w:val="0"/>
          <w:divBdr>
            <w:top w:val="none" w:sz="0" w:space="0" w:color="auto"/>
            <w:left w:val="none" w:sz="0" w:space="0" w:color="auto"/>
            <w:bottom w:val="none" w:sz="0" w:space="0" w:color="auto"/>
            <w:right w:val="none" w:sz="0" w:space="0" w:color="auto"/>
          </w:divBdr>
          <w:divsChild>
            <w:div w:id="79565515">
              <w:marLeft w:val="0"/>
              <w:marRight w:val="0"/>
              <w:marTop w:val="0"/>
              <w:marBottom w:val="0"/>
              <w:divBdr>
                <w:top w:val="none" w:sz="0" w:space="0" w:color="auto"/>
                <w:left w:val="none" w:sz="0" w:space="0" w:color="auto"/>
                <w:bottom w:val="none" w:sz="0" w:space="0" w:color="auto"/>
                <w:right w:val="none" w:sz="0" w:space="0" w:color="auto"/>
              </w:divBdr>
              <w:divsChild>
                <w:div w:id="140830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52797">
      <w:bodyDiv w:val="1"/>
      <w:marLeft w:val="0"/>
      <w:marRight w:val="0"/>
      <w:marTop w:val="0"/>
      <w:marBottom w:val="0"/>
      <w:divBdr>
        <w:top w:val="none" w:sz="0" w:space="0" w:color="auto"/>
        <w:left w:val="none" w:sz="0" w:space="0" w:color="auto"/>
        <w:bottom w:val="none" w:sz="0" w:space="0" w:color="auto"/>
        <w:right w:val="none" w:sz="0" w:space="0" w:color="auto"/>
      </w:divBdr>
    </w:div>
    <w:div w:id="1339694199">
      <w:bodyDiv w:val="1"/>
      <w:marLeft w:val="0"/>
      <w:marRight w:val="0"/>
      <w:marTop w:val="0"/>
      <w:marBottom w:val="0"/>
      <w:divBdr>
        <w:top w:val="none" w:sz="0" w:space="0" w:color="auto"/>
        <w:left w:val="none" w:sz="0" w:space="0" w:color="auto"/>
        <w:bottom w:val="none" w:sz="0" w:space="0" w:color="auto"/>
        <w:right w:val="none" w:sz="0" w:space="0" w:color="auto"/>
      </w:divBdr>
      <w:divsChild>
        <w:div w:id="148399894">
          <w:marLeft w:val="0"/>
          <w:marRight w:val="0"/>
          <w:marTop w:val="0"/>
          <w:marBottom w:val="0"/>
          <w:divBdr>
            <w:top w:val="none" w:sz="0" w:space="0" w:color="auto"/>
            <w:left w:val="none" w:sz="0" w:space="0" w:color="auto"/>
            <w:bottom w:val="none" w:sz="0" w:space="0" w:color="auto"/>
            <w:right w:val="none" w:sz="0" w:space="0" w:color="auto"/>
          </w:divBdr>
          <w:divsChild>
            <w:div w:id="1210072906">
              <w:marLeft w:val="0"/>
              <w:marRight w:val="0"/>
              <w:marTop w:val="0"/>
              <w:marBottom w:val="0"/>
              <w:divBdr>
                <w:top w:val="none" w:sz="0" w:space="0" w:color="auto"/>
                <w:left w:val="none" w:sz="0" w:space="0" w:color="auto"/>
                <w:bottom w:val="none" w:sz="0" w:space="0" w:color="auto"/>
                <w:right w:val="none" w:sz="0" w:space="0" w:color="auto"/>
              </w:divBdr>
              <w:divsChild>
                <w:div w:id="6718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43971">
      <w:bodyDiv w:val="1"/>
      <w:marLeft w:val="0"/>
      <w:marRight w:val="0"/>
      <w:marTop w:val="0"/>
      <w:marBottom w:val="0"/>
      <w:divBdr>
        <w:top w:val="none" w:sz="0" w:space="0" w:color="auto"/>
        <w:left w:val="none" w:sz="0" w:space="0" w:color="auto"/>
        <w:bottom w:val="none" w:sz="0" w:space="0" w:color="auto"/>
        <w:right w:val="none" w:sz="0" w:space="0" w:color="auto"/>
      </w:divBdr>
      <w:divsChild>
        <w:div w:id="1287199144">
          <w:marLeft w:val="0"/>
          <w:marRight w:val="0"/>
          <w:marTop w:val="0"/>
          <w:marBottom w:val="0"/>
          <w:divBdr>
            <w:top w:val="none" w:sz="0" w:space="0" w:color="auto"/>
            <w:left w:val="none" w:sz="0" w:space="0" w:color="auto"/>
            <w:bottom w:val="none" w:sz="0" w:space="0" w:color="auto"/>
            <w:right w:val="none" w:sz="0" w:space="0" w:color="auto"/>
          </w:divBdr>
          <w:divsChild>
            <w:div w:id="500973217">
              <w:marLeft w:val="0"/>
              <w:marRight w:val="0"/>
              <w:marTop w:val="0"/>
              <w:marBottom w:val="0"/>
              <w:divBdr>
                <w:top w:val="none" w:sz="0" w:space="0" w:color="auto"/>
                <w:left w:val="none" w:sz="0" w:space="0" w:color="auto"/>
                <w:bottom w:val="none" w:sz="0" w:space="0" w:color="auto"/>
                <w:right w:val="none" w:sz="0" w:space="0" w:color="auto"/>
              </w:divBdr>
              <w:divsChild>
                <w:div w:id="66220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57875">
      <w:bodyDiv w:val="1"/>
      <w:marLeft w:val="0"/>
      <w:marRight w:val="0"/>
      <w:marTop w:val="0"/>
      <w:marBottom w:val="0"/>
      <w:divBdr>
        <w:top w:val="none" w:sz="0" w:space="0" w:color="auto"/>
        <w:left w:val="none" w:sz="0" w:space="0" w:color="auto"/>
        <w:bottom w:val="none" w:sz="0" w:space="0" w:color="auto"/>
        <w:right w:val="none" w:sz="0" w:space="0" w:color="auto"/>
      </w:divBdr>
      <w:divsChild>
        <w:div w:id="477579441">
          <w:marLeft w:val="0"/>
          <w:marRight w:val="0"/>
          <w:marTop w:val="0"/>
          <w:marBottom w:val="0"/>
          <w:divBdr>
            <w:top w:val="none" w:sz="0" w:space="0" w:color="auto"/>
            <w:left w:val="none" w:sz="0" w:space="0" w:color="auto"/>
            <w:bottom w:val="none" w:sz="0" w:space="0" w:color="auto"/>
            <w:right w:val="none" w:sz="0" w:space="0" w:color="auto"/>
          </w:divBdr>
          <w:divsChild>
            <w:div w:id="176621119">
              <w:marLeft w:val="0"/>
              <w:marRight w:val="0"/>
              <w:marTop w:val="0"/>
              <w:marBottom w:val="0"/>
              <w:divBdr>
                <w:top w:val="none" w:sz="0" w:space="0" w:color="auto"/>
                <w:left w:val="none" w:sz="0" w:space="0" w:color="auto"/>
                <w:bottom w:val="none" w:sz="0" w:space="0" w:color="auto"/>
                <w:right w:val="none" w:sz="0" w:space="0" w:color="auto"/>
              </w:divBdr>
              <w:divsChild>
                <w:div w:id="4326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121128">
      <w:bodyDiv w:val="1"/>
      <w:marLeft w:val="0"/>
      <w:marRight w:val="0"/>
      <w:marTop w:val="0"/>
      <w:marBottom w:val="0"/>
      <w:divBdr>
        <w:top w:val="none" w:sz="0" w:space="0" w:color="auto"/>
        <w:left w:val="none" w:sz="0" w:space="0" w:color="auto"/>
        <w:bottom w:val="none" w:sz="0" w:space="0" w:color="auto"/>
        <w:right w:val="none" w:sz="0" w:space="0" w:color="auto"/>
      </w:divBdr>
      <w:divsChild>
        <w:div w:id="181945518">
          <w:marLeft w:val="0"/>
          <w:marRight w:val="0"/>
          <w:marTop w:val="0"/>
          <w:marBottom w:val="0"/>
          <w:divBdr>
            <w:top w:val="none" w:sz="0" w:space="0" w:color="auto"/>
            <w:left w:val="none" w:sz="0" w:space="0" w:color="auto"/>
            <w:bottom w:val="none" w:sz="0" w:space="0" w:color="auto"/>
            <w:right w:val="none" w:sz="0" w:space="0" w:color="auto"/>
          </w:divBdr>
          <w:divsChild>
            <w:div w:id="1860194370">
              <w:marLeft w:val="0"/>
              <w:marRight w:val="0"/>
              <w:marTop w:val="0"/>
              <w:marBottom w:val="0"/>
              <w:divBdr>
                <w:top w:val="none" w:sz="0" w:space="0" w:color="auto"/>
                <w:left w:val="none" w:sz="0" w:space="0" w:color="auto"/>
                <w:bottom w:val="none" w:sz="0" w:space="0" w:color="auto"/>
                <w:right w:val="none" w:sz="0" w:space="0" w:color="auto"/>
              </w:divBdr>
              <w:divsChild>
                <w:div w:id="19642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423226">
      <w:bodyDiv w:val="1"/>
      <w:marLeft w:val="0"/>
      <w:marRight w:val="0"/>
      <w:marTop w:val="0"/>
      <w:marBottom w:val="0"/>
      <w:divBdr>
        <w:top w:val="none" w:sz="0" w:space="0" w:color="auto"/>
        <w:left w:val="none" w:sz="0" w:space="0" w:color="auto"/>
        <w:bottom w:val="none" w:sz="0" w:space="0" w:color="auto"/>
        <w:right w:val="none" w:sz="0" w:space="0" w:color="auto"/>
      </w:divBdr>
      <w:divsChild>
        <w:div w:id="406615297">
          <w:marLeft w:val="0"/>
          <w:marRight w:val="0"/>
          <w:marTop w:val="0"/>
          <w:marBottom w:val="0"/>
          <w:divBdr>
            <w:top w:val="none" w:sz="0" w:space="0" w:color="auto"/>
            <w:left w:val="none" w:sz="0" w:space="0" w:color="auto"/>
            <w:bottom w:val="none" w:sz="0" w:space="0" w:color="auto"/>
            <w:right w:val="none" w:sz="0" w:space="0" w:color="auto"/>
          </w:divBdr>
          <w:divsChild>
            <w:div w:id="740952382">
              <w:marLeft w:val="0"/>
              <w:marRight w:val="0"/>
              <w:marTop w:val="0"/>
              <w:marBottom w:val="0"/>
              <w:divBdr>
                <w:top w:val="none" w:sz="0" w:space="0" w:color="auto"/>
                <w:left w:val="none" w:sz="0" w:space="0" w:color="auto"/>
                <w:bottom w:val="none" w:sz="0" w:space="0" w:color="auto"/>
                <w:right w:val="none" w:sz="0" w:space="0" w:color="auto"/>
              </w:divBdr>
              <w:divsChild>
                <w:div w:id="105258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201222">
      <w:bodyDiv w:val="1"/>
      <w:marLeft w:val="0"/>
      <w:marRight w:val="0"/>
      <w:marTop w:val="0"/>
      <w:marBottom w:val="0"/>
      <w:divBdr>
        <w:top w:val="none" w:sz="0" w:space="0" w:color="auto"/>
        <w:left w:val="none" w:sz="0" w:space="0" w:color="auto"/>
        <w:bottom w:val="none" w:sz="0" w:space="0" w:color="auto"/>
        <w:right w:val="none" w:sz="0" w:space="0" w:color="auto"/>
      </w:divBdr>
      <w:divsChild>
        <w:div w:id="1605109106">
          <w:marLeft w:val="0"/>
          <w:marRight w:val="0"/>
          <w:marTop w:val="0"/>
          <w:marBottom w:val="0"/>
          <w:divBdr>
            <w:top w:val="none" w:sz="0" w:space="0" w:color="auto"/>
            <w:left w:val="none" w:sz="0" w:space="0" w:color="auto"/>
            <w:bottom w:val="none" w:sz="0" w:space="0" w:color="auto"/>
            <w:right w:val="none" w:sz="0" w:space="0" w:color="auto"/>
          </w:divBdr>
          <w:divsChild>
            <w:div w:id="1458572545">
              <w:marLeft w:val="0"/>
              <w:marRight w:val="0"/>
              <w:marTop w:val="0"/>
              <w:marBottom w:val="0"/>
              <w:divBdr>
                <w:top w:val="none" w:sz="0" w:space="0" w:color="auto"/>
                <w:left w:val="none" w:sz="0" w:space="0" w:color="auto"/>
                <w:bottom w:val="none" w:sz="0" w:space="0" w:color="auto"/>
                <w:right w:val="none" w:sz="0" w:space="0" w:color="auto"/>
              </w:divBdr>
              <w:divsChild>
                <w:div w:id="165452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276641">
      <w:bodyDiv w:val="1"/>
      <w:marLeft w:val="0"/>
      <w:marRight w:val="0"/>
      <w:marTop w:val="0"/>
      <w:marBottom w:val="0"/>
      <w:divBdr>
        <w:top w:val="none" w:sz="0" w:space="0" w:color="auto"/>
        <w:left w:val="none" w:sz="0" w:space="0" w:color="auto"/>
        <w:bottom w:val="none" w:sz="0" w:space="0" w:color="auto"/>
        <w:right w:val="none" w:sz="0" w:space="0" w:color="auto"/>
      </w:divBdr>
      <w:divsChild>
        <w:div w:id="541864322">
          <w:marLeft w:val="0"/>
          <w:marRight w:val="0"/>
          <w:marTop w:val="0"/>
          <w:marBottom w:val="0"/>
          <w:divBdr>
            <w:top w:val="none" w:sz="0" w:space="0" w:color="auto"/>
            <w:left w:val="none" w:sz="0" w:space="0" w:color="auto"/>
            <w:bottom w:val="none" w:sz="0" w:space="0" w:color="auto"/>
            <w:right w:val="none" w:sz="0" w:space="0" w:color="auto"/>
          </w:divBdr>
          <w:divsChild>
            <w:div w:id="1135486823">
              <w:marLeft w:val="0"/>
              <w:marRight w:val="0"/>
              <w:marTop w:val="0"/>
              <w:marBottom w:val="0"/>
              <w:divBdr>
                <w:top w:val="none" w:sz="0" w:space="0" w:color="auto"/>
                <w:left w:val="none" w:sz="0" w:space="0" w:color="auto"/>
                <w:bottom w:val="none" w:sz="0" w:space="0" w:color="auto"/>
                <w:right w:val="none" w:sz="0" w:space="0" w:color="auto"/>
              </w:divBdr>
              <w:divsChild>
                <w:div w:id="31588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939631">
      <w:bodyDiv w:val="1"/>
      <w:marLeft w:val="0"/>
      <w:marRight w:val="0"/>
      <w:marTop w:val="0"/>
      <w:marBottom w:val="0"/>
      <w:divBdr>
        <w:top w:val="none" w:sz="0" w:space="0" w:color="auto"/>
        <w:left w:val="none" w:sz="0" w:space="0" w:color="auto"/>
        <w:bottom w:val="none" w:sz="0" w:space="0" w:color="auto"/>
        <w:right w:val="none" w:sz="0" w:space="0" w:color="auto"/>
      </w:divBdr>
    </w:div>
    <w:div w:id="1723822911">
      <w:bodyDiv w:val="1"/>
      <w:marLeft w:val="0"/>
      <w:marRight w:val="0"/>
      <w:marTop w:val="0"/>
      <w:marBottom w:val="0"/>
      <w:divBdr>
        <w:top w:val="none" w:sz="0" w:space="0" w:color="auto"/>
        <w:left w:val="none" w:sz="0" w:space="0" w:color="auto"/>
        <w:bottom w:val="none" w:sz="0" w:space="0" w:color="auto"/>
        <w:right w:val="none" w:sz="0" w:space="0" w:color="auto"/>
      </w:divBdr>
    </w:div>
    <w:div w:id="1764451164">
      <w:bodyDiv w:val="1"/>
      <w:marLeft w:val="0"/>
      <w:marRight w:val="0"/>
      <w:marTop w:val="0"/>
      <w:marBottom w:val="0"/>
      <w:divBdr>
        <w:top w:val="none" w:sz="0" w:space="0" w:color="auto"/>
        <w:left w:val="none" w:sz="0" w:space="0" w:color="auto"/>
        <w:bottom w:val="none" w:sz="0" w:space="0" w:color="auto"/>
        <w:right w:val="none" w:sz="0" w:space="0" w:color="auto"/>
      </w:divBdr>
    </w:div>
    <w:div w:id="1792868735">
      <w:bodyDiv w:val="1"/>
      <w:marLeft w:val="0"/>
      <w:marRight w:val="0"/>
      <w:marTop w:val="0"/>
      <w:marBottom w:val="0"/>
      <w:divBdr>
        <w:top w:val="none" w:sz="0" w:space="0" w:color="auto"/>
        <w:left w:val="none" w:sz="0" w:space="0" w:color="auto"/>
        <w:bottom w:val="none" w:sz="0" w:space="0" w:color="auto"/>
        <w:right w:val="none" w:sz="0" w:space="0" w:color="auto"/>
      </w:divBdr>
    </w:div>
    <w:div w:id="1793092088">
      <w:bodyDiv w:val="1"/>
      <w:marLeft w:val="0"/>
      <w:marRight w:val="0"/>
      <w:marTop w:val="0"/>
      <w:marBottom w:val="0"/>
      <w:divBdr>
        <w:top w:val="none" w:sz="0" w:space="0" w:color="auto"/>
        <w:left w:val="none" w:sz="0" w:space="0" w:color="auto"/>
        <w:bottom w:val="none" w:sz="0" w:space="0" w:color="auto"/>
        <w:right w:val="none" w:sz="0" w:space="0" w:color="auto"/>
      </w:divBdr>
      <w:divsChild>
        <w:div w:id="1389256533">
          <w:marLeft w:val="0"/>
          <w:marRight w:val="0"/>
          <w:marTop w:val="0"/>
          <w:marBottom w:val="0"/>
          <w:divBdr>
            <w:top w:val="none" w:sz="0" w:space="0" w:color="auto"/>
            <w:left w:val="none" w:sz="0" w:space="0" w:color="auto"/>
            <w:bottom w:val="none" w:sz="0" w:space="0" w:color="auto"/>
            <w:right w:val="none" w:sz="0" w:space="0" w:color="auto"/>
          </w:divBdr>
          <w:divsChild>
            <w:div w:id="278218522">
              <w:marLeft w:val="0"/>
              <w:marRight w:val="0"/>
              <w:marTop w:val="0"/>
              <w:marBottom w:val="0"/>
              <w:divBdr>
                <w:top w:val="none" w:sz="0" w:space="0" w:color="auto"/>
                <w:left w:val="none" w:sz="0" w:space="0" w:color="auto"/>
                <w:bottom w:val="none" w:sz="0" w:space="0" w:color="auto"/>
                <w:right w:val="none" w:sz="0" w:space="0" w:color="auto"/>
              </w:divBdr>
              <w:divsChild>
                <w:div w:id="1061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938928">
      <w:bodyDiv w:val="1"/>
      <w:marLeft w:val="0"/>
      <w:marRight w:val="0"/>
      <w:marTop w:val="0"/>
      <w:marBottom w:val="0"/>
      <w:divBdr>
        <w:top w:val="none" w:sz="0" w:space="0" w:color="auto"/>
        <w:left w:val="none" w:sz="0" w:space="0" w:color="auto"/>
        <w:bottom w:val="none" w:sz="0" w:space="0" w:color="auto"/>
        <w:right w:val="none" w:sz="0" w:space="0" w:color="auto"/>
      </w:divBdr>
    </w:div>
    <w:div w:id="1928075135">
      <w:bodyDiv w:val="1"/>
      <w:marLeft w:val="0"/>
      <w:marRight w:val="0"/>
      <w:marTop w:val="0"/>
      <w:marBottom w:val="0"/>
      <w:divBdr>
        <w:top w:val="none" w:sz="0" w:space="0" w:color="auto"/>
        <w:left w:val="none" w:sz="0" w:space="0" w:color="auto"/>
        <w:bottom w:val="none" w:sz="0" w:space="0" w:color="auto"/>
        <w:right w:val="none" w:sz="0" w:space="0" w:color="auto"/>
      </w:divBdr>
      <w:divsChild>
        <w:div w:id="1475298588">
          <w:marLeft w:val="0"/>
          <w:marRight w:val="0"/>
          <w:marTop w:val="0"/>
          <w:marBottom w:val="0"/>
          <w:divBdr>
            <w:top w:val="none" w:sz="0" w:space="0" w:color="auto"/>
            <w:left w:val="none" w:sz="0" w:space="0" w:color="auto"/>
            <w:bottom w:val="none" w:sz="0" w:space="0" w:color="auto"/>
            <w:right w:val="none" w:sz="0" w:space="0" w:color="auto"/>
          </w:divBdr>
          <w:divsChild>
            <w:div w:id="306205250">
              <w:marLeft w:val="0"/>
              <w:marRight w:val="0"/>
              <w:marTop w:val="0"/>
              <w:marBottom w:val="0"/>
              <w:divBdr>
                <w:top w:val="none" w:sz="0" w:space="0" w:color="auto"/>
                <w:left w:val="none" w:sz="0" w:space="0" w:color="auto"/>
                <w:bottom w:val="none" w:sz="0" w:space="0" w:color="auto"/>
                <w:right w:val="none" w:sz="0" w:space="0" w:color="auto"/>
              </w:divBdr>
              <w:divsChild>
                <w:div w:id="28045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349888">
      <w:bodyDiv w:val="1"/>
      <w:marLeft w:val="0"/>
      <w:marRight w:val="0"/>
      <w:marTop w:val="0"/>
      <w:marBottom w:val="0"/>
      <w:divBdr>
        <w:top w:val="none" w:sz="0" w:space="0" w:color="auto"/>
        <w:left w:val="none" w:sz="0" w:space="0" w:color="auto"/>
        <w:bottom w:val="none" w:sz="0" w:space="0" w:color="auto"/>
        <w:right w:val="none" w:sz="0" w:space="0" w:color="auto"/>
      </w:divBdr>
    </w:div>
    <w:div w:id="2078895080">
      <w:bodyDiv w:val="1"/>
      <w:marLeft w:val="0"/>
      <w:marRight w:val="0"/>
      <w:marTop w:val="0"/>
      <w:marBottom w:val="0"/>
      <w:divBdr>
        <w:top w:val="none" w:sz="0" w:space="0" w:color="auto"/>
        <w:left w:val="none" w:sz="0" w:space="0" w:color="auto"/>
        <w:bottom w:val="none" w:sz="0" w:space="0" w:color="auto"/>
        <w:right w:val="none" w:sz="0" w:space="0" w:color="auto"/>
      </w:divBdr>
      <w:divsChild>
        <w:div w:id="1394886701">
          <w:marLeft w:val="0"/>
          <w:marRight w:val="0"/>
          <w:marTop w:val="0"/>
          <w:marBottom w:val="0"/>
          <w:divBdr>
            <w:top w:val="none" w:sz="0" w:space="0" w:color="auto"/>
            <w:left w:val="none" w:sz="0" w:space="0" w:color="auto"/>
            <w:bottom w:val="none" w:sz="0" w:space="0" w:color="auto"/>
            <w:right w:val="none" w:sz="0" w:space="0" w:color="auto"/>
          </w:divBdr>
          <w:divsChild>
            <w:div w:id="1870101955">
              <w:marLeft w:val="0"/>
              <w:marRight w:val="0"/>
              <w:marTop w:val="0"/>
              <w:marBottom w:val="0"/>
              <w:divBdr>
                <w:top w:val="none" w:sz="0" w:space="0" w:color="auto"/>
                <w:left w:val="none" w:sz="0" w:space="0" w:color="auto"/>
                <w:bottom w:val="none" w:sz="0" w:space="0" w:color="auto"/>
                <w:right w:val="none" w:sz="0" w:space="0" w:color="auto"/>
              </w:divBdr>
              <w:divsChild>
                <w:div w:id="12379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03944">
      <w:bodyDiv w:val="1"/>
      <w:marLeft w:val="0"/>
      <w:marRight w:val="0"/>
      <w:marTop w:val="0"/>
      <w:marBottom w:val="0"/>
      <w:divBdr>
        <w:top w:val="none" w:sz="0" w:space="0" w:color="auto"/>
        <w:left w:val="none" w:sz="0" w:space="0" w:color="auto"/>
        <w:bottom w:val="none" w:sz="0" w:space="0" w:color="auto"/>
        <w:right w:val="none" w:sz="0" w:space="0" w:color="auto"/>
      </w:divBdr>
      <w:divsChild>
        <w:div w:id="1549341797">
          <w:marLeft w:val="0"/>
          <w:marRight w:val="0"/>
          <w:marTop w:val="0"/>
          <w:marBottom w:val="0"/>
          <w:divBdr>
            <w:top w:val="none" w:sz="0" w:space="0" w:color="auto"/>
            <w:left w:val="none" w:sz="0" w:space="0" w:color="auto"/>
            <w:bottom w:val="none" w:sz="0" w:space="0" w:color="auto"/>
            <w:right w:val="none" w:sz="0" w:space="0" w:color="auto"/>
          </w:divBdr>
          <w:divsChild>
            <w:div w:id="1342243582">
              <w:marLeft w:val="0"/>
              <w:marRight w:val="0"/>
              <w:marTop w:val="0"/>
              <w:marBottom w:val="0"/>
              <w:divBdr>
                <w:top w:val="none" w:sz="0" w:space="0" w:color="auto"/>
                <w:left w:val="none" w:sz="0" w:space="0" w:color="auto"/>
                <w:bottom w:val="none" w:sz="0" w:space="0" w:color="auto"/>
                <w:right w:val="none" w:sz="0" w:space="0" w:color="auto"/>
              </w:divBdr>
              <w:divsChild>
                <w:div w:id="8556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125093">
      <w:bodyDiv w:val="1"/>
      <w:marLeft w:val="0"/>
      <w:marRight w:val="0"/>
      <w:marTop w:val="0"/>
      <w:marBottom w:val="0"/>
      <w:divBdr>
        <w:top w:val="none" w:sz="0" w:space="0" w:color="auto"/>
        <w:left w:val="none" w:sz="0" w:space="0" w:color="auto"/>
        <w:bottom w:val="none" w:sz="0" w:space="0" w:color="auto"/>
        <w:right w:val="none" w:sz="0" w:space="0" w:color="auto"/>
      </w:divBdr>
      <w:divsChild>
        <w:div w:id="1547328315">
          <w:marLeft w:val="0"/>
          <w:marRight w:val="0"/>
          <w:marTop w:val="0"/>
          <w:marBottom w:val="0"/>
          <w:divBdr>
            <w:top w:val="none" w:sz="0" w:space="0" w:color="auto"/>
            <w:left w:val="none" w:sz="0" w:space="0" w:color="auto"/>
            <w:bottom w:val="none" w:sz="0" w:space="0" w:color="auto"/>
            <w:right w:val="none" w:sz="0" w:space="0" w:color="auto"/>
          </w:divBdr>
          <w:divsChild>
            <w:div w:id="1277636844">
              <w:marLeft w:val="0"/>
              <w:marRight w:val="0"/>
              <w:marTop w:val="0"/>
              <w:marBottom w:val="0"/>
              <w:divBdr>
                <w:top w:val="none" w:sz="0" w:space="0" w:color="auto"/>
                <w:left w:val="none" w:sz="0" w:space="0" w:color="auto"/>
                <w:bottom w:val="none" w:sz="0" w:space="0" w:color="auto"/>
                <w:right w:val="none" w:sz="0" w:space="0" w:color="auto"/>
              </w:divBdr>
              <w:divsChild>
                <w:div w:id="5854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4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hyperlink" Target="http://www.openapplications.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itron.com/pages/resources_glossary.asp" TargetMode="External"/><Relationship Id="rId2" Type="http://schemas.openxmlformats.org/officeDocument/2006/relationships/numbering" Target="numbering.xml"/><Relationship Id="rId16" Type="http://schemas.openxmlformats.org/officeDocument/2006/relationships/hyperlink" Target="http://www.itic.org/archives/iticurv.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4877-0D81-4D30-B999-9286D1B0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56</Pages>
  <Words>18068</Words>
  <Characters>102989</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OOO Gazprom VNIIGAZ</Company>
  <LinksUpToDate>false</LinksUpToDate>
  <CharactersWithSpaces>120816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M_Ivaschenko</dc:creator>
  <cp:keywords/>
  <dc:description/>
  <cp:lastModifiedBy>Zhibek Khabdrakhmanova</cp:lastModifiedBy>
  <cp:revision>42</cp:revision>
  <cp:lastPrinted>2025-06-02T05:23:00Z</cp:lastPrinted>
  <dcterms:created xsi:type="dcterms:W3CDTF">2025-05-21T08:13:00Z</dcterms:created>
  <dcterms:modified xsi:type="dcterms:W3CDTF">2026-02-20T06:21:00Z</dcterms:modified>
</cp:coreProperties>
</file>